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14B98" w14:textId="77777777" w:rsidR="00D40CE4" w:rsidRDefault="00207532">
      <w:pPr>
        <w:pStyle w:val="Standard"/>
        <w:spacing w:after="280"/>
        <w:ind w:left="720" w:hanging="720"/>
        <w:rPr>
          <w:b/>
          <w:szCs w:val="22"/>
        </w:rPr>
      </w:pPr>
      <w:r>
        <w:rPr>
          <w:b/>
          <w:szCs w:val="22"/>
        </w:rPr>
        <w:t>8.</w:t>
      </w:r>
      <w:r>
        <w:rPr>
          <w:b/>
          <w:szCs w:val="22"/>
        </w:rPr>
        <w:tab/>
        <w:t>Vergoedingen en verstrekkingen</w:t>
      </w:r>
    </w:p>
    <w:p w14:paraId="649DE9F2"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Opgave 8.1</w:t>
      </w:r>
    </w:p>
    <w:p w14:paraId="1924E00E"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loonwaarde voor een aan de werknemer ter beschikking gestelde woning bedraagt de economische huurwaarde van die woning. Dat is de huurprijs als de woning zou worden verhuurd. De loonwaarde kan aan de vrije ruimte worden toegewezen.</w:t>
      </w:r>
    </w:p>
    <w:p w14:paraId="36B42538" w14:textId="77777777" w:rsidR="00D40CE4" w:rsidRDefault="00207532">
      <w:pPr>
        <w:pStyle w:val="Tekstzonderopmaak"/>
        <w:ind w:left="708" w:hanging="708"/>
      </w:pPr>
      <w:r>
        <w:rPr>
          <w:rFonts w:ascii="Times New Roman" w:hAnsi="Times New Roman"/>
          <w:sz w:val="22"/>
          <w:szCs w:val="22"/>
        </w:rPr>
        <w:t>2.</w:t>
      </w:r>
      <w:r>
        <w:rPr>
          <w:rFonts w:ascii="Times New Roman" w:hAnsi="Times New Roman"/>
          <w:sz w:val="22"/>
          <w:szCs w:val="22"/>
        </w:rPr>
        <w:tab/>
        <w:t xml:space="preserve">Er kan sprake zijn van een zogeheten ‘dienstwoning’. De bijtelling is gelijk aan de huurwaarde in het economisch verkeer, maar is maximaal 18% van het loon van de werknemer bij een 36-urige werkweek. Voor zover de werkelijke economische huurwaarde hoger is, leidt dit verder niet tot belast loon. Deze loonwaarde moet altijd bij het loon van de werknemer in aanmerking worden genomen en kan </w:t>
      </w:r>
      <w:r>
        <w:rPr>
          <w:rFonts w:ascii="Times New Roman" w:hAnsi="Times New Roman"/>
          <w:sz w:val="22"/>
          <w:szCs w:val="22"/>
          <w:u w:val="single"/>
        </w:rPr>
        <w:t>niet</w:t>
      </w:r>
      <w:r>
        <w:rPr>
          <w:rFonts w:ascii="Times New Roman" w:hAnsi="Times New Roman"/>
          <w:sz w:val="22"/>
          <w:szCs w:val="22"/>
        </w:rPr>
        <w:t xml:space="preserve"> aan de vrije ruimte worden toegewezen.</w:t>
      </w:r>
    </w:p>
    <w:p w14:paraId="3804AEA9"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 beginsel is dit onder de werkkostenregeling belast loon. Mits aan de voorwaarden is voldaan, betreft het een gerichte vrijstelling. Een verhuiskostenvergoeding kan kwalificeren indien de werknemer verhuist in verband met de dienstbetrekking. Dit verband moet in beginsel door de werknemer en werkgever aannemelijk gemaakt kunnen worden. In een enkele situatie wordt dit verband door de belastingdienst aanwezig geacht: indien de werknemer verhuist vanaf een afstand van meer dan 25 kilometer, waardoor de afstand ten minste 60% minder wordt én deze verhuizing binnen twee jaar plaatsvindt.</w:t>
      </w:r>
    </w:p>
    <w:p w14:paraId="26AD50A7"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gaat om het vergoeden of verstrekken van de integrale kosten van overbrenging van de inboedel. Daarnaast de kosten van (her)inrichting tot maximaal € 7.750.</w:t>
      </w:r>
    </w:p>
    <w:p w14:paraId="61FBE68A"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Dit kan onder de WKR niet meer. Het is loon maar kan wel aan de vrije ruimte worden toegewezen. Arbovoorzieningen in de werkruimte in de eigen woning zijn wel onbelast als ze voortvloeien uit het Arbeidsomstandighedenbesluit.</w:t>
      </w:r>
    </w:p>
    <w:p w14:paraId="17C82E1A"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Maaltijden als onderdeel van tijdelijke verblijfskosten, bijvoorbeeld tijdens een dienstreis, zijn onbelast op grond van een gerichte vrijstelling. Ook  als de maaltijden een ‘meer dan bijkomstig’ zakelijk karakter hebben (10% of meer zakelijk), bijvoorbeeld tijdens een koopavond, is er sprake van een gerichte vrijstelling.</w:t>
      </w:r>
    </w:p>
    <w:p w14:paraId="759D597C"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Onder de WKR is dit loon, dat aan de vrije ruimte kan worden toegewezen.</w:t>
      </w:r>
    </w:p>
    <w:p w14:paraId="307ED32C" w14:textId="77777777" w:rsidR="00D40CE4" w:rsidRDefault="00207532">
      <w:pPr>
        <w:pStyle w:val="Tekstzonderopmaak"/>
        <w:ind w:left="708" w:hanging="708"/>
      </w:pPr>
      <w:r>
        <w:rPr>
          <w:rFonts w:ascii="Times New Roman" w:hAnsi="Times New Roman"/>
          <w:sz w:val="22"/>
          <w:szCs w:val="22"/>
        </w:rPr>
        <w:t>8.</w:t>
      </w:r>
      <w:r>
        <w:rPr>
          <w:rFonts w:ascii="Times New Roman" w:hAnsi="Times New Roman"/>
          <w:sz w:val="22"/>
          <w:szCs w:val="22"/>
        </w:rPr>
        <w:tab/>
        <w:t>Er moet sprake zijn van werkkleding. Hiervan is sprake indien de kleding uitsluitend of nagenoeg uitsluitend geschikt is om gedragen te worden tijdens het werk. Kledingstukken met een beeldmerk/bedrijfslogo van ten minste 70 cm</w:t>
      </w:r>
      <w:r>
        <w:rPr>
          <w:rFonts w:ascii="Times New Roman" w:hAnsi="Times New Roman"/>
          <w:sz w:val="22"/>
          <w:szCs w:val="22"/>
          <w:vertAlign w:val="superscript"/>
        </w:rPr>
        <w:t>2</w:t>
      </w:r>
      <w:r>
        <w:rPr>
          <w:rFonts w:ascii="Times New Roman" w:hAnsi="Times New Roman"/>
          <w:sz w:val="22"/>
          <w:szCs w:val="22"/>
        </w:rPr>
        <w:t xml:space="preserve"> worden geacht werkkleding te zijn. Alleen </w:t>
      </w:r>
      <w:r>
        <w:rPr>
          <w:rFonts w:ascii="Times New Roman" w:hAnsi="Times New Roman"/>
          <w:i/>
          <w:sz w:val="22"/>
          <w:szCs w:val="22"/>
        </w:rPr>
        <w:t>ter beschikking gestelde</w:t>
      </w:r>
      <w:r>
        <w:rPr>
          <w:rFonts w:ascii="Times New Roman" w:hAnsi="Times New Roman"/>
          <w:sz w:val="22"/>
          <w:szCs w:val="22"/>
        </w:rPr>
        <w:t xml:space="preserve"> werkkleding is op nihil te waarderen (dus de werkgever moet eigenaar blijven). Overige situaties, dus vergoeden of verstrekken van werkkleding is loon, kan aan de vrije ruimte worden toegewezen.</w:t>
      </w:r>
    </w:p>
    <w:p w14:paraId="0C7812D5"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Computerapparatuur kan als gerichte vrijstelling onbelast worden verstrekt of vergoed aan de werknemer, mits deze naar het oordeel van de werkgever noodzakelijk is voor uitoefening van de dienstbetrekking. Bij niet langer gebruik voor de dienstbetrekking moet de verstrekking worden teruggegeven of er moet een vergoeding voor de restwaarde worden betaald.</w:t>
      </w:r>
    </w:p>
    <w:p w14:paraId="757732AB"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Aanspraken behoren in beginsel tot het belast loon van de werknemer. Voor bijvoorbeeld pensioenaanspraken geldt echter dat deze niet tot het belast loon behoren maar juist de uitkeringen uit deze aanspraken. Deze zijn dus ‘omgekeerd’.</w:t>
      </w:r>
    </w:p>
    <w:p w14:paraId="78DFBA49" w14:textId="77777777" w:rsidR="00D40CE4" w:rsidRDefault="00D40CE4">
      <w:pPr>
        <w:pStyle w:val="Tekstzonderopmaak"/>
        <w:ind w:left="708" w:hanging="708"/>
        <w:rPr>
          <w:rFonts w:ascii="Times New Roman" w:hAnsi="Times New Roman"/>
          <w:sz w:val="22"/>
          <w:szCs w:val="22"/>
        </w:rPr>
      </w:pPr>
    </w:p>
    <w:p w14:paraId="39FA7F93"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Opgave 8.2</w:t>
      </w:r>
    </w:p>
    <w:p w14:paraId="59FD0A62"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Alle zakelijke kilometers kunnen als gerichte vrijstelling onbelast worden vergoed tot maximaal € 0,19 per kilometer. Onder zakelijke kilometers worden ook verstaan de woon-werkkilometers. Een vergoeding boven € 0,19 per km kan als eindheffingsloon worden aangewezen en ten laste van de vrije ruimte worden gebracht.</w:t>
      </w:r>
    </w:p>
    <w:p w14:paraId="5B844597"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reiskilometers met eigen vervoersmiddelen zijn geen andere vergoedingen mogelijk. In de € 0,19 per kilometer worden alle kosten geacht te zijn inbegrepen.</w:t>
      </w:r>
    </w:p>
    <w:p w14:paraId="7C6E9296"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vaste kostenvergoeding wordt afzonderlijk van het loon vastgesteld en gespecificeerd naar aard en vermoedelijke omvang. Er wordt uitgegaan van een gemiddeld aantal reiskilometers per maand, gebaseerd op de reisafstand tussen werk en woning en het vermoedelijke reispatroon. Aan het einde van het jaar moet een afrekening worden gemaakt op basis van de werkelijk gereisde kilometers, waarbij de werknemer eventueel nog een extra vergoeding krijgt of een deel van de al ontvangen bedragen moet terugbetalen.</w:t>
      </w:r>
    </w:p>
    <w:p w14:paraId="38FA7170"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Voor situaties waarin de werknemer naar een vaste arbeidsplaats reist, heeft de wetgever een praktische regeling vastgesteld voor het bepalen van een vaste reiskostenvergoeding. Deze wordt ook wel ‘methode 1’ genoemd. De vaste reiskostenvergoeding bedraagt hierbij: (aantal reguliere werkdagen -/- gemiddeld aantal dagen i.v.m. afwezigheid) x totale reisafstand per dag x € 0,19 per kilometer. Het aantal werkdagen wordt hierbij op fulltime-basis gesteld op 260 dagen en het aantal afwezige dagen op 46.</w:t>
      </w:r>
    </w:p>
    <w:p w14:paraId="7ADEB3B8"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Voorwaarde: de werkgever acht de telefoon noodzakelijk voor de dienstbetrekking.</w:t>
      </w:r>
    </w:p>
    <w:p w14:paraId="4CA19879"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Onder de WKR is een personeelsreis of personeelsfeest altijd loon. Wel kan de loonwaarde aan de vrije ruimte worden toegewezen. Uitzondering hierop is mogelijk als een feestelijke happening voor werknemers gekoppeld is aan een zakelijk aspect waarbij deze laatste overheersend is. Als het personeelsfeest op de werkplek (of bij een concernonderdeel) wordt gehouden, kan er echter sprake zijn van een nihilwaardering. Dat is het geval als zo'n personeelsfeest gebruikelijk is.</w:t>
      </w:r>
    </w:p>
    <w:p w14:paraId="6E6332E5"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Rentevoordeel te bepalen t.o.v. rente op vergelijkbare lening bij banken. Indien geen vergelijkbare lening, dan vergelijken met de belastingrente. Dit rentevoordeel is loon; kan aan de vrije ruimte worden toegewezen. Als de lening wordt gebruikt voor aanschaf  van een (elektrische) fiets of scooter, is er sprake van een nihilwaardering. Het rentevoordeel van een personeelslening voor de eigen woning is loon van de werknemer en kan niet worden aangewezen als eindheffingsloon.</w:t>
      </w:r>
    </w:p>
    <w:p w14:paraId="6EA46C55"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Alleen bedrijfsfitness op de werkplek is onbelast, dat wil zeggen kan op nihil worden gewaardeerd. Buiten de werkplek dus loon, kan aan de vrije ruimte worden toegewezen.</w:t>
      </w:r>
    </w:p>
    <w:p w14:paraId="34DCDD82"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Aan de werknemer wordt een pensioenaanspraak toegekend op basis van zijn laatstgenoten salaris. De opbouw bedraagt per jaar maximaal 1,657% van het laatstgenoten pensioengevend loon. Als een werknemer een hoger salaris krijgt, dan moet de aanspraak ook voor het verleden worden afgedekt op grond van het hogere loon.</w:t>
      </w:r>
    </w:p>
    <w:p w14:paraId="182A9BF8"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Aan de werknemer wordt per jaar een pensioenaanspraak toegekend op basis van het pensioengevend loon van dat desbetreffende jaar. Deze pensioenopbouw bedraagt bij een middelloonregeling maximaal 1,875%. Als een werknemer een hoger salaris krijgt, heeft dat alleen gevolgen voor de periode vanaf de loonstijging.</w:t>
      </w:r>
    </w:p>
    <w:p w14:paraId="35AE4778" w14:textId="77777777" w:rsidR="00D40CE4" w:rsidRDefault="00D40CE4">
      <w:pPr>
        <w:pStyle w:val="Tekstzonderopmaak"/>
        <w:ind w:left="708" w:hanging="708"/>
        <w:rPr>
          <w:rFonts w:ascii="Times New Roman" w:hAnsi="Times New Roman"/>
          <w:sz w:val="22"/>
          <w:szCs w:val="22"/>
        </w:rPr>
      </w:pPr>
    </w:p>
    <w:p w14:paraId="79F8A048"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Opgave 8.3</w:t>
      </w:r>
    </w:p>
    <w:p w14:paraId="5229D441"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Aan de werkgever moeten de originele vervoersbewijzen worden verstrekt zodra er niet meer mee gereisd wordt of kan worden. De werkgever moet deze vervoersbewijzen bewaren bij de administratie, maar niet per se bij de loonadministratie. Voorts moet in de administratie een verband kunnen worden gelegd tussen vervoersbewijzen en vergoeding.</w:t>
      </w:r>
    </w:p>
    <w:p w14:paraId="29C0A33F"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eenieder beschikbaar vervoer waarbij gereisd wordt volgens een dienstregeling (tram, bus, metro, trein e.a., niet per taxi, boot of vliegtuig).</w:t>
      </w:r>
    </w:p>
    <w:p w14:paraId="5E43755C"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Als voor het gereisde woon-werktraject ook met andere vervoersmiddelen wordt gereisd, zoals met eigen vervoer naar het opstappunt van het openbaar vervoer. Dit andere vervoer kan dan worden vergoed tegen maximaal € 0,19 per kilometer. Tot dat bedrag is er sprake van een gerichte vrijstelling. Daarboven moet de vergoeding als loon worden aangemerkt, maar kan ten laste van de vrije ruimte worden gebracht.</w:t>
      </w:r>
    </w:p>
    <w:p w14:paraId="5CFA4394"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enige voorwaarde is feitelijk dat de vervoerskaart ook gebruikt wordt voor zakelijke reizen. Voor de trajectkaart is voldoende dat de kaart mede betrekking heeft op woon-werkverkeer. Er is sprake van een nihilwaardering.</w:t>
      </w:r>
    </w:p>
    <w:p w14:paraId="07FF79F5"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 producten uit het eigen bedrijf die met korting door de werknemer worden aangeschaft, geldt een gerichte vrijstelling van maximaal 20% per product en tevens een maximumkorting van € 500 per kalenderjaar. Het meerdere is loon, kan aan de vrije ruimte worden toegewezen.</w:t>
      </w:r>
    </w:p>
    <w:p w14:paraId="6EF662C6"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voordeel is loon, kan aan de vrije ruimte worden toegewezen.</w:t>
      </w:r>
    </w:p>
    <w:p w14:paraId="7D383DA9"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WKR is hier niet van toepassing. Er kan een eindheffing toepassing vinden. Als de waarde van het geschenk niet hoger is dan € 136, moet het tarief van 45% worden toegepast. Als de waarde hoger is, geldt het 75%-tarief. In totaal mag aan een relatie niet meer verstrekt worden dan € 272 per kalenderjaar. Bij achterwege laten van de eindheffing kan de Belastingdienst de verschuldigde belasting via de inkomstenbelasting heffen bij de ontvanger van het geschenk.</w:t>
      </w:r>
    </w:p>
    <w:p w14:paraId="71A286C9"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lastRenderedPageBreak/>
        <w:t>8.</w:t>
      </w:r>
      <w:r>
        <w:rPr>
          <w:rFonts w:ascii="Times New Roman" w:hAnsi="Times New Roman"/>
          <w:sz w:val="22"/>
          <w:szCs w:val="22"/>
        </w:rPr>
        <w:tab/>
        <w:t>Tot een waarde van € 27 per jaar is de aanspraak vrijgesteld. Een hogere aanspraak vormt loon, maar kan aan de vrije ruimte worden toegewezen.</w:t>
      </w:r>
    </w:p>
    <w:p w14:paraId="0319B9BF"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Er is een gerichte vrijstelling voor verstrekking van of vergoeding voor computers, apparatuur en gereedschappen onder de voorwaarde dat deze naar de mening van de werkgever noodzakelijk is voor de uitoefening van de dienstbetrekking (het noodzakelijkheidscriterium).  Bij ter beschikking gestelde apparatuur en gereedschappen voor gebruik op de werkplek is dat per definitie het geval.</w:t>
      </w:r>
    </w:p>
    <w:p w14:paraId="0CF77715"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Bij de aftrekmethode worden eerst apart de pensioenopbouw en de opbouw van de AOW berekend. De laatste wordt dan van de eerste afgetrokken om te komen tot de werkelijke pensioenopbouw.</w:t>
      </w:r>
    </w:p>
    <w:p w14:paraId="0CA017EF"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ab/>
        <w:t>Bij de franchisemethode wordt eerst de AOW-franchise in mindering gebracht op het pensioengevend salaris. Op dit bedrag wordt vervolgens de pensioenopbouw berekend.</w:t>
      </w:r>
    </w:p>
    <w:p w14:paraId="74C2D1E0" w14:textId="77777777" w:rsidR="00D40CE4" w:rsidRDefault="00207532">
      <w:pPr>
        <w:pStyle w:val="Tekstzonderopmaak"/>
        <w:ind w:left="720" w:hanging="720"/>
        <w:rPr>
          <w:rFonts w:ascii="Times New Roman" w:hAnsi="Times New Roman"/>
          <w:sz w:val="22"/>
          <w:szCs w:val="22"/>
        </w:rPr>
      </w:pPr>
      <w:r>
        <w:rPr>
          <w:rFonts w:ascii="Times New Roman" w:hAnsi="Times New Roman"/>
          <w:sz w:val="22"/>
          <w:szCs w:val="22"/>
        </w:rPr>
        <w:t xml:space="preserve">11. </w:t>
      </w:r>
      <w:r>
        <w:rPr>
          <w:rFonts w:ascii="Times New Roman" w:hAnsi="Times New Roman"/>
          <w:sz w:val="22"/>
          <w:szCs w:val="22"/>
        </w:rPr>
        <w:tab/>
        <w:t>Pensioenkapitaal kan bij wisseling van dienstverband worden overgedragen naar de pensioenregeling van de nieuwe werkgever. Hiermee wordt dan diensttijd ingekocht naar de regels van de nieuwe pensioenregeling. In de nieuwe pensioenregeling wordt dan verder pensioen opgebouwd met inachtneming van de ingekochte fictieve dienstjaren.</w:t>
      </w:r>
    </w:p>
    <w:p w14:paraId="70FA79CF" w14:textId="77777777" w:rsidR="00D40CE4" w:rsidRDefault="00D40CE4">
      <w:pPr>
        <w:pStyle w:val="Tekstzonderopmaak"/>
        <w:ind w:left="708" w:hanging="708"/>
        <w:rPr>
          <w:rFonts w:ascii="Times New Roman" w:hAnsi="Times New Roman"/>
          <w:sz w:val="22"/>
          <w:szCs w:val="22"/>
        </w:rPr>
      </w:pPr>
    </w:p>
    <w:p w14:paraId="541FE1AD"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Opgave 8.4</w:t>
      </w:r>
    </w:p>
    <w:p w14:paraId="66217DD7"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 omdat de verhuizing plaatsvindt binnen 2 jaar na aanvaarding van zijn </w:t>
      </w:r>
      <w:r>
        <w:rPr>
          <w:rFonts w:ascii="Times New Roman" w:hAnsi="Times New Roman"/>
          <w:sz w:val="22"/>
          <w:szCs w:val="22"/>
        </w:rPr>
        <w:tab/>
        <w:t>dienstbetrekking</w:t>
      </w:r>
    </w:p>
    <w:p w14:paraId="2DE592B3"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ab/>
        <w:t xml:space="preserve">c. omdat er op basis van feiten en omstandigheden voldoende verband is </w:t>
      </w:r>
      <w:r>
        <w:rPr>
          <w:rFonts w:ascii="Times New Roman" w:hAnsi="Times New Roman"/>
          <w:sz w:val="22"/>
          <w:szCs w:val="22"/>
        </w:rPr>
        <w:tab/>
        <w:t>tussen de verhuizing en de dienstbetrekking</w:t>
      </w:r>
    </w:p>
    <w:p w14:paraId="5B399E97"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ab/>
        <w:t>e. voor een bedrag van € 7.750 + de werkelijke kosten voor het overbrengen van de boedel</w:t>
      </w:r>
    </w:p>
    <w:p w14:paraId="4C85DE39"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 € 11,40</w:t>
      </w:r>
    </w:p>
    <w:p w14:paraId="46AB029B"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(Toelichting.  De maximale vergoeding is 2 x 30 x € 0,19 = € 11,40. Hoewel het deel per bus slechts € 5 per dag kost, mag de werkgever hiervoor ook € 0,19 per km, dus € 5,70 betalen).</w:t>
      </w:r>
    </w:p>
    <w:p w14:paraId="298FBC3E"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 de nettocatalogusprijs inclusief accessoires, btw en bpm, maar soms de waarde in het economische verkeer</w:t>
      </w:r>
    </w:p>
    <w:p w14:paraId="0A355864"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c. is van toepassing op bestelauto's die doorlopend afwisselend door twee of meer werknemers worden gebruikt</w:t>
      </w:r>
    </w:p>
    <w:p w14:paraId="3B8C9AD8"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b. De werkgever mag de door haar voor deze maaltijd gemaakte kosten vergoeden conform het normbedrag voor maaltijden in bedrijfskantines</w:t>
      </w:r>
    </w:p>
    <w:p w14:paraId="1C1D11E2"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ab/>
        <w:t>c. Haar werkgever mag de door haar voor deze maaltijd gemaakte kosten onbeperkt vergoeden</w:t>
      </w:r>
    </w:p>
    <w:p w14:paraId="2243D489"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ab/>
        <w:t>d. Het is in het kader van therapeutisch mee-eten</w:t>
      </w:r>
    </w:p>
    <w:p w14:paraId="1F3D3F8C"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ab/>
        <w:t>e. Hiervan is sprake als Francisca door haar werk niet tussen 17.00 en 20.00 uur thuis kan eten</w:t>
      </w:r>
    </w:p>
    <w:p w14:paraId="0BBBA50B"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e. voor verstrekte consumpties op de werkplek die geen deel uitmaken van een maaltijd</w:t>
      </w:r>
    </w:p>
    <w:p w14:paraId="38B75FE7" w14:textId="77777777" w:rsidR="00D40CE4" w:rsidRDefault="00D40CE4">
      <w:pPr>
        <w:pStyle w:val="Tekstzonderopmaak"/>
        <w:ind w:left="708" w:hanging="708"/>
        <w:rPr>
          <w:rFonts w:ascii="Times New Roman" w:hAnsi="Times New Roman"/>
          <w:sz w:val="22"/>
          <w:szCs w:val="22"/>
        </w:rPr>
      </w:pPr>
    </w:p>
    <w:p w14:paraId="6DE6F0A4"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Opgave 8.5</w:t>
      </w:r>
    </w:p>
    <w:p w14:paraId="4FAAA79B"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 Een verstrekt mobieltje dat niet aan het noodzakelijkheidscriterium voldoet en een vaste telefoon bij Gerard thuis</w:t>
      </w:r>
    </w:p>
    <w:p w14:paraId="60ECD207"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a. als gevolg van loon- of prijsontwikkeling</w:t>
      </w:r>
    </w:p>
    <w:p w14:paraId="784245E2"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ab/>
        <w:t>b. als gevolg van waardeoverdracht van kapitaal</w:t>
      </w:r>
    </w:p>
    <w:p w14:paraId="217FEC29"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 haar maandloon van € 2.500</w:t>
      </w:r>
    </w:p>
    <w:p w14:paraId="43939A84"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ab/>
        <w:t>c. een bedrag van € 200 aan vakantiebijslag</w:t>
      </w:r>
    </w:p>
    <w:p w14:paraId="109B8795"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d. € 466,56</w:t>
      </w:r>
    </w:p>
    <w:p w14:paraId="39AD1980"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ab/>
        <w:t>(Toelichting. Uitgegaan moet worden van een dienstverband van 36 uur. Zijn maandloon zou dan zijn 36/24 x € 1.600 = € 2.400. Het jaarloon inclusief vakantiebijslag is dan € 2.400 x 12,96 = € 31.104. De bijtelling voor loon in natura is maximaal 18% hiervan = € 5.598,72. Per maand is de maximale bijtelling € 5.598,72 : 12 = € 466,56).</w:t>
      </w:r>
    </w:p>
    <w:p w14:paraId="40B80A15"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b. als Wilma meer dan 75 km van haar werk woont</w:t>
      </w:r>
    </w:p>
    <w:p w14:paraId="6F67A583"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 is voor Peter een aftrekbare scholingsuitgave voor de inkomstenbelasting</w:t>
      </w:r>
    </w:p>
    <w:p w14:paraId="76458347"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ab/>
        <w:t>(Toelichting. De werkgever heeft destijds gebruik gemaakt van de gerichte vrijstelling. Er was dus geen sprake van belast loon. Om die reden is de terugbetaling door Peter nu geen negatief loon. Wel leidt de terugbetaling alsnog tot studiekosten voor Peter, waarvoor hij via de inkomstenbelasting een aftrekpost kan claimen.</w:t>
      </w:r>
    </w:p>
    <w:p w14:paraId="63CA4230"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lastRenderedPageBreak/>
        <w:tab/>
        <w:t>Als zijn nieuwe werkgever hem in januari van het nieuwe jaar € 2000 toezegt en vergoedt, is er geen sprake van een gerichte vrijstelling, omdat niet aan de voorwaarde 'voor het eind van het jaar' wordt voldaan).</w:t>
      </w:r>
    </w:p>
    <w:p w14:paraId="615A0DF7" w14:textId="77777777" w:rsidR="00D40CE4" w:rsidRDefault="00D40CE4">
      <w:pPr>
        <w:pStyle w:val="Tekstzonderopmaak"/>
        <w:ind w:left="708" w:hanging="708"/>
        <w:rPr>
          <w:rFonts w:ascii="Times New Roman" w:hAnsi="Times New Roman"/>
          <w:sz w:val="22"/>
          <w:szCs w:val="22"/>
        </w:rPr>
      </w:pPr>
    </w:p>
    <w:p w14:paraId="56D6B776"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Opgave 8.6</w:t>
      </w:r>
    </w:p>
    <w:p w14:paraId="064917F1" w14:textId="77777777" w:rsidR="00D40CE4" w:rsidRDefault="00D40CE4">
      <w:pPr>
        <w:pStyle w:val="Tekstzonderopmaak"/>
        <w:ind w:left="708" w:hanging="708"/>
        <w:rPr>
          <w:rFonts w:ascii="Times New Roman" w:hAnsi="Times New Roman"/>
          <w:sz w:val="22"/>
          <w:szCs w:val="22"/>
        </w:rPr>
      </w:pPr>
    </w:p>
    <w:p w14:paraId="3D282582"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1.</w:t>
      </w:r>
    </w:p>
    <w:tbl>
      <w:tblPr>
        <w:tblW w:w="8580" w:type="dxa"/>
        <w:tblInd w:w="600" w:type="dxa"/>
        <w:tblLayout w:type="fixed"/>
        <w:tblCellMar>
          <w:left w:w="10" w:type="dxa"/>
          <w:right w:w="10" w:type="dxa"/>
        </w:tblCellMar>
        <w:tblLook w:val="04A0" w:firstRow="1" w:lastRow="0" w:firstColumn="1" w:lastColumn="0" w:noHBand="0" w:noVBand="1"/>
      </w:tblPr>
      <w:tblGrid>
        <w:gridCol w:w="2660"/>
        <w:gridCol w:w="708"/>
        <w:gridCol w:w="993"/>
        <w:gridCol w:w="849"/>
        <w:gridCol w:w="1134"/>
        <w:gridCol w:w="1417"/>
        <w:gridCol w:w="819"/>
      </w:tblGrid>
      <w:tr w:rsidR="00D40CE4" w14:paraId="2951446B"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3C577" w14:textId="77777777" w:rsidR="00D40CE4" w:rsidRDefault="00D40CE4">
            <w:pPr>
              <w:pStyle w:val="Standard"/>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B4CE3" w14:textId="77777777" w:rsidR="00D40CE4" w:rsidRDefault="00207532">
            <w:pPr>
              <w:pStyle w:val="Standard"/>
              <w:jc w:val="center"/>
              <w:rPr>
                <w:b/>
              </w:rPr>
            </w:pPr>
            <w:r>
              <w:rPr>
                <w:b/>
              </w:rPr>
              <w:t>Geen loon</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14E18" w14:textId="77777777" w:rsidR="00D40CE4" w:rsidRDefault="00207532">
            <w:pPr>
              <w:pStyle w:val="Standard"/>
              <w:jc w:val="center"/>
              <w:rPr>
                <w:b/>
              </w:rPr>
            </w:pPr>
            <w:r>
              <w:rPr>
                <w:b/>
              </w:rPr>
              <w:t>Gerich-te vrij-stelling</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DE050" w14:textId="77777777" w:rsidR="00D40CE4" w:rsidRDefault="00207532">
            <w:pPr>
              <w:pStyle w:val="Standard"/>
              <w:jc w:val="center"/>
              <w:rPr>
                <w:b/>
              </w:rPr>
            </w:pPr>
            <w:r>
              <w:rPr>
                <w:b/>
              </w:rPr>
              <w:t>Nihil-waar-dering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31EA1" w14:textId="77777777" w:rsidR="00D40CE4" w:rsidRDefault="00207532">
            <w:pPr>
              <w:pStyle w:val="Standard"/>
              <w:jc w:val="center"/>
              <w:rPr>
                <w:b/>
              </w:rPr>
            </w:pPr>
            <w:r>
              <w:rPr>
                <w:b/>
              </w:rPr>
              <w:t>Verplicht loon werk-nemer</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AB77D" w14:textId="77777777" w:rsidR="00D40CE4" w:rsidRDefault="00207532">
            <w:pPr>
              <w:pStyle w:val="Standard"/>
              <w:jc w:val="center"/>
              <w:rPr>
                <w:b/>
              </w:rPr>
            </w:pPr>
            <w:r>
              <w:rPr>
                <w:b/>
              </w:rPr>
              <w:t>Keuzeloon (werknemer of eindheffing)</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E2EAB" w14:textId="77777777" w:rsidR="00D40CE4" w:rsidRDefault="00207532">
            <w:pPr>
              <w:pStyle w:val="Standard"/>
              <w:jc w:val="center"/>
              <w:rPr>
                <w:b/>
              </w:rPr>
            </w:pPr>
            <w:r>
              <w:rPr>
                <w:b/>
              </w:rPr>
              <w:t>Uit netto-loon</w:t>
            </w:r>
          </w:p>
        </w:tc>
      </w:tr>
      <w:tr w:rsidR="00D40CE4" w14:paraId="5C289868"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A7EBC" w14:textId="77777777" w:rsidR="00D40CE4" w:rsidRDefault="00207532">
            <w:pPr>
              <w:pStyle w:val="Standard"/>
            </w:pPr>
            <w:r>
              <w:t>Aanspraak op eenmalige uitkering van maximaal 3 maanden bij einde dienstbetrekking</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CBF2C" w14:textId="77777777" w:rsidR="00D40CE4" w:rsidRDefault="00207532">
            <w:pPr>
              <w:pStyle w:val="Standard"/>
              <w:jc w:val="center"/>
            </w:pPr>
            <w: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EE2C3" w14:textId="77777777" w:rsidR="00D40CE4" w:rsidRDefault="00D40CE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E1C46" w14:textId="77777777" w:rsidR="00D40CE4" w:rsidRDefault="00D40CE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F5D36" w14:textId="77777777" w:rsidR="00D40CE4" w:rsidRDefault="00D40CE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7816F" w14:textId="77777777" w:rsidR="00D40CE4" w:rsidRDefault="00D40CE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D6E98" w14:textId="77777777" w:rsidR="00D40CE4" w:rsidRDefault="00D40CE4">
            <w:pPr>
              <w:pStyle w:val="Standard"/>
              <w:jc w:val="center"/>
            </w:pPr>
          </w:p>
        </w:tc>
      </w:tr>
      <w:tr w:rsidR="00D40CE4" w14:paraId="2EC59538"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BA9CC" w14:textId="77777777" w:rsidR="00D40CE4" w:rsidRDefault="00207532">
            <w:pPr>
              <w:pStyle w:val="Standard"/>
            </w:pPr>
            <w:r>
              <w:t>Aanspraak op vakantie voor zover die per 31 december meer is dan 250 dagen</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DACAE" w14:textId="77777777" w:rsidR="00D40CE4" w:rsidRDefault="00D40CE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68A8B" w14:textId="77777777" w:rsidR="00D40CE4" w:rsidRDefault="00D40CE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DCF95" w14:textId="77777777" w:rsidR="00D40CE4" w:rsidRDefault="00D40CE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18636" w14:textId="77777777" w:rsidR="00D40CE4" w:rsidRDefault="00D40CE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67B7E" w14:textId="77777777" w:rsidR="00D40CE4" w:rsidRDefault="00207532">
            <w:pPr>
              <w:pStyle w:val="Standard"/>
              <w:jc w:val="center"/>
            </w:pPr>
            <w: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C5B41" w14:textId="77777777" w:rsidR="00D40CE4" w:rsidRDefault="00D40CE4">
            <w:pPr>
              <w:pStyle w:val="Standard"/>
              <w:jc w:val="center"/>
            </w:pPr>
          </w:p>
        </w:tc>
      </w:tr>
      <w:tr w:rsidR="00D40CE4" w14:paraId="6C0E20C8"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A5F8E" w14:textId="77777777" w:rsidR="00D40CE4" w:rsidRDefault="00207532">
            <w:pPr>
              <w:pStyle w:val="Standard"/>
            </w:pPr>
            <w:r>
              <w:t>Bedrijfsfitness op andere locatie van de onderneming</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0BF19" w14:textId="77777777" w:rsidR="00D40CE4" w:rsidRDefault="00D40CE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00D4E" w14:textId="77777777" w:rsidR="00D40CE4" w:rsidRDefault="00D40CE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B4067" w14:textId="77777777" w:rsidR="00D40CE4" w:rsidRDefault="00207532">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28BCE" w14:textId="77777777" w:rsidR="00D40CE4" w:rsidRDefault="00D40CE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A3641" w14:textId="77777777" w:rsidR="00D40CE4" w:rsidRDefault="00D40CE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01BFB" w14:textId="77777777" w:rsidR="00D40CE4" w:rsidRDefault="00D40CE4">
            <w:pPr>
              <w:pStyle w:val="Standard"/>
              <w:jc w:val="center"/>
            </w:pPr>
          </w:p>
        </w:tc>
      </w:tr>
      <w:tr w:rsidR="00D40CE4" w14:paraId="7DF1971B"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C8620" w14:textId="77777777" w:rsidR="00D40CE4" w:rsidRDefault="00207532">
            <w:pPr>
              <w:pStyle w:val="Standard"/>
            </w:pPr>
            <w:r>
              <w:t>Consumptie op de werkplek die geen deel uitmaakt van een maaltijd</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261FF" w14:textId="77777777" w:rsidR="00D40CE4" w:rsidRDefault="00D40CE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674E4" w14:textId="77777777" w:rsidR="00D40CE4" w:rsidRDefault="00D40CE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F0F0A" w14:textId="77777777" w:rsidR="00D40CE4" w:rsidRDefault="00207532">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0E605" w14:textId="77777777" w:rsidR="00D40CE4" w:rsidRDefault="00D40CE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54388" w14:textId="77777777" w:rsidR="00D40CE4" w:rsidRDefault="00D40CE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C7998" w14:textId="77777777" w:rsidR="00D40CE4" w:rsidRDefault="00D40CE4">
            <w:pPr>
              <w:pStyle w:val="Standard"/>
              <w:jc w:val="center"/>
            </w:pPr>
          </w:p>
        </w:tc>
      </w:tr>
      <w:tr w:rsidR="00D40CE4" w14:paraId="16A40E44"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EDBB3" w14:textId="77777777" w:rsidR="00D40CE4" w:rsidRDefault="00207532">
            <w:pPr>
              <w:pStyle w:val="Standard"/>
            </w:pPr>
            <w:r>
              <w:t>Geschenk van meer dan € 25 uit piëteit of sympathie</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F234A" w14:textId="77777777" w:rsidR="00D40CE4" w:rsidRDefault="00207532">
            <w:pPr>
              <w:pStyle w:val="Standard"/>
              <w:jc w:val="center"/>
            </w:pPr>
            <w: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9AFBD" w14:textId="77777777" w:rsidR="00D40CE4" w:rsidRDefault="00D40CE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7C80B" w14:textId="77777777" w:rsidR="00D40CE4" w:rsidRDefault="00D40CE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2146E" w14:textId="77777777" w:rsidR="00D40CE4" w:rsidRDefault="00D40CE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68FE9" w14:textId="77777777" w:rsidR="00D40CE4" w:rsidRDefault="00D40CE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BB038" w14:textId="77777777" w:rsidR="00D40CE4" w:rsidRDefault="00D40CE4">
            <w:pPr>
              <w:pStyle w:val="Standard"/>
              <w:jc w:val="center"/>
            </w:pPr>
          </w:p>
        </w:tc>
      </w:tr>
      <w:tr w:rsidR="00D40CE4" w14:paraId="6704121B"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409D7" w14:textId="77777777" w:rsidR="00D40CE4" w:rsidRDefault="00207532">
            <w:pPr>
              <w:pStyle w:val="Standard"/>
            </w:pPr>
            <w:r>
              <w:t>Geschenk van minder dan € 25 waarbij de persoon-lijke relatie vooropstaat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A4D5B" w14:textId="77777777" w:rsidR="00D40CE4" w:rsidRDefault="00207532">
            <w:pPr>
              <w:pStyle w:val="Standard"/>
              <w:jc w:val="center"/>
            </w:pPr>
            <w: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66424" w14:textId="77777777" w:rsidR="00D40CE4" w:rsidRDefault="00D40CE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C88E0" w14:textId="77777777" w:rsidR="00D40CE4" w:rsidRDefault="00D40CE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BE45F" w14:textId="77777777" w:rsidR="00D40CE4" w:rsidRDefault="00D40CE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4F909" w14:textId="77777777" w:rsidR="00D40CE4" w:rsidRDefault="00D40CE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2B706" w14:textId="77777777" w:rsidR="00D40CE4" w:rsidRDefault="00D40CE4">
            <w:pPr>
              <w:pStyle w:val="Standard"/>
              <w:jc w:val="center"/>
            </w:pPr>
          </w:p>
        </w:tc>
      </w:tr>
      <w:tr w:rsidR="00D40CE4" w14:paraId="76674D27"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7871A" w14:textId="77777777" w:rsidR="00D40CE4" w:rsidRDefault="00207532">
            <w:pPr>
              <w:pStyle w:val="Standard"/>
            </w:pPr>
            <w:r>
              <w:t>Loon uit vroegere dienstbetrekking</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6BC7F" w14:textId="77777777" w:rsidR="00D40CE4" w:rsidRDefault="00D40CE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A3BFC" w14:textId="77777777" w:rsidR="00D40CE4" w:rsidRDefault="00D40CE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C294F" w14:textId="77777777" w:rsidR="00D40CE4" w:rsidRDefault="00D40CE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991CB" w14:textId="77777777" w:rsidR="00D40CE4" w:rsidRDefault="00207532">
            <w:pPr>
              <w:pStyle w:val="Standard"/>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AE745" w14:textId="77777777" w:rsidR="00D40CE4" w:rsidRDefault="00D40CE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729B1" w14:textId="77777777" w:rsidR="00D40CE4" w:rsidRDefault="00D40CE4">
            <w:pPr>
              <w:pStyle w:val="Standard"/>
              <w:jc w:val="center"/>
            </w:pPr>
          </w:p>
        </w:tc>
      </w:tr>
      <w:tr w:rsidR="00D40CE4" w14:paraId="65C786DC"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07D9E9" w14:textId="77777777" w:rsidR="00D40CE4" w:rsidRDefault="00207532">
            <w:pPr>
              <w:pStyle w:val="Standard"/>
            </w:pPr>
            <w:r>
              <w:t>Privégebruik auto van de zaak</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FAC83" w14:textId="77777777" w:rsidR="00D40CE4" w:rsidRDefault="00D40CE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A1AF1" w14:textId="77777777" w:rsidR="00D40CE4" w:rsidRDefault="00D40CE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88B69" w14:textId="77777777" w:rsidR="00D40CE4" w:rsidRDefault="00D40CE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8F84A" w14:textId="77777777" w:rsidR="00D40CE4" w:rsidRDefault="00207532">
            <w:pPr>
              <w:pStyle w:val="Standard"/>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9EAC1" w14:textId="77777777" w:rsidR="00D40CE4" w:rsidRDefault="00D40CE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FA69B" w14:textId="77777777" w:rsidR="00D40CE4" w:rsidRDefault="00D40CE4">
            <w:pPr>
              <w:pStyle w:val="Standard"/>
              <w:jc w:val="center"/>
            </w:pPr>
          </w:p>
        </w:tc>
      </w:tr>
      <w:tr w:rsidR="00D40CE4" w14:paraId="57F8CB6C"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D9E2F" w14:textId="77777777" w:rsidR="00D40CE4" w:rsidRDefault="00207532">
            <w:pPr>
              <w:pStyle w:val="Standard"/>
            </w:pPr>
            <w:r>
              <w:t>Rentevoordeel lening eigen woning</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A3900" w14:textId="77777777" w:rsidR="00D40CE4" w:rsidRDefault="00D40CE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9C398" w14:textId="77777777" w:rsidR="00D40CE4" w:rsidRDefault="00D40CE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144CF" w14:textId="77777777" w:rsidR="00D40CE4" w:rsidRDefault="00D40CE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98194" w14:textId="77777777" w:rsidR="00D40CE4" w:rsidRDefault="00207532">
            <w:pPr>
              <w:pStyle w:val="Standard"/>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2CF670" w14:textId="77777777" w:rsidR="00D40CE4" w:rsidRDefault="00D40CE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70147" w14:textId="77777777" w:rsidR="00D40CE4" w:rsidRDefault="00D40CE4">
            <w:pPr>
              <w:pStyle w:val="Standard"/>
              <w:jc w:val="center"/>
            </w:pPr>
          </w:p>
        </w:tc>
      </w:tr>
      <w:tr w:rsidR="00D40CE4" w14:paraId="201A1888"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0C4C6" w14:textId="77777777" w:rsidR="00D40CE4" w:rsidRDefault="00207532">
            <w:pPr>
              <w:pStyle w:val="Standard"/>
            </w:pPr>
            <w:r>
              <w:t>Ter beschikking stellen internet op basis noodzakelijkheidscriterium</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9D843" w14:textId="77777777" w:rsidR="00D40CE4" w:rsidRDefault="00D40CE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A77C1" w14:textId="77777777" w:rsidR="00D40CE4" w:rsidRDefault="00207532">
            <w:pPr>
              <w:pStyle w:val="Standard"/>
              <w:jc w:val="center"/>
            </w:pPr>
            <w:r>
              <w:t>x</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0F2DE" w14:textId="77777777" w:rsidR="00D40CE4" w:rsidRDefault="00D40CE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1FAA0" w14:textId="77777777" w:rsidR="00D40CE4" w:rsidRDefault="00D40CE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8AD01" w14:textId="77777777" w:rsidR="00D40CE4" w:rsidRDefault="00D40CE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1FA3F" w14:textId="77777777" w:rsidR="00D40CE4" w:rsidRDefault="00D40CE4">
            <w:pPr>
              <w:pStyle w:val="Standard"/>
              <w:jc w:val="center"/>
            </w:pPr>
          </w:p>
        </w:tc>
      </w:tr>
      <w:tr w:rsidR="00D40CE4" w14:paraId="550B80B9"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BE47D" w14:textId="77777777" w:rsidR="00D40CE4" w:rsidRDefault="00207532">
            <w:pPr>
              <w:pStyle w:val="Standard"/>
            </w:pPr>
            <w:r>
              <w:t>Terugbetaling aan werknemer voorgeschoten zakelijk notebook</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94309" w14:textId="77777777" w:rsidR="00D40CE4" w:rsidRDefault="00207532">
            <w:pPr>
              <w:pStyle w:val="Standard"/>
              <w:jc w:val="center"/>
            </w:pPr>
            <w: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D8FE2" w14:textId="77777777" w:rsidR="00D40CE4" w:rsidRDefault="00D40CE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7BE3" w14:textId="77777777" w:rsidR="00D40CE4" w:rsidRDefault="00D40CE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E8271" w14:textId="77777777" w:rsidR="00D40CE4" w:rsidRDefault="00D40CE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EEDC3" w14:textId="77777777" w:rsidR="00D40CE4" w:rsidRDefault="00D40CE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41AF8" w14:textId="77777777" w:rsidR="00D40CE4" w:rsidRDefault="00D40CE4">
            <w:pPr>
              <w:pStyle w:val="Standard"/>
              <w:jc w:val="center"/>
            </w:pPr>
          </w:p>
        </w:tc>
      </w:tr>
      <w:tr w:rsidR="00D40CE4" w14:paraId="3E8C52EB"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610E0" w14:textId="77777777" w:rsidR="00D40CE4" w:rsidRDefault="00207532">
            <w:pPr>
              <w:pStyle w:val="Standard"/>
            </w:pPr>
            <w:r>
              <w:t>Vergoeding premie voor ongevallen op het werk</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228C8" w14:textId="77777777" w:rsidR="00D40CE4" w:rsidRDefault="00D40CE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35E78" w14:textId="77777777" w:rsidR="00D40CE4" w:rsidRDefault="00D40CE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BE4F5" w14:textId="77777777" w:rsidR="00D40CE4" w:rsidRDefault="00D40CE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B49CC" w14:textId="77777777" w:rsidR="00D40CE4" w:rsidRDefault="00D40CE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AD2D4" w14:textId="77777777" w:rsidR="00D40CE4" w:rsidRDefault="00207532">
            <w:pPr>
              <w:pStyle w:val="Standard"/>
              <w:jc w:val="center"/>
            </w:pPr>
            <w: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6F6F1" w14:textId="77777777" w:rsidR="00D40CE4" w:rsidRDefault="00D40CE4">
            <w:pPr>
              <w:pStyle w:val="Standard"/>
              <w:jc w:val="center"/>
            </w:pPr>
          </w:p>
        </w:tc>
      </w:tr>
      <w:tr w:rsidR="00D40CE4" w14:paraId="5AC6F03A"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5D345" w14:textId="77777777" w:rsidR="00D40CE4" w:rsidRDefault="00207532">
            <w:pPr>
              <w:pStyle w:val="Standard"/>
            </w:pPr>
            <w:r>
              <w:t>Vergoeding verkeersboete die aan werknemer is opgelegd</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6C5FE" w14:textId="77777777" w:rsidR="00D40CE4" w:rsidRDefault="00D40CE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6AFDC" w14:textId="77777777" w:rsidR="00D40CE4" w:rsidRDefault="00D40CE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57E3D" w14:textId="77777777" w:rsidR="00D40CE4" w:rsidRDefault="00D40CE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8B28A" w14:textId="77777777" w:rsidR="00D40CE4" w:rsidRDefault="00207532">
            <w:pPr>
              <w:pStyle w:val="Standard"/>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643CD" w14:textId="77777777" w:rsidR="00D40CE4" w:rsidRDefault="00D40CE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4106C" w14:textId="77777777" w:rsidR="00D40CE4" w:rsidRDefault="00D40CE4">
            <w:pPr>
              <w:pStyle w:val="Standard"/>
              <w:jc w:val="center"/>
            </w:pPr>
          </w:p>
        </w:tc>
      </w:tr>
      <w:tr w:rsidR="00D40CE4" w14:paraId="78FDB0E6"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B79D" w14:textId="77777777" w:rsidR="00D40CE4" w:rsidRDefault="00207532">
            <w:pPr>
              <w:pStyle w:val="Standard"/>
            </w:pPr>
            <w:r>
              <w:t>Verkeersboete aan werkgever opgelegd die niet op de werknemer verhaald wordt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2D401" w14:textId="77777777" w:rsidR="00D40CE4" w:rsidRDefault="00D40CE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C1FA0" w14:textId="77777777" w:rsidR="00D40CE4" w:rsidRDefault="00D40CE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6213B" w14:textId="77777777" w:rsidR="00D40CE4" w:rsidRDefault="00D40CE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5A1B0" w14:textId="77777777" w:rsidR="00D40CE4" w:rsidRDefault="00D40CE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89AD5" w14:textId="77777777" w:rsidR="00D40CE4" w:rsidRDefault="00207532">
            <w:pPr>
              <w:pStyle w:val="Standard"/>
              <w:jc w:val="center"/>
            </w:pPr>
            <w: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89234" w14:textId="77777777" w:rsidR="00D40CE4" w:rsidRDefault="00D40CE4">
            <w:pPr>
              <w:pStyle w:val="Standard"/>
              <w:jc w:val="center"/>
            </w:pPr>
          </w:p>
        </w:tc>
      </w:tr>
      <w:tr w:rsidR="00D40CE4" w14:paraId="32A13853"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869DB" w14:textId="77777777" w:rsidR="00D40CE4" w:rsidRDefault="00207532">
            <w:pPr>
              <w:pStyle w:val="Standard"/>
            </w:pPr>
            <w:r>
              <w:t>Verstrekking computer die volledig zakelijk wordt gebruikt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1CB9B" w14:textId="77777777" w:rsidR="00D40CE4" w:rsidRDefault="00D40CE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CB302" w14:textId="77777777" w:rsidR="00D40CE4" w:rsidRDefault="00207532">
            <w:pPr>
              <w:pStyle w:val="Standard"/>
              <w:jc w:val="center"/>
            </w:pPr>
            <w:r>
              <w:t>x</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C01F5" w14:textId="77777777" w:rsidR="00D40CE4" w:rsidRDefault="00D40CE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3F09E" w14:textId="77777777" w:rsidR="00D40CE4" w:rsidRDefault="00D40CE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2A45B" w14:textId="77777777" w:rsidR="00D40CE4" w:rsidRDefault="00D40CE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8116C" w14:textId="77777777" w:rsidR="00D40CE4" w:rsidRDefault="00D40CE4">
            <w:pPr>
              <w:pStyle w:val="Standard"/>
              <w:jc w:val="center"/>
            </w:pPr>
          </w:p>
        </w:tc>
      </w:tr>
    </w:tbl>
    <w:p w14:paraId="6DFA84B1" w14:textId="77777777" w:rsidR="00D40CE4" w:rsidRDefault="00207532">
      <w:pPr>
        <w:pStyle w:val="Standard"/>
      </w:pPr>
      <w:r>
        <w:lastRenderedPageBreak/>
        <w:t>2.</w:t>
      </w:r>
    </w:p>
    <w:tbl>
      <w:tblPr>
        <w:tblW w:w="8614" w:type="dxa"/>
        <w:tblInd w:w="600" w:type="dxa"/>
        <w:tblLayout w:type="fixed"/>
        <w:tblCellMar>
          <w:left w:w="10" w:type="dxa"/>
          <w:right w:w="10" w:type="dxa"/>
        </w:tblCellMar>
        <w:tblLook w:val="04A0" w:firstRow="1" w:lastRow="0" w:firstColumn="1" w:lastColumn="0" w:noHBand="0" w:noVBand="1"/>
      </w:tblPr>
      <w:tblGrid>
        <w:gridCol w:w="2376"/>
        <w:gridCol w:w="567"/>
        <w:gridCol w:w="709"/>
        <w:gridCol w:w="567"/>
        <w:gridCol w:w="709"/>
        <w:gridCol w:w="707"/>
        <w:gridCol w:w="709"/>
        <w:gridCol w:w="709"/>
        <w:gridCol w:w="709"/>
        <w:gridCol w:w="852"/>
      </w:tblGrid>
      <w:tr w:rsidR="00D40CE4" w14:paraId="78A9107B"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17183" w14:textId="77777777" w:rsidR="00D40CE4" w:rsidRDefault="00D40CE4">
            <w:pPr>
              <w:pStyle w:val="Standard"/>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C8822" w14:textId="77777777" w:rsidR="00D40CE4" w:rsidRPr="009163B7" w:rsidRDefault="00207532" w:rsidP="009163B7">
            <w:pPr>
              <w:pStyle w:val="Standard"/>
              <w:jc w:val="center"/>
              <w:rPr>
                <w:b/>
                <w:sz w:val="17"/>
                <w:szCs w:val="17"/>
              </w:rPr>
            </w:pPr>
            <w:r w:rsidRPr="009163B7">
              <w:rPr>
                <w:b/>
                <w:sz w:val="17"/>
                <w:szCs w:val="17"/>
              </w:rPr>
              <w:t>18%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F3627" w14:textId="77777777" w:rsidR="00D40CE4" w:rsidRPr="009163B7" w:rsidRDefault="00207532" w:rsidP="009163B7">
            <w:pPr>
              <w:pStyle w:val="Standard"/>
              <w:jc w:val="center"/>
              <w:rPr>
                <w:b/>
                <w:sz w:val="17"/>
                <w:szCs w:val="17"/>
              </w:rPr>
            </w:pPr>
            <w:r w:rsidRPr="009163B7">
              <w:rPr>
                <w:b/>
                <w:sz w:val="17"/>
                <w:szCs w:val="17"/>
              </w:rPr>
              <w:t>€ 0,19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D39AE" w14:textId="77777777" w:rsidR="00D40CE4" w:rsidRPr="009163B7" w:rsidRDefault="00207532" w:rsidP="009163B7">
            <w:pPr>
              <w:pStyle w:val="Standard"/>
              <w:jc w:val="center"/>
              <w:rPr>
                <w:b/>
                <w:sz w:val="17"/>
                <w:szCs w:val="17"/>
              </w:rPr>
            </w:pPr>
            <w:r w:rsidRPr="009163B7">
              <w:rPr>
                <w:b/>
                <w:sz w:val="17"/>
                <w:szCs w:val="17"/>
              </w:rPr>
              <w:t>22%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A94F0" w14:textId="77777777" w:rsidR="00D40CE4" w:rsidRPr="009163B7" w:rsidRDefault="00207532" w:rsidP="009163B7">
            <w:pPr>
              <w:pStyle w:val="Standard"/>
              <w:jc w:val="center"/>
              <w:rPr>
                <w:b/>
                <w:sz w:val="17"/>
                <w:szCs w:val="17"/>
              </w:rPr>
            </w:pPr>
            <w:r w:rsidRPr="009163B7">
              <w:rPr>
                <w:b/>
                <w:sz w:val="17"/>
                <w:szCs w:val="17"/>
              </w:rPr>
              <w:t>35%</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09507" w14:textId="77777777" w:rsidR="00D40CE4" w:rsidRPr="009163B7" w:rsidRDefault="00207532" w:rsidP="009163B7">
            <w:pPr>
              <w:pStyle w:val="Standard"/>
              <w:jc w:val="center"/>
              <w:rPr>
                <w:b/>
                <w:sz w:val="17"/>
                <w:szCs w:val="17"/>
              </w:rPr>
            </w:pPr>
            <w:r w:rsidRPr="009163B7">
              <w:rPr>
                <w:b/>
                <w:sz w:val="17"/>
                <w:szCs w:val="17"/>
              </w:rPr>
              <w:t>€ 3,35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1FF38" w14:textId="77777777" w:rsidR="00D40CE4" w:rsidRPr="009163B7" w:rsidRDefault="00207532" w:rsidP="009163B7">
            <w:pPr>
              <w:pStyle w:val="Standard"/>
              <w:jc w:val="center"/>
              <w:rPr>
                <w:b/>
                <w:sz w:val="17"/>
                <w:szCs w:val="17"/>
              </w:rPr>
            </w:pPr>
            <w:r w:rsidRPr="009163B7">
              <w:rPr>
                <w:b/>
                <w:sz w:val="17"/>
                <w:szCs w:val="17"/>
              </w:rPr>
              <w:t>€ 5,60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8BA5E" w14:textId="77777777" w:rsidR="00D40CE4" w:rsidRPr="009163B7" w:rsidRDefault="00207532" w:rsidP="009163B7">
            <w:pPr>
              <w:pStyle w:val="Standard"/>
              <w:jc w:val="center"/>
              <w:rPr>
                <w:b/>
                <w:sz w:val="17"/>
                <w:szCs w:val="17"/>
              </w:rPr>
            </w:pPr>
            <w:r w:rsidRPr="009163B7">
              <w:rPr>
                <w:b/>
                <w:sz w:val="17"/>
                <w:szCs w:val="17"/>
              </w:rPr>
              <w:t>214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29CBD" w14:textId="77777777" w:rsidR="00D40CE4" w:rsidRPr="009163B7" w:rsidRDefault="00207532" w:rsidP="009163B7">
            <w:pPr>
              <w:pStyle w:val="Standard"/>
              <w:jc w:val="center"/>
              <w:rPr>
                <w:b/>
                <w:sz w:val="17"/>
                <w:szCs w:val="17"/>
              </w:rPr>
            </w:pPr>
            <w:r w:rsidRPr="009163B7">
              <w:rPr>
                <w:b/>
                <w:sz w:val="17"/>
                <w:szCs w:val="17"/>
              </w:rPr>
              <w:t>€ 300</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F3CA69" w14:textId="77777777" w:rsidR="00D40CE4" w:rsidRPr="009163B7" w:rsidRDefault="00207532" w:rsidP="009163B7">
            <w:pPr>
              <w:pStyle w:val="Standard"/>
              <w:jc w:val="center"/>
              <w:rPr>
                <w:b/>
                <w:sz w:val="17"/>
                <w:szCs w:val="17"/>
              </w:rPr>
            </w:pPr>
            <w:r w:rsidRPr="009163B7">
              <w:rPr>
                <w:b/>
                <w:sz w:val="17"/>
                <w:szCs w:val="17"/>
              </w:rPr>
              <w:t>€ 7.750</w:t>
            </w:r>
          </w:p>
        </w:tc>
      </w:tr>
      <w:tr w:rsidR="00D40CE4" w14:paraId="02E70A00"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A45EF" w14:textId="77777777" w:rsidR="00D40CE4" w:rsidRDefault="00207532">
            <w:pPr>
              <w:pStyle w:val="Standard"/>
              <w:rPr>
                <w:sz w:val="21"/>
                <w:szCs w:val="21"/>
              </w:rPr>
            </w:pPr>
            <w:r>
              <w:rPr>
                <w:sz w:val="21"/>
                <w:szCs w:val="21"/>
              </w:rPr>
              <w:t>Aantal werkdagen vaste onbelaste woonwerkvergoeding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9900F"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845B3" w14:textId="77777777" w:rsidR="00D40CE4" w:rsidRDefault="00D40CE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6AAFD"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A5FE9" w14:textId="77777777" w:rsidR="00D40CE4" w:rsidRDefault="00D40CE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E49BC"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F6DD6"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5A1F4" w14:textId="77777777" w:rsidR="00D40CE4" w:rsidRDefault="00207532">
            <w:pPr>
              <w:pStyle w:val="Standard"/>
              <w:jc w:val="center"/>
              <w:rPr>
                <w:sz w:val="21"/>
                <w:szCs w:val="21"/>
              </w:rPr>
            </w:pPr>
            <w:r>
              <w:rPr>
                <w:sz w:val="21"/>
                <w:szCs w:val="21"/>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2E71B" w14:textId="77777777" w:rsidR="00D40CE4" w:rsidRDefault="00D40CE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8CC00" w14:textId="77777777" w:rsidR="00D40CE4" w:rsidRDefault="00D40CE4">
            <w:pPr>
              <w:pStyle w:val="Standard"/>
              <w:jc w:val="center"/>
              <w:rPr>
                <w:sz w:val="21"/>
                <w:szCs w:val="21"/>
              </w:rPr>
            </w:pPr>
          </w:p>
        </w:tc>
      </w:tr>
      <w:tr w:rsidR="00D40CE4" w14:paraId="6DD08ABD"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747FC" w14:textId="77777777" w:rsidR="00D40CE4" w:rsidRDefault="00207532">
            <w:pPr>
              <w:pStyle w:val="Standard"/>
              <w:rPr>
                <w:sz w:val="21"/>
                <w:szCs w:val="21"/>
              </w:rPr>
            </w:pPr>
            <w:r>
              <w:rPr>
                <w:sz w:val="21"/>
                <w:szCs w:val="21"/>
              </w:rPr>
              <w:t>Maximale bijtelling dienstwoning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19247" w14:textId="77777777" w:rsidR="00D40CE4" w:rsidRDefault="00207532">
            <w:pPr>
              <w:pStyle w:val="Standard"/>
              <w:jc w:val="center"/>
              <w:rPr>
                <w:sz w:val="21"/>
                <w:szCs w:val="21"/>
              </w:rPr>
            </w:pPr>
            <w:r>
              <w:rPr>
                <w:sz w:val="21"/>
                <w:szCs w:val="21"/>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55E6D" w14:textId="77777777" w:rsidR="00D40CE4" w:rsidRDefault="00D40CE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42AA7"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52535" w14:textId="77777777" w:rsidR="00D40CE4" w:rsidRDefault="00D40CE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130A0"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36A2E"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D2A86"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518EB" w14:textId="77777777" w:rsidR="00D40CE4" w:rsidRDefault="00D40CE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9B8BA" w14:textId="77777777" w:rsidR="00D40CE4" w:rsidRDefault="00D40CE4">
            <w:pPr>
              <w:pStyle w:val="Standard"/>
              <w:jc w:val="center"/>
              <w:rPr>
                <w:sz w:val="21"/>
                <w:szCs w:val="21"/>
              </w:rPr>
            </w:pPr>
          </w:p>
        </w:tc>
      </w:tr>
      <w:tr w:rsidR="00D40CE4" w14:paraId="1E55C23C"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76653" w14:textId="77777777" w:rsidR="00D40CE4" w:rsidRDefault="00207532">
            <w:pPr>
              <w:pStyle w:val="Standard"/>
              <w:rPr>
                <w:sz w:val="21"/>
                <w:szCs w:val="21"/>
              </w:rPr>
            </w:pPr>
            <w:r>
              <w:rPr>
                <w:sz w:val="21"/>
                <w:szCs w:val="21"/>
              </w:rPr>
              <w:t>Bijtelling auto van de zaak</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D6D1F"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0188E" w14:textId="77777777" w:rsidR="00D40CE4" w:rsidRDefault="00D40CE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AAE58" w14:textId="77777777" w:rsidR="00D40CE4" w:rsidRDefault="00207532">
            <w:pPr>
              <w:pStyle w:val="Standard"/>
              <w:jc w:val="center"/>
              <w:rPr>
                <w:sz w:val="21"/>
                <w:szCs w:val="21"/>
              </w:rPr>
            </w:pPr>
            <w:r>
              <w:rPr>
                <w:sz w:val="21"/>
                <w:szCs w:val="21"/>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F26A1" w14:textId="77777777" w:rsidR="00D40CE4" w:rsidRDefault="00D40CE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9E553"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F7E49"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CAE42"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5D7A4" w14:textId="77777777" w:rsidR="00D40CE4" w:rsidRDefault="00D40CE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E9B3A" w14:textId="77777777" w:rsidR="00D40CE4" w:rsidRDefault="00D40CE4">
            <w:pPr>
              <w:pStyle w:val="Standard"/>
              <w:jc w:val="center"/>
              <w:rPr>
                <w:sz w:val="21"/>
                <w:szCs w:val="21"/>
              </w:rPr>
            </w:pPr>
          </w:p>
        </w:tc>
      </w:tr>
      <w:tr w:rsidR="00D40CE4" w14:paraId="17086CED"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93A2F" w14:textId="77777777" w:rsidR="00D40CE4" w:rsidRDefault="00207532">
            <w:pPr>
              <w:pStyle w:val="Standard"/>
              <w:rPr>
                <w:sz w:val="21"/>
                <w:szCs w:val="21"/>
              </w:rPr>
            </w:pPr>
            <w:r>
              <w:rPr>
                <w:sz w:val="21"/>
                <w:szCs w:val="21"/>
              </w:rPr>
              <w:t>Bijtelling 20 jaar oude auto</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9F45F"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08513" w14:textId="77777777" w:rsidR="00D40CE4" w:rsidRDefault="00D40CE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E1C51"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13759" w14:textId="77777777" w:rsidR="00D40CE4" w:rsidRDefault="00207532">
            <w:pPr>
              <w:pStyle w:val="Standard"/>
              <w:jc w:val="center"/>
              <w:rPr>
                <w:sz w:val="21"/>
                <w:szCs w:val="21"/>
              </w:rPr>
            </w:pPr>
            <w:r>
              <w:rPr>
                <w:sz w:val="21"/>
                <w:szCs w:val="21"/>
              </w:rPr>
              <w:t>x</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54F10"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6EAB5"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7100C"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F8495" w14:textId="77777777" w:rsidR="00D40CE4" w:rsidRDefault="00D40CE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E3B5F" w14:textId="77777777" w:rsidR="00D40CE4" w:rsidRDefault="00D40CE4">
            <w:pPr>
              <w:pStyle w:val="Standard"/>
              <w:jc w:val="center"/>
              <w:rPr>
                <w:sz w:val="21"/>
                <w:szCs w:val="21"/>
              </w:rPr>
            </w:pPr>
          </w:p>
        </w:tc>
      </w:tr>
      <w:tr w:rsidR="00D40CE4" w14:paraId="3FB319EE"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78987" w14:textId="77777777" w:rsidR="00D40CE4" w:rsidRDefault="00207532">
            <w:pPr>
              <w:pStyle w:val="Standard"/>
              <w:rPr>
                <w:sz w:val="21"/>
                <w:szCs w:val="21"/>
              </w:rPr>
            </w:pPr>
            <w:r>
              <w:rPr>
                <w:sz w:val="21"/>
                <w:szCs w:val="21"/>
              </w:rPr>
              <w:t>Bijtelling bestelauto met doorlopend afwisselend gebruik</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3DA2F"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60441" w14:textId="77777777" w:rsidR="00D40CE4" w:rsidRDefault="00D40CE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E20E2"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04DD3" w14:textId="77777777" w:rsidR="00D40CE4" w:rsidRDefault="00D40CE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67BAF"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3AEDB"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7EFEF"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C7EA4" w14:textId="77777777" w:rsidR="00D40CE4" w:rsidRDefault="00207532">
            <w:pPr>
              <w:pStyle w:val="Standard"/>
              <w:jc w:val="center"/>
              <w:rPr>
                <w:sz w:val="21"/>
                <w:szCs w:val="21"/>
              </w:rPr>
            </w:pPr>
            <w:r>
              <w:rPr>
                <w:sz w:val="21"/>
                <w:szCs w:val="21"/>
              </w:rPr>
              <w:t>x</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312BF" w14:textId="77777777" w:rsidR="00D40CE4" w:rsidRDefault="00D40CE4">
            <w:pPr>
              <w:pStyle w:val="Standard"/>
              <w:jc w:val="center"/>
              <w:rPr>
                <w:sz w:val="21"/>
                <w:szCs w:val="21"/>
              </w:rPr>
            </w:pPr>
          </w:p>
        </w:tc>
      </w:tr>
      <w:tr w:rsidR="00D40CE4" w14:paraId="32B1145C"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692B5" w14:textId="77777777" w:rsidR="00D40CE4" w:rsidRDefault="00207532">
            <w:pPr>
              <w:pStyle w:val="Standard"/>
              <w:rPr>
                <w:sz w:val="21"/>
                <w:szCs w:val="21"/>
              </w:rPr>
            </w:pPr>
            <w:r>
              <w:rPr>
                <w:sz w:val="21"/>
                <w:szCs w:val="21"/>
              </w:rPr>
              <w:t>Huisvesting op de werkplek</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6FC07"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F5CF5" w14:textId="77777777" w:rsidR="00D40CE4" w:rsidRDefault="00D40CE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FDD042"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B6916" w14:textId="77777777" w:rsidR="00D40CE4" w:rsidRDefault="00D40CE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B6D98"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8631F" w14:textId="77777777" w:rsidR="00D40CE4" w:rsidRDefault="00207532">
            <w:pPr>
              <w:pStyle w:val="Standard"/>
              <w:jc w:val="center"/>
              <w:rPr>
                <w:sz w:val="21"/>
                <w:szCs w:val="21"/>
              </w:rPr>
            </w:pPr>
            <w:r>
              <w:rPr>
                <w:sz w:val="21"/>
                <w:szCs w:val="21"/>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F5C54"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5C19C" w14:textId="77777777" w:rsidR="00D40CE4" w:rsidRDefault="00D40CE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12EE6" w14:textId="77777777" w:rsidR="00D40CE4" w:rsidRDefault="00D40CE4">
            <w:pPr>
              <w:pStyle w:val="Standard"/>
              <w:jc w:val="center"/>
              <w:rPr>
                <w:sz w:val="21"/>
                <w:szCs w:val="21"/>
              </w:rPr>
            </w:pPr>
          </w:p>
        </w:tc>
      </w:tr>
      <w:tr w:rsidR="00D40CE4" w14:paraId="0D68980B"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6C8FD" w14:textId="77777777" w:rsidR="00D40CE4" w:rsidRDefault="00207532">
            <w:pPr>
              <w:pStyle w:val="Standard"/>
              <w:rPr>
                <w:sz w:val="21"/>
                <w:szCs w:val="21"/>
              </w:rPr>
            </w:pPr>
            <w:r>
              <w:rPr>
                <w:sz w:val="21"/>
                <w:szCs w:val="21"/>
              </w:rPr>
              <w:t>Kantinemaaltijd</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97B42"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A7BA7" w14:textId="77777777" w:rsidR="00D40CE4" w:rsidRDefault="00D40CE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685FE"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F3052" w14:textId="77777777" w:rsidR="00D40CE4" w:rsidRDefault="00D40CE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DABD4" w14:textId="77777777" w:rsidR="00D40CE4" w:rsidRDefault="00207532">
            <w:pPr>
              <w:pStyle w:val="Standard"/>
              <w:jc w:val="center"/>
              <w:rPr>
                <w:sz w:val="21"/>
                <w:szCs w:val="21"/>
              </w:rPr>
            </w:pPr>
            <w:r>
              <w:rPr>
                <w:sz w:val="21"/>
                <w:szCs w:val="21"/>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5CF63"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1EE0A"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5F71C" w14:textId="77777777" w:rsidR="00D40CE4" w:rsidRDefault="00D40CE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5C237" w14:textId="77777777" w:rsidR="00D40CE4" w:rsidRDefault="00D40CE4">
            <w:pPr>
              <w:pStyle w:val="Standard"/>
              <w:jc w:val="center"/>
              <w:rPr>
                <w:sz w:val="21"/>
                <w:szCs w:val="21"/>
              </w:rPr>
            </w:pPr>
          </w:p>
        </w:tc>
      </w:tr>
      <w:tr w:rsidR="00D40CE4" w14:paraId="3826AAA4"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D8C3B" w14:textId="77777777" w:rsidR="00D40CE4" w:rsidRDefault="00207532">
            <w:pPr>
              <w:pStyle w:val="Standard"/>
              <w:rPr>
                <w:sz w:val="21"/>
                <w:szCs w:val="21"/>
              </w:rPr>
            </w:pPr>
            <w:r>
              <w:rPr>
                <w:sz w:val="21"/>
                <w:szCs w:val="21"/>
              </w:rPr>
              <w:t>Maximale onbelaste km-vergoeding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969AF"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82588" w14:textId="77777777" w:rsidR="00D40CE4" w:rsidRDefault="00207532">
            <w:pPr>
              <w:pStyle w:val="Standard"/>
              <w:jc w:val="center"/>
              <w:rPr>
                <w:sz w:val="21"/>
                <w:szCs w:val="21"/>
              </w:rPr>
            </w:pPr>
            <w:r>
              <w:rPr>
                <w:sz w:val="21"/>
                <w:szCs w:val="21"/>
              </w:rPr>
              <w:t>x</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4B83C"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CA9DD" w14:textId="77777777" w:rsidR="00D40CE4" w:rsidRDefault="00D40CE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D7BD8"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4F15A"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BC20B"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FEA41" w14:textId="77777777" w:rsidR="00D40CE4" w:rsidRDefault="00D40CE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A7351" w14:textId="77777777" w:rsidR="00D40CE4" w:rsidRDefault="00D40CE4">
            <w:pPr>
              <w:pStyle w:val="Standard"/>
              <w:jc w:val="center"/>
              <w:rPr>
                <w:sz w:val="21"/>
                <w:szCs w:val="21"/>
              </w:rPr>
            </w:pPr>
          </w:p>
        </w:tc>
      </w:tr>
      <w:tr w:rsidR="00D40CE4" w14:paraId="26CEF443"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D229B" w14:textId="77777777" w:rsidR="00D40CE4" w:rsidRDefault="00207532">
            <w:pPr>
              <w:pStyle w:val="Standard"/>
              <w:rPr>
                <w:sz w:val="21"/>
                <w:szCs w:val="21"/>
              </w:rPr>
            </w:pPr>
            <w:r>
              <w:rPr>
                <w:sz w:val="21"/>
                <w:szCs w:val="21"/>
              </w:rPr>
              <w:t>Maximale vrije vergoeding overige verhuiskosten</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563A8"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D0B95" w14:textId="77777777" w:rsidR="00D40CE4" w:rsidRDefault="00D40CE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22E2B"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1F5B2" w14:textId="77777777" w:rsidR="00D40CE4" w:rsidRDefault="00D40CE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B91D8"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6DFB0"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04311" w14:textId="77777777" w:rsidR="00D40CE4" w:rsidRDefault="00D40CE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9E51B" w14:textId="77777777" w:rsidR="00D40CE4" w:rsidRDefault="00D40CE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6EF15" w14:textId="77777777" w:rsidR="00D40CE4" w:rsidRDefault="00207532">
            <w:pPr>
              <w:pStyle w:val="Standard"/>
              <w:jc w:val="center"/>
              <w:rPr>
                <w:sz w:val="21"/>
                <w:szCs w:val="21"/>
              </w:rPr>
            </w:pPr>
            <w:r>
              <w:rPr>
                <w:sz w:val="21"/>
                <w:szCs w:val="21"/>
              </w:rPr>
              <w:t>x</w:t>
            </w:r>
          </w:p>
        </w:tc>
      </w:tr>
    </w:tbl>
    <w:p w14:paraId="6C7D7D16" w14:textId="77777777" w:rsidR="00D40CE4" w:rsidRDefault="00D40CE4">
      <w:pPr>
        <w:pStyle w:val="Standard"/>
      </w:pPr>
    </w:p>
    <w:p w14:paraId="2534B186" w14:textId="77777777" w:rsidR="00D40CE4" w:rsidRDefault="00207532">
      <w:pPr>
        <w:pStyle w:val="Standard"/>
      </w:pPr>
      <w:r>
        <w:t>3.</w:t>
      </w:r>
    </w:p>
    <w:tbl>
      <w:tblPr>
        <w:tblW w:w="8580" w:type="dxa"/>
        <w:tblInd w:w="600" w:type="dxa"/>
        <w:tblLayout w:type="fixed"/>
        <w:tblCellMar>
          <w:left w:w="10" w:type="dxa"/>
          <w:right w:w="10" w:type="dxa"/>
        </w:tblCellMar>
        <w:tblLook w:val="04A0" w:firstRow="1" w:lastRow="0" w:firstColumn="1" w:lastColumn="0" w:noHBand="0" w:noVBand="1"/>
      </w:tblPr>
      <w:tblGrid>
        <w:gridCol w:w="2660"/>
        <w:gridCol w:w="708"/>
        <w:gridCol w:w="993"/>
        <w:gridCol w:w="849"/>
        <w:gridCol w:w="1134"/>
        <w:gridCol w:w="1417"/>
        <w:gridCol w:w="819"/>
      </w:tblGrid>
      <w:tr w:rsidR="00D40CE4" w14:paraId="5698CC6F"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B3752" w14:textId="77777777" w:rsidR="00D40CE4" w:rsidRDefault="00D40CE4">
            <w:pPr>
              <w:pStyle w:val="Standard"/>
              <w:rPr>
                <w:sz w:val="20"/>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6363C" w14:textId="77777777" w:rsidR="00D40CE4" w:rsidRDefault="00207532">
            <w:pPr>
              <w:pStyle w:val="Standard"/>
              <w:jc w:val="center"/>
              <w:rPr>
                <w:b/>
                <w:sz w:val="20"/>
              </w:rPr>
            </w:pPr>
            <w:r>
              <w:rPr>
                <w:b/>
                <w:sz w:val="20"/>
              </w:rPr>
              <w:t>Geen loon</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B4F93" w14:textId="77777777" w:rsidR="00D40CE4" w:rsidRDefault="00207532">
            <w:pPr>
              <w:pStyle w:val="Standard"/>
              <w:jc w:val="center"/>
              <w:rPr>
                <w:b/>
                <w:sz w:val="20"/>
              </w:rPr>
            </w:pPr>
            <w:r>
              <w:rPr>
                <w:b/>
                <w:sz w:val="20"/>
              </w:rPr>
              <w:t>Gerich-te vrij-stelling</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88195" w14:textId="77777777" w:rsidR="00D40CE4" w:rsidRDefault="00207532">
            <w:pPr>
              <w:pStyle w:val="Standard"/>
              <w:jc w:val="center"/>
              <w:rPr>
                <w:b/>
                <w:sz w:val="20"/>
              </w:rPr>
            </w:pPr>
            <w:r>
              <w:rPr>
                <w:b/>
                <w:sz w:val="20"/>
              </w:rPr>
              <w:t>Nihil-waar-dering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02065" w14:textId="77777777" w:rsidR="00D40CE4" w:rsidRDefault="00207532">
            <w:pPr>
              <w:pStyle w:val="Standard"/>
              <w:jc w:val="center"/>
              <w:rPr>
                <w:b/>
                <w:sz w:val="20"/>
              </w:rPr>
            </w:pPr>
            <w:r>
              <w:rPr>
                <w:b/>
                <w:sz w:val="20"/>
              </w:rPr>
              <w:t>Verplicht loon werk-nemer</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7B8C8" w14:textId="77777777" w:rsidR="00D40CE4" w:rsidRDefault="00207532">
            <w:pPr>
              <w:pStyle w:val="Standard"/>
              <w:jc w:val="center"/>
              <w:rPr>
                <w:b/>
                <w:sz w:val="20"/>
              </w:rPr>
            </w:pPr>
            <w:r>
              <w:rPr>
                <w:b/>
                <w:sz w:val="20"/>
              </w:rPr>
              <w:t>Keuzeloon (werknemer of eindheffing)</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88E52" w14:textId="77777777" w:rsidR="00D40CE4" w:rsidRDefault="00207532">
            <w:pPr>
              <w:pStyle w:val="Standard"/>
              <w:jc w:val="center"/>
              <w:rPr>
                <w:b/>
                <w:sz w:val="20"/>
              </w:rPr>
            </w:pPr>
            <w:r>
              <w:rPr>
                <w:b/>
                <w:sz w:val="20"/>
              </w:rPr>
              <w:t>Uit netto-loon</w:t>
            </w:r>
          </w:p>
        </w:tc>
      </w:tr>
      <w:tr w:rsidR="00D40CE4" w14:paraId="41E503C8"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7A6D9" w14:textId="77777777" w:rsidR="00D40CE4" w:rsidRDefault="00207532">
            <w:pPr>
              <w:pStyle w:val="Standard"/>
              <w:rPr>
                <w:sz w:val="21"/>
                <w:szCs w:val="21"/>
              </w:rPr>
            </w:pPr>
            <w:r>
              <w:rPr>
                <w:sz w:val="21"/>
                <w:szCs w:val="21"/>
              </w:rPr>
              <w:t>Aanspraak op ouderdomspensioen</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8BB95" w14:textId="77777777" w:rsidR="00D40CE4" w:rsidRDefault="00207532">
            <w:pPr>
              <w:pStyle w:val="Standard"/>
              <w:jc w:val="center"/>
              <w:rPr>
                <w:sz w:val="21"/>
                <w:szCs w:val="21"/>
              </w:rPr>
            </w:pPr>
            <w:r>
              <w:rPr>
                <w:sz w:val="21"/>
                <w:szCs w:val="21"/>
              </w:rP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11A6B" w14:textId="77777777" w:rsidR="00D40CE4" w:rsidRDefault="00D40CE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F6C29" w14:textId="77777777" w:rsidR="00D40CE4" w:rsidRDefault="00D40CE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5534F" w14:textId="77777777" w:rsidR="00D40CE4" w:rsidRDefault="00D40CE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9E58D" w14:textId="77777777" w:rsidR="00D40CE4" w:rsidRDefault="00D40CE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8229F" w14:textId="77777777" w:rsidR="00D40CE4" w:rsidRDefault="00D40CE4">
            <w:pPr>
              <w:pStyle w:val="Standard"/>
              <w:jc w:val="center"/>
              <w:rPr>
                <w:sz w:val="21"/>
                <w:szCs w:val="21"/>
              </w:rPr>
            </w:pPr>
          </w:p>
        </w:tc>
      </w:tr>
      <w:tr w:rsidR="00D40CE4" w14:paraId="7BCD1E79"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ED737" w14:textId="77777777" w:rsidR="00D40CE4" w:rsidRDefault="00207532">
            <w:pPr>
              <w:pStyle w:val="Standard"/>
              <w:rPr>
                <w:sz w:val="21"/>
                <w:szCs w:val="21"/>
              </w:rPr>
            </w:pPr>
            <w:r>
              <w:rPr>
                <w:sz w:val="21"/>
                <w:szCs w:val="21"/>
              </w:rPr>
              <w:t>Aanspraak op ziektekostenregeling van € 27 per jaar</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31E5D" w14:textId="77777777" w:rsidR="00D40CE4" w:rsidRDefault="00207532">
            <w:pPr>
              <w:pStyle w:val="Standard"/>
              <w:jc w:val="center"/>
              <w:rPr>
                <w:sz w:val="21"/>
                <w:szCs w:val="21"/>
              </w:rPr>
            </w:pPr>
            <w:r>
              <w:rPr>
                <w:sz w:val="21"/>
                <w:szCs w:val="21"/>
              </w:rP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0B744" w14:textId="77777777" w:rsidR="00D40CE4" w:rsidRDefault="00D40CE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3919A" w14:textId="77777777" w:rsidR="00D40CE4" w:rsidRDefault="00D40CE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5C258" w14:textId="77777777" w:rsidR="00D40CE4" w:rsidRDefault="00D40CE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D9E7B" w14:textId="77777777" w:rsidR="00D40CE4" w:rsidRDefault="00D40CE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5BFD4" w14:textId="77777777" w:rsidR="00D40CE4" w:rsidRDefault="00D40CE4">
            <w:pPr>
              <w:pStyle w:val="Standard"/>
              <w:jc w:val="center"/>
              <w:rPr>
                <w:sz w:val="21"/>
                <w:szCs w:val="21"/>
              </w:rPr>
            </w:pPr>
          </w:p>
        </w:tc>
      </w:tr>
      <w:tr w:rsidR="00D40CE4" w14:paraId="0E72EAE0"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70EE8" w14:textId="77777777" w:rsidR="00D40CE4" w:rsidRDefault="00207532">
            <w:pPr>
              <w:pStyle w:val="Standard"/>
              <w:rPr>
                <w:sz w:val="21"/>
                <w:szCs w:val="21"/>
              </w:rPr>
            </w:pPr>
            <w:r>
              <w:rPr>
                <w:sz w:val="21"/>
                <w:szCs w:val="21"/>
              </w:rPr>
              <w:t>Consumptie op de werkplek die deel uitmaakt van een maaltijd</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39301" w14:textId="77777777" w:rsidR="00D40CE4" w:rsidRDefault="00D40CE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B5419" w14:textId="77777777" w:rsidR="00D40CE4" w:rsidRDefault="00D40CE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6088B" w14:textId="77777777" w:rsidR="00D40CE4" w:rsidRDefault="00D40CE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27E94" w14:textId="77777777" w:rsidR="00D40CE4" w:rsidRDefault="00D40CE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EFBE9" w14:textId="77777777" w:rsidR="00D40CE4" w:rsidRDefault="00207532">
            <w:pPr>
              <w:pStyle w:val="Standard"/>
              <w:jc w:val="center"/>
              <w:rPr>
                <w:sz w:val="21"/>
                <w:szCs w:val="21"/>
              </w:rPr>
            </w:pPr>
            <w:r>
              <w:rPr>
                <w:sz w:val="21"/>
                <w:szCs w:val="21"/>
              </w:rP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2F523" w14:textId="77777777" w:rsidR="00D40CE4" w:rsidRDefault="00D40CE4">
            <w:pPr>
              <w:pStyle w:val="Standard"/>
              <w:jc w:val="center"/>
              <w:rPr>
                <w:sz w:val="21"/>
                <w:szCs w:val="21"/>
              </w:rPr>
            </w:pPr>
          </w:p>
        </w:tc>
      </w:tr>
      <w:tr w:rsidR="00D40CE4" w14:paraId="6C48790D"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95ED3" w14:textId="77777777" w:rsidR="00D40CE4" w:rsidRDefault="00207532">
            <w:pPr>
              <w:pStyle w:val="Standard"/>
              <w:rPr>
                <w:sz w:val="21"/>
                <w:szCs w:val="21"/>
              </w:rPr>
            </w:pPr>
            <w:r>
              <w:rPr>
                <w:sz w:val="21"/>
                <w:szCs w:val="21"/>
              </w:rPr>
              <w:t>Diensttijduitkering aan een aspergesteker die tijdelijk in de WW zit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7C17C" w14:textId="77777777" w:rsidR="00D40CE4" w:rsidRDefault="00D40CE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67D0D" w14:textId="77777777" w:rsidR="00D40CE4" w:rsidRDefault="00D40CE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82EBE" w14:textId="77777777" w:rsidR="00D40CE4" w:rsidRDefault="00D40CE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612C2" w14:textId="77777777" w:rsidR="00D40CE4" w:rsidRDefault="00D40CE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A46E4" w14:textId="77777777" w:rsidR="00D40CE4" w:rsidRDefault="00207532">
            <w:pPr>
              <w:pStyle w:val="Standard"/>
              <w:jc w:val="center"/>
              <w:rPr>
                <w:sz w:val="21"/>
                <w:szCs w:val="21"/>
              </w:rPr>
            </w:pPr>
            <w:r>
              <w:rPr>
                <w:sz w:val="21"/>
                <w:szCs w:val="21"/>
              </w:rP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E44F6" w14:textId="77777777" w:rsidR="00D40CE4" w:rsidRDefault="00D40CE4">
            <w:pPr>
              <w:pStyle w:val="Standard"/>
              <w:jc w:val="center"/>
              <w:rPr>
                <w:sz w:val="21"/>
                <w:szCs w:val="21"/>
              </w:rPr>
            </w:pPr>
          </w:p>
        </w:tc>
      </w:tr>
      <w:tr w:rsidR="00D40CE4" w14:paraId="0694320D"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8EB86" w14:textId="77777777" w:rsidR="00D40CE4" w:rsidRDefault="00207532">
            <w:pPr>
              <w:pStyle w:val="Standard"/>
              <w:rPr>
                <w:sz w:val="21"/>
                <w:szCs w:val="21"/>
              </w:rPr>
            </w:pPr>
            <w:r>
              <w:rPr>
                <w:sz w:val="21"/>
                <w:szCs w:val="21"/>
              </w:rPr>
              <w:t>Geschenk van meer dan € 25  in relatie met de dienstbetrekking</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03AA2" w14:textId="77777777" w:rsidR="00D40CE4" w:rsidRDefault="00D40CE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65995" w14:textId="77777777" w:rsidR="00D40CE4" w:rsidRDefault="00D40CE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75F01" w14:textId="77777777" w:rsidR="00D40CE4" w:rsidRDefault="00D40CE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473D8" w14:textId="77777777" w:rsidR="00D40CE4" w:rsidRDefault="00D40CE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CEE12" w14:textId="77777777" w:rsidR="00D40CE4" w:rsidRDefault="00207532">
            <w:pPr>
              <w:pStyle w:val="Standard"/>
              <w:jc w:val="center"/>
              <w:rPr>
                <w:sz w:val="21"/>
                <w:szCs w:val="21"/>
              </w:rPr>
            </w:pPr>
            <w:r>
              <w:rPr>
                <w:sz w:val="21"/>
                <w:szCs w:val="21"/>
              </w:rP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6291E" w14:textId="77777777" w:rsidR="00D40CE4" w:rsidRDefault="00D40CE4">
            <w:pPr>
              <w:pStyle w:val="Standard"/>
              <w:jc w:val="center"/>
              <w:rPr>
                <w:sz w:val="21"/>
                <w:szCs w:val="21"/>
              </w:rPr>
            </w:pPr>
          </w:p>
        </w:tc>
      </w:tr>
      <w:tr w:rsidR="00D40CE4" w14:paraId="757D2219"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0E181" w14:textId="77777777" w:rsidR="00D40CE4" w:rsidRDefault="00207532">
            <w:pPr>
              <w:pStyle w:val="Standard"/>
              <w:rPr>
                <w:sz w:val="21"/>
                <w:szCs w:val="21"/>
              </w:rPr>
            </w:pPr>
            <w:r>
              <w:rPr>
                <w:sz w:val="21"/>
                <w:szCs w:val="21"/>
              </w:rPr>
              <w:t>Korting bij aanschaf producten van een andere maatschappij binnen de groep</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80852" w14:textId="77777777" w:rsidR="00D40CE4" w:rsidRDefault="00D40CE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438BD" w14:textId="77777777" w:rsidR="00D40CE4" w:rsidRDefault="00207532">
            <w:pPr>
              <w:pStyle w:val="Standard"/>
              <w:jc w:val="center"/>
              <w:rPr>
                <w:sz w:val="21"/>
                <w:szCs w:val="21"/>
              </w:rPr>
            </w:pPr>
            <w:r>
              <w:rPr>
                <w:sz w:val="21"/>
                <w:szCs w:val="21"/>
              </w:rPr>
              <w:t>x</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16361" w14:textId="77777777" w:rsidR="00D40CE4" w:rsidRDefault="00D40CE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E6D56" w14:textId="77777777" w:rsidR="00D40CE4" w:rsidRDefault="00D40CE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541B3" w14:textId="77777777" w:rsidR="00D40CE4" w:rsidRDefault="00D40CE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6587B" w14:textId="77777777" w:rsidR="00D40CE4" w:rsidRDefault="00D40CE4">
            <w:pPr>
              <w:pStyle w:val="Standard"/>
              <w:jc w:val="center"/>
              <w:rPr>
                <w:sz w:val="21"/>
                <w:szCs w:val="21"/>
              </w:rPr>
            </w:pPr>
          </w:p>
        </w:tc>
      </w:tr>
      <w:tr w:rsidR="00D40CE4" w14:paraId="12C4A585"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21ADB" w14:textId="77777777" w:rsidR="00D40CE4" w:rsidRDefault="00207532">
            <w:pPr>
              <w:pStyle w:val="Standard"/>
              <w:rPr>
                <w:sz w:val="21"/>
                <w:szCs w:val="21"/>
              </w:rPr>
            </w:pPr>
            <w:r>
              <w:rPr>
                <w:sz w:val="21"/>
                <w:szCs w:val="21"/>
              </w:rPr>
              <w:t>Outplacementtraject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D3479" w14:textId="77777777" w:rsidR="00D40CE4" w:rsidRDefault="00D40CE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2FBE5" w14:textId="77777777" w:rsidR="00D40CE4" w:rsidRDefault="00207532">
            <w:pPr>
              <w:pStyle w:val="Standard"/>
              <w:jc w:val="center"/>
              <w:rPr>
                <w:sz w:val="21"/>
                <w:szCs w:val="21"/>
              </w:rPr>
            </w:pPr>
            <w:r>
              <w:rPr>
                <w:sz w:val="21"/>
                <w:szCs w:val="21"/>
              </w:rPr>
              <w:t>x</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6566F" w14:textId="77777777" w:rsidR="00D40CE4" w:rsidRDefault="00D40CE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EBCCA" w14:textId="77777777" w:rsidR="00D40CE4" w:rsidRDefault="00D40CE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D4A67" w14:textId="77777777" w:rsidR="00D40CE4" w:rsidRDefault="00D40CE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C3406" w14:textId="77777777" w:rsidR="00D40CE4" w:rsidRDefault="00D40CE4">
            <w:pPr>
              <w:pStyle w:val="Standard"/>
              <w:jc w:val="center"/>
              <w:rPr>
                <w:sz w:val="21"/>
                <w:szCs w:val="21"/>
              </w:rPr>
            </w:pPr>
          </w:p>
        </w:tc>
      </w:tr>
      <w:tr w:rsidR="00D40CE4" w14:paraId="6C8A13F5"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EA2E7" w14:textId="77777777" w:rsidR="00D40CE4" w:rsidRDefault="00207532">
            <w:pPr>
              <w:pStyle w:val="Standard"/>
              <w:rPr>
                <w:sz w:val="21"/>
                <w:szCs w:val="21"/>
              </w:rPr>
            </w:pPr>
            <w:r>
              <w:rPr>
                <w:sz w:val="21"/>
                <w:szCs w:val="21"/>
              </w:rPr>
              <w:t>Rentevoordeel lening voor privécomputer werknemer</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C4B9D" w14:textId="77777777" w:rsidR="00D40CE4" w:rsidRDefault="00D40CE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D9BC2" w14:textId="77777777" w:rsidR="00D40CE4" w:rsidRDefault="00D40CE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D0D2A" w14:textId="77777777" w:rsidR="00D40CE4" w:rsidRDefault="00D40CE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EB3C5" w14:textId="77777777" w:rsidR="00D40CE4" w:rsidRDefault="00D40CE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336D4" w14:textId="77777777" w:rsidR="00D40CE4" w:rsidRDefault="00207532">
            <w:pPr>
              <w:pStyle w:val="Standard"/>
              <w:jc w:val="center"/>
              <w:rPr>
                <w:sz w:val="21"/>
                <w:szCs w:val="21"/>
              </w:rPr>
            </w:pPr>
            <w:r>
              <w:rPr>
                <w:sz w:val="21"/>
                <w:szCs w:val="21"/>
              </w:rP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B2793" w14:textId="77777777" w:rsidR="00D40CE4" w:rsidRDefault="00D40CE4">
            <w:pPr>
              <w:pStyle w:val="Standard"/>
              <w:jc w:val="center"/>
              <w:rPr>
                <w:sz w:val="21"/>
                <w:szCs w:val="21"/>
              </w:rPr>
            </w:pPr>
          </w:p>
        </w:tc>
      </w:tr>
      <w:tr w:rsidR="00D40CE4" w14:paraId="3736DC9E"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C8AE1" w14:textId="77777777" w:rsidR="00D40CE4" w:rsidRDefault="00207532">
            <w:pPr>
              <w:pStyle w:val="Standard"/>
              <w:rPr>
                <w:sz w:val="21"/>
                <w:szCs w:val="21"/>
              </w:rPr>
            </w:pPr>
            <w:r>
              <w:rPr>
                <w:sz w:val="21"/>
                <w:szCs w:val="21"/>
              </w:rPr>
              <w:t>Rentevoordeel lening voor scooter werknemer</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88A5E" w14:textId="77777777" w:rsidR="00D40CE4" w:rsidRDefault="00D40CE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10D92" w14:textId="77777777" w:rsidR="00D40CE4" w:rsidRDefault="00D40CE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25036" w14:textId="77777777" w:rsidR="00D40CE4" w:rsidRDefault="00207532">
            <w:pPr>
              <w:pStyle w:val="Standard"/>
              <w:jc w:val="center"/>
              <w:rPr>
                <w:sz w:val="21"/>
                <w:szCs w:val="21"/>
              </w:rPr>
            </w:pPr>
            <w:r>
              <w:rPr>
                <w:sz w:val="21"/>
                <w:szCs w:val="21"/>
              </w:rP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C0DF7" w14:textId="77777777" w:rsidR="00D40CE4" w:rsidRDefault="00D40CE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0C194" w14:textId="77777777" w:rsidR="00D40CE4" w:rsidRDefault="00D40CE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F268D" w14:textId="77777777" w:rsidR="00D40CE4" w:rsidRDefault="00D40CE4">
            <w:pPr>
              <w:pStyle w:val="Standard"/>
              <w:jc w:val="center"/>
              <w:rPr>
                <w:sz w:val="21"/>
                <w:szCs w:val="21"/>
              </w:rPr>
            </w:pPr>
          </w:p>
        </w:tc>
      </w:tr>
      <w:tr w:rsidR="00D40CE4" w14:paraId="0E6B00B9"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A7ABB" w14:textId="77777777" w:rsidR="00D40CE4" w:rsidRDefault="00207532">
            <w:pPr>
              <w:pStyle w:val="Standard"/>
              <w:rPr>
                <w:sz w:val="21"/>
                <w:szCs w:val="21"/>
              </w:rPr>
            </w:pPr>
            <w:r>
              <w:rPr>
                <w:sz w:val="21"/>
                <w:szCs w:val="21"/>
              </w:rPr>
              <w:t>Uniform NS-conducteur</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32FE6" w14:textId="77777777" w:rsidR="00D40CE4" w:rsidRDefault="00D40CE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16DD7" w14:textId="77777777" w:rsidR="00D40CE4" w:rsidRDefault="00D40CE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F7812" w14:textId="77777777" w:rsidR="00D40CE4" w:rsidRDefault="00207532">
            <w:pPr>
              <w:pStyle w:val="Standard"/>
              <w:jc w:val="center"/>
              <w:rPr>
                <w:sz w:val="21"/>
                <w:szCs w:val="21"/>
              </w:rPr>
            </w:pPr>
            <w:r>
              <w:rPr>
                <w:sz w:val="21"/>
                <w:szCs w:val="21"/>
              </w:rP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E0F66" w14:textId="77777777" w:rsidR="00D40CE4" w:rsidRDefault="00D40CE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1931F" w14:textId="77777777" w:rsidR="00D40CE4" w:rsidRDefault="00D40CE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5E8A5" w14:textId="77777777" w:rsidR="00D40CE4" w:rsidRDefault="00D40CE4">
            <w:pPr>
              <w:pStyle w:val="Standard"/>
              <w:jc w:val="center"/>
              <w:rPr>
                <w:sz w:val="21"/>
                <w:szCs w:val="21"/>
              </w:rPr>
            </w:pPr>
          </w:p>
        </w:tc>
      </w:tr>
      <w:tr w:rsidR="00D40CE4" w14:paraId="341E479C"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77992" w14:textId="77777777" w:rsidR="00D40CE4" w:rsidRDefault="00207532">
            <w:pPr>
              <w:pStyle w:val="Standard"/>
              <w:rPr>
                <w:sz w:val="21"/>
                <w:szCs w:val="21"/>
              </w:rPr>
            </w:pPr>
            <w:r>
              <w:rPr>
                <w:sz w:val="21"/>
                <w:szCs w:val="21"/>
              </w:rPr>
              <w:t>Vergoeding voor externe representatiekosten</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FB100" w14:textId="77777777" w:rsidR="00D40CE4" w:rsidRDefault="00207532">
            <w:pPr>
              <w:pStyle w:val="Standard"/>
              <w:jc w:val="center"/>
              <w:rPr>
                <w:sz w:val="21"/>
                <w:szCs w:val="21"/>
              </w:rPr>
            </w:pPr>
            <w:r>
              <w:rPr>
                <w:sz w:val="21"/>
                <w:szCs w:val="21"/>
              </w:rP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63A78" w14:textId="77777777" w:rsidR="00D40CE4" w:rsidRDefault="00D40CE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DF5E5" w14:textId="77777777" w:rsidR="00D40CE4" w:rsidRDefault="00D40CE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F2609" w14:textId="77777777" w:rsidR="00D40CE4" w:rsidRDefault="00D40CE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30AEC" w14:textId="77777777" w:rsidR="00D40CE4" w:rsidRDefault="00D40CE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6EFE6" w14:textId="77777777" w:rsidR="00D40CE4" w:rsidRDefault="00D40CE4">
            <w:pPr>
              <w:pStyle w:val="Standard"/>
              <w:jc w:val="center"/>
              <w:rPr>
                <w:sz w:val="21"/>
                <w:szCs w:val="21"/>
              </w:rPr>
            </w:pPr>
          </w:p>
        </w:tc>
      </w:tr>
      <w:tr w:rsidR="00D40CE4" w14:paraId="0B6F71DA"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E0BA9" w14:textId="77777777" w:rsidR="00D40CE4" w:rsidRDefault="00207532">
            <w:pPr>
              <w:pStyle w:val="Standard"/>
              <w:rPr>
                <w:sz w:val="21"/>
                <w:szCs w:val="21"/>
              </w:rPr>
            </w:pPr>
            <w:r>
              <w:rPr>
                <w:sz w:val="21"/>
                <w:szCs w:val="21"/>
              </w:rPr>
              <w:t>Vergoeding waterschade in woning van de werknemer</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1F9A9" w14:textId="77777777" w:rsidR="00D40CE4" w:rsidRDefault="00D40CE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382C4" w14:textId="77777777" w:rsidR="00D40CE4" w:rsidRDefault="00D40CE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C5FC9" w14:textId="77777777" w:rsidR="00D40CE4" w:rsidRDefault="00D40CE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37FE8" w14:textId="77777777" w:rsidR="00D40CE4" w:rsidRDefault="00D40CE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EB19C" w14:textId="77777777" w:rsidR="00D40CE4" w:rsidRDefault="00207532">
            <w:pPr>
              <w:pStyle w:val="Standard"/>
              <w:jc w:val="center"/>
              <w:rPr>
                <w:sz w:val="21"/>
                <w:szCs w:val="21"/>
              </w:rPr>
            </w:pPr>
            <w:r>
              <w:rPr>
                <w:sz w:val="21"/>
                <w:szCs w:val="21"/>
              </w:rP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08EB5" w14:textId="77777777" w:rsidR="00D40CE4" w:rsidRDefault="00D40CE4">
            <w:pPr>
              <w:pStyle w:val="Standard"/>
              <w:jc w:val="center"/>
              <w:rPr>
                <w:sz w:val="21"/>
                <w:szCs w:val="21"/>
              </w:rPr>
            </w:pPr>
          </w:p>
        </w:tc>
      </w:tr>
      <w:tr w:rsidR="00D40CE4" w14:paraId="4C23F548"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F5F3C" w14:textId="77777777" w:rsidR="00D40CE4" w:rsidRDefault="00207532">
            <w:pPr>
              <w:pStyle w:val="Standard"/>
              <w:rPr>
                <w:sz w:val="21"/>
                <w:szCs w:val="21"/>
              </w:rPr>
            </w:pPr>
            <w:r>
              <w:rPr>
                <w:sz w:val="21"/>
                <w:szCs w:val="21"/>
              </w:rPr>
              <w:lastRenderedPageBreak/>
              <w:t>Verkeersboete opgelegd aan werkgever die op de werknemer verhaald wordt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54CA0" w14:textId="77777777" w:rsidR="00D40CE4" w:rsidRDefault="00D40CE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96913" w14:textId="77777777" w:rsidR="00D40CE4" w:rsidRDefault="00D40CE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0B44E" w14:textId="77777777" w:rsidR="00D40CE4" w:rsidRDefault="00D40CE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1C2DE" w14:textId="77777777" w:rsidR="00D40CE4" w:rsidRDefault="00D40CE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D90C5" w14:textId="77777777" w:rsidR="00D40CE4" w:rsidRDefault="00D40CE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7B266" w14:textId="77777777" w:rsidR="00D40CE4" w:rsidRDefault="00207532">
            <w:pPr>
              <w:pStyle w:val="Standard"/>
              <w:jc w:val="center"/>
              <w:rPr>
                <w:sz w:val="21"/>
                <w:szCs w:val="21"/>
              </w:rPr>
            </w:pPr>
            <w:r>
              <w:rPr>
                <w:sz w:val="21"/>
                <w:szCs w:val="21"/>
              </w:rPr>
              <w:t>x</w:t>
            </w:r>
          </w:p>
        </w:tc>
      </w:tr>
      <w:tr w:rsidR="00D40CE4" w14:paraId="5DC40751"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5994F" w14:textId="77777777" w:rsidR="00D40CE4" w:rsidRDefault="00207532">
            <w:pPr>
              <w:pStyle w:val="Standard"/>
              <w:rPr>
                <w:sz w:val="21"/>
                <w:szCs w:val="21"/>
              </w:rPr>
            </w:pPr>
            <w:r>
              <w:rPr>
                <w:sz w:val="21"/>
                <w:szCs w:val="21"/>
              </w:rPr>
              <w:t>Verstrekking donker kostuum aan uitvaartmedewerker</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7307D" w14:textId="77777777" w:rsidR="00D40CE4" w:rsidRDefault="00D40CE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BD525" w14:textId="77777777" w:rsidR="00D40CE4" w:rsidRDefault="00D40CE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CCCF3" w14:textId="77777777" w:rsidR="00D40CE4" w:rsidRDefault="00D40CE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F5E52" w14:textId="77777777" w:rsidR="00D40CE4" w:rsidRDefault="00D40CE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233AC" w14:textId="77777777" w:rsidR="00D40CE4" w:rsidRDefault="00207532">
            <w:pPr>
              <w:pStyle w:val="Standard"/>
              <w:jc w:val="center"/>
              <w:rPr>
                <w:sz w:val="21"/>
                <w:szCs w:val="21"/>
              </w:rPr>
            </w:pPr>
            <w:r>
              <w:rPr>
                <w:sz w:val="21"/>
                <w:szCs w:val="21"/>
              </w:rP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53D0D" w14:textId="77777777" w:rsidR="00D40CE4" w:rsidRDefault="00D40CE4">
            <w:pPr>
              <w:pStyle w:val="Standard"/>
              <w:jc w:val="center"/>
              <w:rPr>
                <w:sz w:val="21"/>
                <w:szCs w:val="21"/>
              </w:rPr>
            </w:pPr>
          </w:p>
        </w:tc>
      </w:tr>
      <w:tr w:rsidR="00D40CE4" w14:paraId="1A8A7213"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9A856" w14:textId="77777777" w:rsidR="00D40CE4" w:rsidRDefault="00207532">
            <w:pPr>
              <w:pStyle w:val="Standard"/>
              <w:rPr>
                <w:sz w:val="21"/>
                <w:szCs w:val="21"/>
              </w:rPr>
            </w:pPr>
            <w:r>
              <w:rPr>
                <w:sz w:val="21"/>
                <w:szCs w:val="21"/>
              </w:rPr>
              <w:t>Verstrekking veiligheidsbril met 90% zakelijk gebruik</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BB306" w14:textId="77777777" w:rsidR="00D40CE4" w:rsidRDefault="00D40CE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FC777" w14:textId="77777777" w:rsidR="00D40CE4" w:rsidRDefault="00207532">
            <w:pPr>
              <w:pStyle w:val="Standard"/>
              <w:jc w:val="center"/>
              <w:rPr>
                <w:sz w:val="21"/>
                <w:szCs w:val="21"/>
              </w:rPr>
            </w:pPr>
            <w:r>
              <w:rPr>
                <w:sz w:val="21"/>
                <w:szCs w:val="21"/>
              </w:rPr>
              <w:t>x</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41BB7" w14:textId="77777777" w:rsidR="00D40CE4" w:rsidRDefault="00D40CE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7FC26" w14:textId="77777777" w:rsidR="00D40CE4" w:rsidRDefault="00D40CE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0E7EA" w14:textId="77777777" w:rsidR="00D40CE4" w:rsidRDefault="00D40CE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DD8FE" w14:textId="77777777" w:rsidR="00D40CE4" w:rsidRDefault="00D40CE4">
            <w:pPr>
              <w:pStyle w:val="Standard"/>
              <w:jc w:val="center"/>
              <w:rPr>
                <w:sz w:val="21"/>
                <w:szCs w:val="21"/>
              </w:rPr>
            </w:pPr>
          </w:p>
        </w:tc>
      </w:tr>
    </w:tbl>
    <w:p w14:paraId="4C4708A9" w14:textId="77777777" w:rsidR="00D40CE4" w:rsidRDefault="00D40CE4">
      <w:pPr>
        <w:pStyle w:val="Tekstzonderopmaak"/>
        <w:ind w:left="708" w:hanging="708"/>
        <w:rPr>
          <w:rFonts w:ascii="Times New Roman" w:hAnsi="Times New Roman"/>
          <w:sz w:val="22"/>
          <w:szCs w:val="22"/>
        </w:rPr>
      </w:pPr>
    </w:p>
    <w:p w14:paraId="5C24195A"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Opgave 8.7</w:t>
      </w:r>
    </w:p>
    <w:p w14:paraId="6FED895A" w14:textId="77777777" w:rsidR="00D40CE4" w:rsidRDefault="00207532">
      <w:pPr>
        <w:pStyle w:val="Tekstzonderopmaak"/>
        <w:ind w:left="708" w:hanging="708"/>
      </w:pPr>
      <w:r>
        <w:rPr>
          <w:rFonts w:ascii="Times New Roman" w:hAnsi="Times New Roman"/>
          <w:sz w:val="22"/>
          <w:szCs w:val="22"/>
        </w:rPr>
        <w:t>1.</w:t>
      </w:r>
      <w:r>
        <w:rPr>
          <w:rFonts w:ascii="Times New Roman" w:hAnsi="Times New Roman"/>
          <w:sz w:val="22"/>
          <w:szCs w:val="22"/>
        </w:rPr>
        <w:tab/>
        <w:t xml:space="preserve">Waarschijnlijk valt de ter beschikking gestelde woning aan te merken als dienstwoning. Als loonwaarde moet in aanmerking worden genomen de waarde in het economische verkeer, maar maximaal 18% van het jaarloon van Klaas Bischops (bij een 36-urige werkweek). Er is sprake van verplicht werknemersloon. Toewijzing aan de vrije ruimte is </w:t>
      </w:r>
      <w:r>
        <w:rPr>
          <w:rFonts w:ascii="Times New Roman" w:hAnsi="Times New Roman"/>
          <w:sz w:val="22"/>
          <w:szCs w:val="22"/>
          <w:u w:val="single"/>
        </w:rPr>
        <w:t>niet</w:t>
      </w:r>
      <w:r>
        <w:rPr>
          <w:rFonts w:ascii="Times New Roman" w:hAnsi="Times New Roman"/>
          <w:sz w:val="22"/>
          <w:szCs w:val="22"/>
        </w:rPr>
        <w:t xml:space="preserve"> toegestaan. Een eventuele eigen huurbijdrage van Bischops wordt uiteraard in mindering gebracht op het belaste bedrag.</w:t>
      </w:r>
    </w:p>
    <w:p w14:paraId="06BB44F9" w14:textId="1B58756D"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de werknemer redelijkerwijs gebruik moet maken van de huisvesting wordt niets tot het loon gerekend. Waarschijnlijk is dit hier niet aan de orde. Dan moet een normbedrag van € 5,70 (2021) per dag tot het loon van de heer Van Leersum worden gerekend (inclusief energie, water en bewassing); mag ten laste van de vrije ruimte.</w:t>
      </w:r>
    </w:p>
    <w:p w14:paraId="5951C0EC"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verhuizing binnen twee jaar naar een woning vlak bij de werkplek wordt het verband tussen verhuizing en dienstbetrekking aanwezig geacht, omdat de oude afstand meer was dan 25 km en de afstand met minstens 60% wordt verminderd. Er kan aan de heer Van Leersum een onbelaste reiskostenvergoeding worden gegeven van de integrale kosten van overbrenging van de inboedel en daarnaast de kosten van (her)inrichting tot maximaal € 7.750.</w:t>
      </w:r>
    </w:p>
    <w:p w14:paraId="30630DFA"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Na het verstrijken van een periode van twee jaar vervalt de fictie dat een verband is tussen indiensttreding en verhuizen. In deze gevallen zullen werkgever en werknemer de aanwezigheid van het verband tussen verhuizing en dienstbetrekking aannemelijk moeten kunnen maken.</w:t>
      </w:r>
    </w:p>
    <w:p w14:paraId="631C0D67" w14:textId="77777777" w:rsidR="00D40CE4" w:rsidRDefault="00D40CE4">
      <w:pPr>
        <w:pStyle w:val="Tekstzonderopmaak"/>
        <w:ind w:left="708" w:hanging="708"/>
        <w:rPr>
          <w:rFonts w:ascii="Times New Roman" w:hAnsi="Times New Roman"/>
          <w:sz w:val="22"/>
          <w:szCs w:val="22"/>
        </w:rPr>
      </w:pPr>
    </w:p>
    <w:p w14:paraId="463B239A"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Opgave 8.8</w:t>
      </w:r>
    </w:p>
    <w:p w14:paraId="65D19619"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tijdens hun dienstreizen genuttigde maaltijden zijn zeer waarschijnlijk aan te merken als maaltijden met een ‘meer dan bijkomstig’ zakelijk karakter. Vanwege hun werk op de weg zijn zij niet in staat om thuis te eten. De maaltijden hebben een meer dan bijkomstig zakelijk karakter. Zij kunnen onbelast worden vergoed.</w:t>
      </w:r>
    </w:p>
    <w:p w14:paraId="34781E0A"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is sprake van een bedrijfskantine waarin door de werkgever maaltijden worden verstrekt. Voor deze maaltijden geldt dat deze kunnen worden gewaardeerd op een forfaitaire waarde. Alle maaltijden (ontbijt, lunch, warme maaltijd) worden gewaardeerd op € 3,35. Dit bedrag vormt loon voor de werknemer, maar mag als eindheffingsloon worden aangewezen.</w:t>
      </w:r>
    </w:p>
    <w:p w14:paraId="7F25411E" w14:textId="77777777" w:rsidR="00D40CE4" w:rsidRDefault="00207532">
      <w:pPr>
        <w:pStyle w:val="Tekstzonderopmaak"/>
        <w:ind w:left="708" w:hanging="708"/>
      </w:pPr>
      <w:r>
        <w:rPr>
          <w:rFonts w:ascii="Times New Roman" w:hAnsi="Times New Roman"/>
          <w:sz w:val="22"/>
          <w:szCs w:val="22"/>
        </w:rPr>
        <w:t>3.</w:t>
      </w:r>
      <w:r>
        <w:rPr>
          <w:rFonts w:ascii="Times New Roman" w:hAnsi="Times New Roman"/>
          <w:sz w:val="22"/>
          <w:szCs w:val="22"/>
        </w:rPr>
        <w:tab/>
        <w:t>De overalls worden vanwege hun functie aangemerkt als werkkleding, zij zijn niet geschikt om buiten het werk gedragen te worden, en kunnen onbelast worden verstrekt. De truien worden ook als werkkleding aangemerkt (en de verstrekking onbelast) mits het bedrijfslogo een oppervlakte heeft van ten minste 70 cm</w:t>
      </w:r>
      <w:r>
        <w:rPr>
          <w:rFonts w:ascii="Times New Roman" w:hAnsi="Times New Roman"/>
          <w:sz w:val="22"/>
          <w:szCs w:val="22"/>
          <w:vertAlign w:val="superscript"/>
        </w:rPr>
        <w:t>2</w:t>
      </w:r>
      <w:r>
        <w:rPr>
          <w:rFonts w:ascii="Times New Roman" w:hAnsi="Times New Roman"/>
          <w:sz w:val="22"/>
          <w:szCs w:val="22"/>
        </w:rPr>
        <w:t>.</w:t>
      </w:r>
    </w:p>
    <w:p w14:paraId="534013C8"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is aannemelijk dat  de telefoons noodzakelijk zijn voor de uitoefening van de dienstbetrekking. Dan is de verstrekking hiervan als gerichte vrijstelling onbelast.</w:t>
      </w:r>
    </w:p>
    <w:p w14:paraId="5C43D179"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waarde in het economisch verkeer is belast. Het rentevoordeel is te bepalen ten opzichte van vergelijkbare leningen bij banken. Als er geen vergelijkbare lening is dan beoordelen ten opzichte van de belastingrente; mag ten laste van de vrije ruimte worden gebracht.</w:t>
      </w:r>
    </w:p>
    <w:p w14:paraId="30C7E56D"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Rentevoordeel belasten c.q. toewijzen aan de vrije ruimte.</w:t>
      </w:r>
    </w:p>
    <w:p w14:paraId="7FB95199"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rente- en kostenvoordeel van een personeelslening voor de eigen woning is tegenwoordig niet meer vrijgesteld en kan ook niet worden aangewezen als eindheffingsloon. Het voordeel is verplicht belast als loon bij de werknemer.</w:t>
      </w:r>
    </w:p>
    <w:p w14:paraId="037C53F8" w14:textId="77777777" w:rsidR="00D40CE4" w:rsidRDefault="00D40CE4">
      <w:pPr>
        <w:pStyle w:val="Tekstzonderopmaak"/>
        <w:ind w:left="708" w:hanging="708"/>
        <w:rPr>
          <w:rFonts w:ascii="Times New Roman" w:hAnsi="Times New Roman"/>
          <w:sz w:val="22"/>
          <w:szCs w:val="22"/>
        </w:rPr>
      </w:pPr>
    </w:p>
    <w:p w14:paraId="53AE0E76" w14:textId="77777777" w:rsidR="00D40CE4" w:rsidRDefault="00D40CE4">
      <w:pPr>
        <w:pStyle w:val="Standard"/>
        <w:spacing w:after="200" w:line="276" w:lineRule="auto"/>
        <w:rPr>
          <w:szCs w:val="22"/>
        </w:rPr>
      </w:pPr>
    </w:p>
    <w:p w14:paraId="576D95A4" w14:textId="77777777" w:rsidR="00D40CE4" w:rsidRDefault="00207532">
      <w:pPr>
        <w:pStyle w:val="Tekstzonderopmaak"/>
        <w:pageBreakBefore/>
        <w:ind w:left="708" w:hanging="708"/>
        <w:rPr>
          <w:rFonts w:ascii="Times New Roman" w:hAnsi="Times New Roman"/>
          <w:sz w:val="22"/>
          <w:szCs w:val="22"/>
        </w:rPr>
      </w:pPr>
      <w:r>
        <w:rPr>
          <w:rFonts w:ascii="Times New Roman" w:hAnsi="Times New Roman"/>
          <w:sz w:val="22"/>
          <w:szCs w:val="22"/>
        </w:rPr>
        <w:lastRenderedPageBreak/>
        <w:t>Opgave 8.9</w:t>
      </w:r>
    </w:p>
    <w:p w14:paraId="22128714"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Onbelast te verstrekken: 30 km x 2 x € 0,19 x 4 dagen = € 45,60</w:t>
      </w:r>
    </w:p>
    <w:p w14:paraId="3BD4BD38"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Methode 1 is de aangewezen methode, er wordt naar één vaste arbeidsplaats gereisd. Voorwaarde is dat gereisd wordt in minstens 36 weken naar een vaste arbeidsplaats. Dan kan een vaste reiskostenvergoeding worden verstrekt waarbij geen nacalculatie hoeft plaats te vinden (reisafstand is minder dan 150 kilometer). Op fulltime basis mag worden uitgegaan van 260 werkdagen -/- 46 dagen verlof e.d. = 214 dagen waarover de vaste vergoeding mag worden berekend. Uitwerking van methode 1: 214 dagen x 30 km x 2 x € 0,19 x 4/5 = € 1.951,68 per jaar, zijnde € 162,64 per maand.</w:t>
      </w:r>
    </w:p>
    <w:p w14:paraId="6B6BD499"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reizen van woning naar station met de fiets kan vergoed worden tegen maximaal € 0,19 x 7 kilometer x 2 = € 2,66 per dag en € 13,30 per week. Het reizen met de trein kan vergoed worden tegen € 0,19 per kilometer, maar ook kunnen de werkelijke kosten van de OV-trajectkaart worden vergoed. In de werkplaats kunnen nog de met de bus gereisde kilometers worden vergoed: maximaal € 0,19 x 5 kilometer x 2 = € 1,90 per dag en € 9,50 per week. Dus in totaal: € 22,80 plus de werkelijke kosten van de OV-trajectkaart.</w:t>
      </w:r>
    </w:p>
    <w:p w14:paraId="22C7E7D2"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een eindloonregeling mag maximaal 1,657% van het pensioengevend loon worden opgebouwd. Het pensioengevend loon wordt gevormd door het overeengekomen loon plus de vakantiebijslag en het gegarandeerde tantième. Voor Martin van den Broek bedraagt het op te bouwen OP dus 1,657% x ((5.000 x 1,08 x 12) + 4.000) = € 1.074. Het toe te kennen partnerpensioen bedraagt 70% van dat OP.</w:t>
      </w:r>
    </w:p>
    <w:p w14:paraId="6A152F0A"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Per jaar mag maximaal opgebouwd worden 1,875% maal het pensioengevend loon over dat jaar.</w:t>
      </w:r>
    </w:p>
    <w:p w14:paraId="49BA84F9"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toe te kennen ouderdomspensioen is per jaar:</w:t>
      </w:r>
    </w:p>
    <w:p w14:paraId="138C2558" w14:textId="77777777" w:rsidR="00D40CE4" w:rsidRDefault="00207532">
      <w:pPr>
        <w:pStyle w:val="Tekstzonderopmaak"/>
        <w:tabs>
          <w:tab w:val="decimal" w:pos="8505"/>
        </w:tabs>
        <w:ind w:left="708" w:hanging="708"/>
        <w:rPr>
          <w:rFonts w:ascii="Times New Roman" w:hAnsi="Times New Roman"/>
          <w:sz w:val="22"/>
          <w:szCs w:val="22"/>
        </w:rPr>
      </w:pPr>
      <w:r>
        <w:rPr>
          <w:rFonts w:ascii="Times New Roman" w:hAnsi="Times New Roman"/>
          <w:sz w:val="22"/>
          <w:szCs w:val="22"/>
        </w:rPr>
        <w:tab/>
        <w:t xml:space="preserve">Pensioengevend loon (€ 5.000 x 1,08 x 12) + € 4.000 </w:t>
      </w:r>
      <w:r>
        <w:rPr>
          <w:rFonts w:ascii="Times New Roman" w:hAnsi="Times New Roman"/>
          <w:sz w:val="22"/>
          <w:szCs w:val="22"/>
        </w:rPr>
        <w:tab/>
        <w:t>€ 68.800</w:t>
      </w:r>
    </w:p>
    <w:p w14:paraId="02814F21" w14:textId="2B9D8D39" w:rsidR="00D40CE4" w:rsidRDefault="00207532">
      <w:pPr>
        <w:pStyle w:val="Tekstzonderopmaak"/>
        <w:tabs>
          <w:tab w:val="decimal" w:pos="8505"/>
          <w:tab w:val="center" w:pos="8788"/>
        </w:tabs>
        <w:ind w:left="708" w:hanging="708"/>
      </w:pPr>
      <w:r>
        <w:rPr>
          <w:rFonts w:ascii="Times New Roman" w:hAnsi="Times New Roman"/>
          <w:sz w:val="22"/>
          <w:szCs w:val="22"/>
        </w:rPr>
        <w:tab/>
        <w:t>AOW-franchise</w:t>
      </w:r>
      <w:r>
        <w:rPr>
          <w:rFonts w:ascii="Times New Roman" w:hAnsi="Times New Roman"/>
          <w:sz w:val="22"/>
          <w:szCs w:val="22"/>
        </w:rPr>
        <w:tab/>
      </w:r>
      <w:r>
        <w:rPr>
          <w:rFonts w:ascii="Times New Roman" w:hAnsi="Times New Roman"/>
          <w:sz w:val="22"/>
          <w:szCs w:val="22"/>
          <w:u w:val="single"/>
        </w:rPr>
        <w:t>€ 14.834</w:t>
      </w:r>
      <w:r>
        <w:rPr>
          <w:rFonts w:ascii="Times New Roman" w:hAnsi="Times New Roman"/>
          <w:sz w:val="22"/>
          <w:szCs w:val="22"/>
        </w:rPr>
        <w:tab/>
        <w:t>-/-</w:t>
      </w:r>
    </w:p>
    <w:p w14:paraId="35C55445" w14:textId="563F8724" w:rsidR="00D40CE4" w:rsidRDefault="00207532">
      <w:pPr>
        <w:pStyle w:val="Tekstzonderopmaak"/>
        <w:tabs>
          <w:tab w:val="decimal" w:pos="8505"/>
        </w:tabs>
        <w:ind w:left="708" w:hanging="7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€ 53.966</w:t>
      </w:r>
    </w:p>
    <w:p w14:paraId="6E3EA625" w14:textId="004DEE7E" w:rsidR="00D40CE4" w:rsidRDefault="00207532">
      <w:pPr>
        <w:pStyle w:val="Tekstzonderopmaak"/>
        <w:tabs>
          <w:tab w:val="decimal" w:pos="8505"/>
        </w:tabs>
        <w:ind w:left="708" w:hanging="708"/>
        <w:rPr>
          <w:rFonts w:ascii="Times New Roman" w:hAnsi="Times New Roman"/>
          <w:sz w:val="22"/>
          <w:szCs w:val="22"/>
        </w:rPr>
      </w:pPr>
      <w:r>
        <w:rPr>
          <w:rFonts w:ascii="Times New Roman" w:hAnsi="Times New Roman"/>
          <w:sz w:val="22"/>
          <w:szCs w:val="22"/>
        </w:rPr>
        <w:tab/>
        <w:t>Pensioenopbouw per jaar is € 53.966 x 1,55% = € 836</w:t>
      </w:r>
    </w:p>
    <w:p w14:paraId="7478CA6E" w14:textId="77777777" w:rsidR="00D40CE4" w:rsidRDefault="00D40CE4">
      <w:pPr>
        <w:pStyle w:val="Tekstzonderopmaak"/>
        <w:ind w:left="708" w:hanging="708"/>
        <w:rPr>
          <w:rFonts w:ascii="Times New Roman" w:hAnsi="Times New Roman"/>
          <w:sz w:val="22"/>
          <w:szCs w:val="22"/>
        </w:rPr>
      </w:pPr>
    </w:p>
    <w:p w14:paraId="58FADADD"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Opgave 8.10</w:t>
      </w:r>
    </w:p>
    <w:p w14:paraId="2AAB48B2"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zakelijke reizen en voor woon-werkverkeer is € 0,19 per km vrijgesteld. Jan ontvangt € 0,22 per km. Dit komt neer op een bovenmatige kostenvergoeding van € 0,03 per km. De vergoeding van € 0,14 per km die Gert ontvangt, blijft beneden het forfaitair vrijgestelde bedrag. Voor Jan is belast: 19 x 24 km + 36 x 36 km + 26 x 20 km = 2.272 km x € 0,03 = € 68,16. De bovenmatige vergoeding is loon; mag ten laste van de vrije ruimte.</w:t>
      </w:r>
    </w:p>
    <w:p w14:paraId="0810AA89"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Tussen Jan en Gert bestaat geen arbeidsovereenkomst. De vergoeding wordt in de privésfeer betaald. Daarom zijn er geen gevolgen voor de loonheffing.</w:t>
      </w:r>
    </w:p>
    <w:p w14:paraId="026B0365" w14:textId="77777777" w:rsidR="00D40CE4" w:rsidRDefault="00207532">
      <w:pPr>
        <w:pStyle w:val="Tekstzonderopmaak"/>
        <w:ind w:left="708" w:hanging="708"/>
      </w:pPr>
      <w:r>
        <w:rPr>
          <w:rFonts w:ascii="Times New Roman" w:hAnsi="Times New Roman"/>
          <w:sz w:val="22"/>
          <w:szCs w:val="22"/>
        </w:rPr>
        <w:t>3.</w:t>
      </w:r>
      <w:r>
        <w:rPr>
          <w:rFonts w:ascii="Times New Roman" w:hAnsi="Times New Roman"/>
          <w:sz w:val="22"/>
          <w:szCs w:val="22"/>
        </w:rPr>
        <w:tab/>
        <w:t xml:space="preserve">De waarde van een dienstwoning moet worden gesteld op maximaal 18% van het loon. Hierbij moet de werkweek worden herleid naar een 36-urige werkweek. Tot het loon moet maximaal worden gerekend: 36/32 x € 2.700  x 1,08 x 18% = € 590,49 per maand. Dit loonvoordeel is verplicht werknemersloon en mag </w:t>
      </w:r>
      <w:r>
        <w:rPr>
          <w:rFonts w:ascii="Times New Roman" w:hAnsi="Times New Roman"/>
          <w:i/>
          <w:sz w:val="22"/>
          <w:szCs w:val="22"/>
        </w:rPr>
        <w:t>niet</w:t>
      </w:r>
      <w:r>
        <w:rPr>
          <w:rFonts w:ascii="Times New Roman" w:hAnsi="Times New Roman"/>
          <w:sz w:val="22"/>
          <w:szCs w:val="22"/>
        </w:rPr>
        <w:t xml:space="preserve"> als eindheffingsloon worden aangewezen en dan ten laste van de vrije ruimte worden gebracht</w:t>
      </w:r>
    </w:p>
    <w:p w14:paraId="5E6DE0F4"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John reist doorgaans op 4 dagen per week naar zijn vaste arbeidsplaats. Tevens is de enkele reisafstand niet meer dan 75 km. Volgens methode 1 is een vaste vrije reiskostenvergoeding mogelijk, die als volgt wordt berekend: 4/5 x 214 dagen x 28 km x € 0,19 = € 910,78 per jaar. Op maandbasis is het vrijgestelde bedrag € 75,90.</w:t>
      </w:r>
    </w:p>
    <w:p w14:paraId="385BD160" w14:textId="4A49A0D6"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Het privégebruik van de leaseauto wordt ook tot het loon voor de werknemersverzekeringen gerekend, zodat premies werknemersverzekeringen verschuldigd zijn. Ook is een werkgevers-bijdrage Zvw verschuldigd. Het loon in geld van John bedraagt op jaarbasis 12 x € 2.700 x 1,08 = € 34.992. Hiermee is het maximumpremieloon werknemersverzekeringen en het bijdrageloon Zvw niet overschreden. Dit bedraagt € 58.311 (2021). Beide heffingen zijn voor rekening van Lowmax bv.</w:t>
      </w:r>
    </w:p>
    <w:p w14:paraId="357C2D76" w14:textId="77777777" w:rsidR="00D40CE4" w:rsidRDefault="00D40CE4">
      <w:pPr>
        <w:pStyle w:val="Standard"/>
        <w:spacing w:after="200" w:line="276" w:lineRule="auto"/>
        <w:rPr>
          <w:szCs w:val="22"/>
        </w:rPr>
      </w:pPr>
    </w:p>
    <w:p w14:paraId="77E8DCAF" w14:textId="77777777" w:rsidR="00D40CE4" w:rsidRDefault="00207532">
      <w:pPr>
        <w:pStyle w:val="Tekstzonderopmaak"/>
        <w:pageBreakBefore/>
        <w:ind w:left="708" w:hanging="708"/>
        <w:rPr>
          <w:rFonts w:ascii="Times New Roman" w:hAnsi="Times New Roman"/>
          <w:sz w:val="22"/>
          <w:szCs w:val="22"/>
        </w:rPr>
      </w:pPr>
      <w:r>
        <w:rPr>
          <w:rFonts w:ascii="Times New Roman" w:hAnsi="Times New Roman"/>
          <w:sz w:val="22"/>
          <w:szCs w:val="22"/>
        </w:rPr>
        <w:lastRenderedPageBreak/>
        <w:t>Opgave 8.11</w:t>
      </w:r>
    </w:p>
    <w:p w14:paraId="3B671717"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rentevoordeel dat Paul geniet wegens de renteloze lening van Wagro bv is in principe aan te merken als een voordeel uit dienstbetrekking. Dit rentevoordeel is te bepalen ten opzichte van vergelijkbare leningen bij banken en de hierbij horende marktconforme rente.</w:t>
      </w:r>
    </w:p>
    <w:p w14:paraId="7CEDAE62"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is niet verplicht het rentevoordeel per maand tot het loon te rekenen, dit mag ook in de maand december of in de maand waarin de dienstbetrekking eindigt. De kwijtschelding moet op het moment van kwijtschelding tot het loon worden gerekend, dus in december.</w:t>
      </w:r>
    </w:p>
    <w:p w14:paraId="4547EE6C"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receptie dient, gezien de aanleiding en de gewoonte, als zakelijk gekenmerkt te worden. Een dergelijke verstrekking wordt maatschappelijk gezien niet als beloningsvoordeel ervaren. Als het zakelijke belang overheerst, zal sprake zijn van externe representatie en de kosten aan te merken zijn als intermediaire kosten.</w:t>
      </w:r>
    </w:p>
    <w:p w14:paraId="739272C8"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een jubileum van 25 jaar mag de werkgever een geschenk tot maximaal de hoogte van het loon over één maand verstrekken. Dat is hier € 3.500 x 1,08 = € 3.780. Belast is dus € 4.720. Dit voordeel mag ook ten laste van de vrije ruimte worden gebracht.</w:t>
      </w:r>
    </w:p>
    <w:p w14:paraId="544A62C8"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Ook voor de afdracht premies werknemersverzekeringen geldt bij een 25-jarig dienstjubileum een vrijstelling van eenmaal het loon over een maand. Het bedrag van € 4.720 is onderhevig aan premieheffing werknemersverzekeringen tot aan de maximale premiegrondslag. Het loonvoordeel mag als eindheffingsloon worden aangewezen en ten laste van de vrije ruimte worden gebracht. Dan zijn geen premies werknemersverzekeringen verschuldigd.</w:t>
      </w:r>
    </w:p>
    <w:p w14:paraId="44BC83DF"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geschenk van de collega’s staat in een te ver verwijderd verband met de dienstbetrekking en is daarom vrij.</w:t>
      </w:r>
    </w:p>
    <w:p w14:paraId="0F1BED76" w14:textId="77777777" w:rsidR="00D40CE4" w:rsidRDefault="00207532">
      <w:pPr>
        <w:pStyle w:val="Standard"/>
        <w:ind w:left="720" w:hanging="720"/>
        <w:rPr>
          <w:szCs w:val="22"/>
        </w:rPr>
      </w:pPr>
      <w:r>
        <w:rPr>
          <w:szCs w:val="22"/>
        </w:rPr>
        <w:t>7.</w:t>
      </w:r>
      <w:r>
        <w:rPr>
          <w:szCs w:val="22"/>
        </w:rPr>
        <w:tab/>
        <w:t>In een eindloonregeling kan maximaal 1,657% van het pensioengevend loon per jaar worden opgebouwd.</w:t>
      </w:r>
    </w:p>
    <w:p w14:paraId="3D718D7A" w14:textId="77777777" w:rsidR="00D40CE4" w:rsidRDefault="00207532">
      <w:pPr>
        <w:pStyle w:val="Standard"/>
        <w:ind w:left="720" w:hanging="720"/>
        <w:rPr>
          <w:szCs w:val="22"/>
        </w:rPr>
      </w:pPr>
      <w:r>
        <w:rPr>
          <w:szCs w:val="22"/>
        </w:rPr>
        <w:t>8.</w:t>
      </w:r>
      <w:r>
        <w:rPr>
          <w:szCs w:val="22"/>
        </w:rPr>
        <w:tab/>
        <w:t>Bij een middelloonregeling bedraagt dit opbouwpercentage 1,875% van het pensioengevend loon per jaar.</w:t>
      </w:r>
    </w:p>
    <w:p w14:paraId="484D5158" w14:textId="05AC04B1" w:rsidR="00D40CE4" w:rsidRPr="009163B7" w:rsidRDefault="00207532">
      <w:pPr>
        <w:pStyle w:val="Standard"/>
        <w:ind w:left="720" w:hanging="720"/>
        <w:rPr>
          <w:szCs w:val="22"/>
        </w:rPr>
      </w:pPr>
      <w:r>
        <w:rPr>
          <w:szCs w:val="22"/>
        </w:rPr>
        <w:t>9.</w:t>
      </w:r>
      <w:r>
        <w:rPr>
          <w:szCs w:val="22"/>
        </w:rPr>
        <w:tab/>
        <w:t>Het pensioen van Linda in de eindloonregeling bedraagt 40 x 1,55% x € 45.000 = € </w:t>
      </w:r>
      <w:r w:rsidRPr="009163B7">
        <w:rPr>
          <w:szCs w:val="22"/>
        </w:rPr>
        <w:t>27.900</w:t>
      </w:r>
      <w:r>
        <w:rPr>
          <w:szCs w:val="22"/>
        </w:rPr>
        <w:t xml:space="preserve"> inclusief AOW.</w:t>
      </w:r>
    </w:p>
    <w:p w14:paraId="59367682" w14:textId="77777777" w:rsidR="00D40CE4" w:rsidRDefault="00D40CE4">
      <w:pPr>
        <w:pStyle w:val="Tekstzonderopmaak"/>
        <w:ind w:left="708" w:hanging="708"/>
        <w:rPr>
          <w:rFonts w:ascii="Times New Roman" w:hAnsi="Times New Roman"/>
          <w:sz w:val="22"/>
          <w:szCs w:val="22"/>
        </w:rPr>
      </w:pPr>
    </w:p>
    <w:p w14:paraId="196D3564"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Opgave 8.12</w:t>
      </w:r>
    </w:p>
    <w:p w14:paraId="0DA600D8"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Er is sprake van loon. Een vergoeding voor (premie) ziektekosten is belast loon. Slechts een vergoeding voor ziektekosten die berust op een belaste aanspraak, is vrijgesteld. Het volledige bedrag van € 25 is belast voor alle loonheffingen, maar mag ten laste van de vrije ruimte worden gebracht.</w:t>
      </w:r>
    </w:p>
    <w:p w14:paraId="347B04D5"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Vergoeding van kosten voor het volgen van een opleiding met het oog op het verwerven van inkomen uit werk en woning is vrij met uitzondering van kosten verband houdend met een werk- of studeerruimte. De werkgever mag daarom € 2.340 -/- € 200 = € 2.140 vrij vergoeden als gerichte vrijstelling, indien en voor zover de vergoeding plaatsvindt in hetzelfde jaar dat de uitgave door Jan gedaan is. Het bedrag van € 200 is als het in één bedrag verstrekt wordt, belast volgens de tabel bijzondere beloningen. Aanwijzing als eindheffingsloon is echter ook mogelijk.</w:t>
      </w:r>
    </w:p>
    <w:p w14:paraId="6E753937"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Er geldt geen vrijstelling, omdat de fitness niet op de werkplek wordt aangeboden. Het is loon voor de werknemer, maar mag ten laste van de vrije ruimte worden gebracht.</w:t>
      </w:r>
    </w:p>
    <w:p w14:paraId="2220EB05"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de verhoging niet leidt tot een te hoge vergoeding, kan de werkgever een aanpassing zonder voorafgaande toestemming uitvoeren. Of hiervan sprake is hangt samen met de onderbouwing van de kostenvergoeding of het toepassen van de normbedragen conform de CAO Rijk.</w:t>
      </w:r>
    </w:p>
    <w:p w14:paraId="63E4D1FE"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Een werkgever kan onder voorwaarden aan het personeel een verstrekking doen zonder inhouding van loonheffingen, indien de kosten van de verstrekking zijn gedaan voor een behoorlijke vervulling van de dienstbetrekking. Het zakelijke karakter van de verstrekking moet dan van meer dan bijkomstig belang zijn. De maaltijdverstrekking aan Carla heeft geen zakelijk karakter en is belast. De maaltijden die verstrekt worden aan Monique hebben een meer dan bijkomstig zakelijk karakter omdat de mogelijkheid om thuis de maaltijd te gebruiken tussen 17.00 en 20.00 uur ontbreekt. De maaltijd van Carla is belast tegen het forfait van € 3,35, mag ten laste van de vrije ruimte. De maaltijd van Monique heeft een meer dan bijkomstig zakelijk karakter en vormt hiermee een gerichte vrijstelling.</w:t>
      </w:r>
    </w:p>
    <w:p w14:paraId="5C58D96F"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lastRenderedPageBreak/>
        <w:t>Opgave 8.13</w:t>
      </w:r>
    </w:p>
    <w:p w14:paraId="579A6132" w14:textId="0E9DED87" w:rsidR="00D40CE4" w:rsidRDefault="00207532">
      <w:pPr>
        <w:pStyle w:val="Tekstzonderopmaak"/>
        <w:ind w:left="72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Ja. Al is privégebruik door de werkgever verboden, de fiets </w:t>
      </w:r>
      <w:r w:rsidR="00EE35DB">
        <w:rPr>
          <w:rFonts w:ascii="Times New Roman" w:hAnsi="Times New Roman"/>
          <w:sz w:val="22"/>
          <w:szCs w:val="22"/>
        </w:rPr>
        <w:t xml:space="preserve">wordt </w:t>
      </w:r>
      <w:r>
        <w:rPr>
          <w:rFonts w:ascii="Times New Roman" w:hAnsi="Times New Roman"/>
          <w:sz w:val="22"/>
          <w:szCs w:val="22"/>
        </w:rPr>
        <w:t>volgens de wet geacht ook voor privégebruik ter beschikking te zijn gesteld. De waarde van dit loon in natura wordt gesteld op 7% van € 998 = € 69,86 per jaar (€ 5,82 per maand). In tegenstelling tot de waarde van de auto van de zaak mag dit bedrag als eindheffingsloon worden aangewezen.</w:t>
      </w:r>
    </w:p>
    <w:p w14:paraId="588FAE41" w14:textId="77777777" w:rsidR="00D40CE4" w:rsidRDefault="00207532">
      <w:pPr>
        <w:pStyle w:val="Tekstzonderopmaak"/>
        <w:ind w:left="72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omrijden heeft niets met de persoonlijke omstandigheden van Fred te maken. Alle verreden kilometers zijn zakelijk en kunnen worden vergoed tegen € 0,19. De onbelaste vergoeding bedraagt voor de maand oktober 5 x 120 x € 0,19 + 15 x 160 x € 0,19 = € 570.</w:t>
      </w:r>
    </w:p>
    <w:p w14:paraId="1B1CCD74" w14:textId="77777777" w:rsidR="00D40CE4" w:rsidRDefault="00207532">
      <w:pPr>
        <w:pStyle w:val="Tekstzonderopmaak"/>
        <w:ind w:left="72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Ja. De bijtelling gaat in op 13 november. Op jaarbasis herleid, rijdt Wilma meer dan 500 kilometer privé. Tot het loon moet op jaarbasis worden gerekend 25% van € 18.750 = € 4.687,50 oftewel € 390,63 voor de maand december.</w:t>
      </w:r>
    </w:p>
    <w:p w14:paraId="3B02ACD0" w14:textId="77777777" w:rsidR="00D40CE4" w:rsidRDefault="00207532">
      <w:pPr>
        <w:pStyle w:val="Tekstzonderopmaak"/>
        <w:ind w:left="720" w:hanging="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Tenaamstelling vóór 2017: De bijtelling per jaar is 21% van € 30.000 is € 6.300 ofwel € 525 per maand. Hierop komt deze maand in mindering de eigen bijdrage van € 75 en het bedrag van € 475. Hierdoor resteert aan privégebruik een negatief bedrag van € 25. Dit bedrag kan op het loon in mindering worden gebracht, omdat op jaarbasis gezien de bijtelling privégebruik positief blijft.</w:t>
      </w:r>
    </w:p>
    <w:p w14:paraId="70AC80F3" w14:textId="7881404B" w:rsidR="00D40CE4" w:rsidRDefault="00207532">
      <w:pPr>
        <w:pStyle w:val="Tekstzonderopmaak"/>
        <w:ind w:left="720" w:hanging="72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Er is sprake van een verhuizing binnen het kader van de dienstbetrekking als de verhuizing voldoende verband houdt met de dienstbetrekking. Dit is in ieder geval </w:t>
      </w:r>
      <w:r w:rsidR="00EE35DB">
        <w:rPr>
          <w:rFonts w:ascii="Times New Roman" w:hAnsi="Times New Roman"/>
          <w:sz w:val="22"/>
          <w:szCs w:val="22"/>
        </w:rPr>
        <w:t xml:space="preserve">zo </w:t>
      </w:r>
      <w:r>
        <w:rPr>
          <w:rFonts w:ascii="Times New Roman" w:hAnsi="Times New Roman"/>
          <w:sz w:val="22"/>
          <w:szCs w:val="22"/>
        </w:rPr>
        <w:t>als de werknemer verhuist binnen 2 jaar na de aanvaarding van een nieuwe dienstbetrekking of na overplaatsing binnen de bestaande dienstbetrekking. De afstand tussen zijn woning en de plaats van de dienstbetrekking moet met ten</w:t>
      </w:r>
      <w:r w:rsidR="00EE35DB">
        <w:rPr>
          <w:rFonts w:ascii="Times New Roman" w:hAnsi="Times New Roman"/>
          <w:sz w:val="22"/>
          <w:szCs w:val="22"/>
        </w:rPr>
        <w:t xml:space="preserve"> </w:t>
      </w:r>
      <w:r>
        <w:rPr>
          <w:rFonts w:ascii="Times New Roman" w:hAnsi="Times New Roman"/>
          <w:sz w:val="22"/>
          <w:szCs w:val="22"/>
        </w:rPr>
        <w:t>minste 60% wordt verkleind, terwijl tot die verhuizing de afstand tussen zijn woning en de plaats van zijn dienstbetrekking ten minste 25 kilometer bedroeg.</w:t>
      </w:r>
    </w:p>
    <w:p w14:paraId="24DBDEDE" w14:textId="77777777" w:rsidR="00D40CE4" w:rsidRDefault="00207532">
      <w:pPr>
        <w:pStyle w:val="Tekstzonderopmaak"/>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Ja. Na toetsing van de hiervoor genoemde voorwaarden voldoet Fred aan de gestelde eisen.</w:t>
      </w:r>
    </w:p>
    <w:p w14:paraId="2201B667" w14:textId="118C6733" w:rsidR="00D40CE4" w:rsidRDefault="00207532">
      <w:pPr>
        <w:pStyle w:val="Tekstzonderopmaak"/>
        <w:ind w:left="720" w:hanging="72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Ja. Als aan de voorwaarde wordt voldaan dat er sprake is van een zakelijke verhuizing, mag het maximale bedrag van € 7.750 onbelast worden vergoed (naast de werkelijke kosten voor het overbrengen van de inboedel).</w:t>
      </w:r>
    </w:p>
    <w:p w14:paraId="36BF5965" w14:textId="77777777" w:rsidR="00D40CE4" w:rsidRDefault="00207532">
      <w:pPr>
        <w:pStyle w:val="Tekstzonderopmaak"/>
        <w:ind w:left="720" w:hanging="720"/>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Belast of onbelast:</w:t>
      </w:r>
    </w:p>
    <w:p w14:paraId="65D55892" w14:textId="4E549BFE" w:rsidR="00D40CE4" w:rsidRDefault="00207532" w:rsidP="00EE35DB">
      <w:pPr>
        <w:pStyle w:val="Tekstzonderopmaak"/>
        <w:numPr>
          <w:ilvl w:val="0"/>
          <w:numId w:val="22"/>
        </w:numPr>
        <w:ind w:left="1134" w:hanging="425"/>
        <w:rPr>
          <w:rFonts w:ascii="Times New Roman" w:hAnsi="Times New Roman"/>
          <w:sz w:val="22"/>
          <w:szCs w:val="22"/>
        </w:rPr>
      </w:pPr>
      <w:r>
        <w:rPr>
          <w:rFonts w:ascii="Times New Roman" w:hAnsi="Times New Roman"/>
          <w:sz w:val="22"/>
          <w:szCs w:val="22"/>
        </w:rPr>
        <w:t>Overbrengen inboedel € 3.350. De kosten voor het overbrengen van de inboedel kunnen bij een zakelijke verhuizing voor een bedrag van € 3.350 belastingvrij worden vergoed.</w:t>
      </w:r>
    </w:p>
    <w:p w14:paraId="44B3D3EC" w14:textId="2EA20406" w:rsidR="00D40CE4" w:rsidRDefault="00207532" w:rsidP="00EE35DB">
      <w:pPr>
        <w:pStyle w:val="Tekstzonderopmaak"/>
        <w:numPr>
          <w:ilvl w:val="0"/>
          <w:numId w:val="22"/>
        </w:numPr>
        <w:ind w:left="1134" w:hanging="425"/>
        <w:rPr>
          <w:rFonts w:ascii="Times New Roman" w:hAnsi="Times New Roman"/>
          <w:sz w:val="22"/>
          <w:szCs w:val="22"/>
        </w:rPr>
      </w:pPr>
      <w:r>
        <w:rPr>
          <w:rFonts w:ascii="Times New Roman" w:hAnsi="Times New Roman"/>
          <w:sz w:val="22"/>
          <w:szCs w:val="22"/>
        </w:rPr>
        <w:t>Aankoopkosten woning in Ulvenhout € 1.150. Deze vergoeding is tot een bedrag van € 1.150 belast.</w:t>
      </w:r>
    </w:p>
    <w:p w14:paraId="41D5DA61" w14:textId="188130E0" w:rsidR="00D40CE4" w:rsidRDefault="00207532" w:rsidP="00EE35DB">
      <w:pPr>
        <w:pStyle w:val="Tekstzonderopmaak"/>
        <w:numPr>
          <w:ilvl w:val="0"/>
          <w:numId w:val="22"/>
        </w:numPr>
        <w:ind w:left="1134" w:hanging="425"/>
        <w:rPr>
          <w:rFonts w:ascii="Times New Roman" w:hAnsi="Times New Roman"/>
          <w:sz w:val="22"/>
          <w:szCs w:val="22"/>
        </w:rPr>
      </w:pPr>
      <w:r>
        <w:rPr>
          <w:rFonts w:ascii="Times New Roman" w:hAnsi="Times New Roman"/>
          <w:sz w:val="22"/>
          <w:szCs w:val="22"/>
        </w:rPr>
        <w:t>De notariskosten voor de hypotheekakte € 1.185 zijn kosten die verband houden met de financiering van de woning en zijn tot een bedrag van € 1.185 belast.</w:t>
      </w:r>
    </w:p>
    <w:p w14:paraId="44278651" w14:textId="2F3CBAEC" w:rsidR="00D40CE4" w:rsidRDefault="00207532" w:rsidP="00EE35DB">
      <w:pPr>
        <w:pStyle w:val="Tekstzonderopmaak"/>
        <w:numPr>
          <w:ilvl w:val="0"/>
          <w:numId w:val="22"/>
        </w:numPr>
        <w:ind w:left="1134" w:hanging="425"/>
        <w:rPr>
          <w:rFonts w:ascii="Times New Roman" w:hAnsi="Times New Roman"/>
          <w:sz w:val="22"/>
          <w:szCs w:val="22"/>
        </w:rPr>
      </w:pPr>
      <w:r>
        <w:rPr>
          <w:rFonts w:ascii="Times New Roman" w:hAnsi="Times New Roman"/>
          <w:sz w:val="22"/>
          <w:szCs w:val="22"/>
        </w:rPr>
        <w:t>Reiskosten zoeken en bezichtiging woningen 860 km, vergoeding € 215. De reiskosten zijn maximaal onbelast te vergoeden tot een bedrag van € 0,19 per kilometer. Belast is € 51,60.</w:t>
      </w:r>
    </w:p>
    <w:p w14:paraId="3B58AB6A" w14:textId="47DBB664" w:rsidR="00D40CE4" w:rsidRDefault="00207532" w:rsidP="00EE35DB">
      <w:pPr>
        <w:pStyle w:val="Tekstzonderopmaak"/>
        <w:numPr>
          <w:ilvl w:val="0"/>
          <w:numId w:val="22"/>
        </w:numPr>
        <w:ind w:left="1134" w:hanging="425"/>
        <w:rPr>
          <w:rFonts w:ascii="Times New Roman" w:hAnsi="Times New Roman"/>
          <w:sz w:val="22"/>
          <w:szCs w:val="22"/>
        </w:rPr>
      </w:pPr>
      <w:r>
        <w:rPr>
          <w:rFonts w:ascii="Times New Roman" w:hAnsi="Times New Roman"/>
          <w:sz w:val="22"/>
          <w:szCs w:val="22"/>
        </w:rPr>
        <w:t>De kosten voor het herstellen in de oude staat van de huurwoning zijn geen kosten gemaakt in het belang van de dienstbetrekking. Het bedrag van € 3.200 is belast.</w:t>
      </w:r>
    </w:p>
    <w:p w14:paraId="53B4E11E" w14:textId="52F0FF2E" w:rsidR="00D40CE4" w:rsidRDefault="00207532" w:rsidP="00EE35DB">
      <w:pPr>
        <w:pStyle w:val="Tekstzonderopmaak"/>
        <w:numPr>
          <w:ilvl w:val="0"/>
          <w:numId w:val="22"/>
        </w:numPr>
        <w:ind w:left="1134" w:hanging="425"/>
        <w:rPr>
          <w:rFonts w:ascii="Times New Roman" w:hAnsi="Times New Roman"/>
          <w:sz w:val="22"/>
          <w:szCs w:val="22"/>
        </w:rPr>
      </w:pPr>
      <w:r>
        <w:rPr>
          <w:rFonts w:ascii="Times New Roman" w:hAnsi="Times New Roman"/>
          <w:sz w:val="22"/>
          <w:szCs w:val="22"/>
        </w:rPr>
        <w:t xml:space="preserve">Het pasklaar maken overgebrachte stoffering € 400. Deze kosten worden geacht te zijn  </w:t>
      </w:r>
    </w:p>
    <w:p w14:paraId="5D2D0D0B" w14:textId="77777777" w:rsidR="00D40CE4" w:rsidRDefault="00207532" w:rsidP="00EE35DB">
      <w:pPr>
        <w:pStyle w:val="Tekstzonderopmaak"/>
        <w:numPr>
          <w:ilvl w:val="0"/>
          <w:numId w:val="22"/>
        </w:numPr>
        <w:ind w:left="1134" w:hanging="425"/>
        <w:rPr>
          <w:rFonts w:ascii="Times New Roman" w:hAnsi="Times New Roman"/>
          <w:sz w:val="22"/>
          <w:szCs w:val="22"/>
        </w:rPr>
      </w:pPr>
      <w:r>
        <w:rPr>
          <w:rFonts w:ascii="Times New Roman" w:hAnsi="Times New Roman"/>
          <w:sz w:val="22"/>
          <w:szCs w:val="22"/>
        </w:rPr>
        <w:t>begrepen in het vrijgestelde bedrag van € 7.750. Deze vergoeding is tot een bedrag van  € 400 belast.</w:t>
      </w:r>
    </w:p>
    <w:p w14:paraId="245A5456" w14:textId="77777777" w:rsidR="00D40CE4" w:rsidRDefault="00D40CE4">
      <w:pPr>
        <w:pStyle w:val="Tekstzonderopmaak"/>
        <w:ind w:left="708" w:hanging="708"/>
        <w:rPr>
          <w:rFonts w:ascii="Times New Roman" w:hAnsi="Times New Roman"/>
          <w:sz w:val="22"/>
          <w:szCs w:val="22"/>
        </w:rPr>
      </w:pPr>
    </w:p>
    <w:p w14:paraId="38622BF4" w14:textId="77777777" w:rsidR="00D40CE4" w:rsidRDefault="00D40CE4">
      <w:pPr>
        <w:pStyle w:val="Tekstzonderopmaak"/>
        <w:ind w:left="708" w:hanging="708"/>
        <w:rPr>
          <w:rFonts w:ascii="Times New Roman" w:hAnsi="Times New Roman"/>
          <w:sz w:val="22"/>
          <w:szCs w:val="22"/>
        </w:rPr>
      </w:pPr>
    </w:p>
    <w:p w14:paraId="293CF8C6"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Opgave 8.14</w:t>
      </w:r>
    </w:p>
    <w:p w14:paraId="23208232" w14:textId="5732377E" w:rsidR="00D40CE4" w:rsidRDefault="00207532">
      <w:pPr>
        <w:pStyle w:val="Standard"/>
        <w:ind w:left="720" w:hanging="720"/>
      </w:pPr>
      <w:r>
        <w:t>1.</w:t>
      </w:r>
      <w:r>
        <w:tab/>
        <w:t>Voor de ter beschikking gestelde fiets geldt een forfaitaire bijtelling van 7% van € 995 = €</w:t>
      </w:r>
      <w:r w:rsidR="00EE35DB">
        <w:t> </w:t>
      </w:r>
      <w:r>
        <w:t>69,65 per jaar. Dit is € 5,80 per maand. Het bedrag moet tot het loon van Ingrid de Vree worden gerekend, maar mag eventueel als eindheffingsloon in het kader van de WKR worden aangewezen. (De 500-km grens zoals die bij een auto van de zaak geldt, is hier niet van toepassing</w:t>
      </w:r>
      <w:r w:rsidR="00EE35DB">
        <w:t>.</w:t>
      </w:r>
      <w:r>
        <w:t>)</w:t>
      </w:r>
    </w:p>
    <w:p w14:paraId="312F8FD5" w14:textId="77777777" w:rsidR="00D40CE4" w:rsidRDefault="00207532">
      <w:pPr>
        <w:pStyle w:val="Standard"/>
        <w:ind w:left="720" w:hanging="720"/>
      </w:pPr>
      <w:r>
        <w:t>2.</w:t>
      </w:r>
      <w:r>
        <w:tab/>
        <w:t>Nee. De vergoeding voor woon-werkverkeer is niet vrijgesteld voor zover gereisd wordt met de fiets van de zaak. Er is dan namelijk sprake van vervoer vanwege de werkgever.</w:t>
      </w:r>
    </w:p>
    <w:p w14:paraId="08ADA5CA" w14:textId="77777777" w:rsidR="00D40CE4" w:rsidRDefault="00207532">
      <w:pPr>
        <w:pStyle w:val="Standard"/>
        <w:ind w:left="720" w:hanging="720"/>
      </w:pPr>
      <w:r>
        <w:t>3.</w:t>
      </w:r>
      <w:r>
        <w:tab/>
        <w:t xml:space="preserve">De verruimde praktische regeling, ook wel methode 2 genoemd, houdt in dat een werknemer die op minimaal 128 dagen (60% x 214 dagen) in een kalenderjaar naar zijn vaste werkplaats </w:t>
      </w:r>
      <w:r>
        <w:lastRenderedPageBreak/>
        <w:t>reist, een vaste reiskostenvergoeding op basis van ten hoogste 214 werkdagen (100%) onbelast kan ontvangen. Dit komt neer op 214 x 2 x 18 x € 0,19 = € 1.463,76.</w:t>
      </w:r>
    </w:p>
    <w:p w14:paraId="08BDEDD5" w14:textId="3C87CDB1" w:rsidR="00D40CE4" w:rsidRDefault="00207532">
      <w:pPr>
        <w:pStyle w:val="Standard"/>
        <w:ind w:left="720" w:hanging="720"/>
      </w:pPr>
      <w:r>
        <w:t>4.</w:t>
      </w:r>
      <w:r>
        <w:tab/>
        <w:t>Heintje voldoet dan niet meer aan het minimumaantal dagen van 128 uit de verruimde praktische regeling zodat de reiskostenvergoeding moet worden herzien. Hij komt nu alleen in aanmerking voor een vergoeding van de reiskosten die hij dagelijks maakt en dat is € 6,84 per dag (36 km x € 0,19). Dat is op jaarbasis € 684.</w:t>
      </w:r>
    </w:p>
    <w:p w14:paraId="7959C7BC" w14:textId="77777777" w:rsidR="00D40CE4" w:rsidRDefault="00207532">
      <w:pPr>
        <w:pStyle w:val="Standard"/>
        <w:ind w:left="720" w:hanging="720"/>
      </w:pPr>
      <w:r>
        <w:t xml:space="preserve">5. </w:t>
      </w:r>
      <w:r>
        <w:tab/>
        <w:t>Nee. In deze situatie gebruiken de werknemers de auto alleen zakelijk. Dus hoeft er geen bijtelling in welke vorm dan ook plaats te vinden.</w:t>
      </w:r>
    </w:p>
    <w:p w14:paraId="045082D1" w14:textId="69FB9D4C" w:rsidR="00D40CE4" w:rsidRDefault="00207532">
      <w:pPr>
        <w:pStyle w:val="Standard"/>
        <w:ind w:left="720" w:hanging="720"/>
      </w:pPr>
      <w:r>
        <w:t>6.</w:t>
      </w:r>
      <w:r>
        <w:tab/>
        <w:t>Ja. Als een bestelauto ter beschikking wordt gesteld die uitsluitend geschikt is voor het vervoer van goederen</w:t>
      </w:r>
      <w:r w:rsidR="00EE35DB">
        <w:t>,</w:t>
      </w:r>
      <w:r>
        <w:t xml:space="preserve"> moet tot het loon voor alle loonheffingen worden gerekend de kilometerkostprijs van de desbetreffende bestelauto </w:t>
      </w:r>
      <w:r w:rsidR="00EE35DB">
        <w:t>maal</w:t>
      </w:r>
      <w:r>
        <w:t xml:space="preserve"> het aantal gereden privékilometers.</w:t>
      </w:r>
    </w:p>
    <w:p w14:paraId="1FB747CC" w14:textId="71D76B75" w:rsidR="00D40CE4" w:rsidRDefault="00207532">
      <w:pPr>
        <w:pStyle w:val="Standard"/>
        <w:ind w:left="720" w:hanging="720"/>
      </w:pPr>
      <w:r>
        <w:t xml:space="preserve">7. </w:t>
      </w:r>
      <w:r>
        <w:tab/>
        <w:t xml:space="preserve">In eerste instantie blijkt uit de sluitende kilometerregistratie dat t/m 15 juli geen bijtelling hoeft plaats te vinden. Later blijkt dat met de nieuwe ter beschikking gestelde auto in 5,5 maand 350 kilometer wordt gereden. Hierdoor komt het aantal privékilometers op jaarbasis boven de 500 zodat alsnog over het gehele jaar bijtelling voor privégebruik </w:t>
      </w:r>
      <w:r w:rsidR="00EE35DB">
        <w:t xml:space="preserve">moet </w:t>
      </w:r>
      <w:r>
        <w:t>plaatsvinden voor beide auto’s.</w:t>
      </w:r>
    </w:p>
    <w:p w14:paraId="554A159B" w14:textId="77777777" w:rsidR="00D40CE4" w:rsidRDefault="00207532">
      <w:pPr>
        <w:pStyle w:val="Standard"/>
      </w:pPr>
      <w:r>
        <w:tab/>
        <w:t>De bijtelling wegens privégebruik wordt:</w:t>
      </w:r>
    </w:p>
    <w:p w14:paraId="162BB381" w14:textId="77777777" w:rsidR="00D40CE4" w:rsidRDefault="00207532">
      <w:pPr>
        <w:pStyle w:val="Standard"/>
      </w:pPr>
      <w:r>
        <w:tab/>
        <w:t>25% x € 17.950 x 6,5/12 = € 2.430,73 en</w:t>
      </w:r>
    </w:p>
    <w:p w14:paraId="25920753" w14:textId="77777777" w:rsidR="00D40CE4" w:rsidRDefault="00207532">
      <w:pPr>
        <w:pStyle w:val="Standard"/>
      </w:pPr>
      <w:r>
        <w:tab/>
        <w:t>22% x € 20.000 x 5,5/12 = € 2.016,67</w:t>
      </w:r>
    </w:p>
    <w:p w14:paraId="6E2FBC1D" w14:textId="77777777" w:rsidR="00D40CE4" w:rsidRDefault="00207532">
      <w:pPr>
        <w:pStyle w:val="Standard"/>
      </w:pPr>
      <w:r>
        <w:tab/>
        <w:t>Totaal € 4.447,40 aan bijtelling op de grondslag voor alle loonheffingen.</w:t>
      </w:r>
    </w:p>
    <w:p w14:paraId="385090E2" w14:textId="77777777" w:rsidR="00D40CE4" w:rsidRDefault="00D40CE4">
      <w:pPr>
        <w:pStyle w:val="Tekstzonderopmaak"/>
        <w:ind w:left="708" w:hanging="708"/>
        <w:rPr>
          <w:rFonts w:ascii="Times New Roman" w:hAnsi="Times New Roman"/>
          <w:sz w:val="22"/>
          <w:szCs w:val="22"/>
        </w:rPr>
      </w:pPr>
    </w:p>
    <w:p w14:paraId="05D2FAC2" w14:textId="77777777" w:rsidR="00D40CE4" w:rsidRDefault="00D40CE4">
      <w:pPr>
        <w:pStyle w:val="Tekstzonderopmaak"/>
        <w:ind w:left="708" w:hanging="708"/>
        <w:rPr>
          <w:rFonts w:ascii="Times New Roman" w:hAnsi="Times New Roman"/>
          <w:sz w:val="22"/>
          <w:szCs w:val="22"/>
        </w:rPr>
      </w:pPr>
    </w:p>
    <w:p w14:paraId="09EA90FD"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Opgave 8.15</w:t>
      </w:r>
    </w:p>
    <w:p w14:paraId="06C8E958" w14:textId="77777777" w:rsidR="00D40CE4" w:rsidRDefault="00207532">
      <w:pPr>
        <w:pStyle w:val="Standard"/>
        <w:spacing w:line="276" w:lineRule="auto"/>
        <w:rPr>
          <w:szCs w:val="22"/>
        </w:rPr>
      </w:pPr>
      <w:r>
        <w:rPr>
          <w:szCs w:val="22"/>
        </w:rPr>
        <w:t xml:space="preserve">1. </w:t>
      </w:r>
      <w:r>
        <w:rPr>
          <w:szCs w:val="22"/>
        </w:rPr>
        <w:tab/>
        <w:t>Berekening nettoloon:</w:t>
      </w:r>
    </w:p>
    <w:p w14:paraId="64AC879E" w14:textId="704258CB" w:rsidR="00D40CE4" w:rsidRDefault="00207532">
      <w:pPr>
        <w:pStyle w:val="Standard"/>
        <w:ind w:left="720" w:hanging="360"/>
        <w:rPr>
          <w:szCs w:val="22"/>
        </w:rPr>
      </w:pPr>
      <w:r>
        <w:rPr>
          <w:szCs w:val="22"/>
        </w:rPr>
        <w:tab/>
        <w:t>Brutosalaris € 3.250 -/- werknemersdeel pensioenpremie € 50 -/- Anw- en WGA-hiaat-verzekering € 45 -/- privégebruik auto € 60 + netto kostenvergoeding € 100 + vergoeding smartphone € 25 + bonus € 3.000  -/- lamp € 350 -/- loonheffing € 1.100 = € 4.770.</w:t>
      </w:r>
    </w:p>
    <w:p w14:paraId="49DBB082" w14:textId="77777777" w:rsidR="00D40CE4" w:rsidRDefault="00D40CE4">
      <w:pPr>
        <w:pStyle w:val="Standard"/>
        <w:ind w:left="720" w:hanging="360"/>
        <w:rPr>
          <w:szCs w:val="22"/>
        </w:rPr>
      </w:pPr>
    </w:p>
    <w:p w14:paraId="0C0F4B96" w14:textId="77777777" w:rsidR="00D40CE4" w:rsidRDefault="00207532">
      <w:pPr>
        <w:pStyle w:val="Standard"/>
        <w:spacing w:line="240" w:lineRule="atLeast"/>
        <w:rPr>
          <w:szCs w:val="22"/>
        </w:rPr>
      </w:pPr>
      <w:r>
        <w:rPr>
          <w:szCs w:val="22"/>
        </w:rPr>
        <w:t xml:space="preserve">2. </w:t>
      </w:r>
      <w:r>
        <w:rPr>
          <w:szCs w:val="22"/>
        </w:rPr>
        <w:tab/>
        <w:t>Tabel</w:t>
      </w:r>
    </w:p>
    <w:tbl>
      <w:tblPr>
        <w:tblW w:w="8329" w:type="dxa"/>
        <w:tblInd w:w="852" w:type="dxa"/>
        <w:tblLayout w:type="fixed"/>
        <w:tblCellMar>
          <w:left w:w="10" w:type="dxa"/>
          <w:right w:w="10" w:type="dxa"/>
        </w:tblCellMar>
        <w:tblLook w:val="04A0" w:firstRow="1" w:lastRow="0" w:firstColumn="1" w:lastColumn="0" w:noHBand="0" w:noVBand="1"/>
      </w:tblPr>
      <w:tblGrid>
        <w:gridCol w:w="849"/>
        <w:gridCol w:w="2268"/>
        <w:gridCol w:w="5212"/>
      </w:tblGrid>
      <w:tr w:rsidR="00D40CE4" w14:paraId="20DEB9AE"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38399" w14:textId="77777777" w:rsidR="00D40CE4" w:rsidRDefault="00207532">
            <w:pPr>
              <w:pStyle w:val="Standard"/>
              <w:spacing w:line="240" w:lineRule="atLeast"/>
              <w:rPr>
                <w:b/>
                <w:szCs w:val="22"/>
              </w:rPr>
            </w:pPr>
            <w:r>
              <w:rPr>
                <w:b/>
                <w:szCs w:val="22"/>
              </w:rPr>
              <w:t>Letter</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C50B5" w14:textId="77777777" w:rsidR="00D40CE4" w:rsidRDefault="00207532">
            <w:pPr>
              <w:pStyle w:val="Standard"/>
              <w:spacing w:line="240" w:lineRule="atLeast"/>
              <w:rPr>
                <w:b/>
                <w:szCs w:val="22"/>
              </w:rPr>
            </w:pPr>
            <w:r>
              <w:rPr>
                <w:b/>
                <w:szCs w:val="22"/>
              </w:rPr>
              <w:t>Post</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11E92" w14:textId="77777777" w:rsidR="00D40CE4" w:rsidRDefault="00207532">
            <w:pPr>
              <w:pStyle w:val="Standard"/>
              <w:spacing w:line="240" w:lineRule="atLeast"/>
              <w:rPr>
                <w:b/>
                <w:szCs w:val="22"/>
              </w:rPr>
            </w:pPr>
            <w:r>
              <w:rPr>
                <w:b/>
                <w:szCs w:val="22"/>
              </w:rPr>
              <w:t>Onderbouwing</w:t>
            </w:r>
          </w:p>
        </w:tc>
      </w:tr>
      <w:tr w:rsidR="00D40CE4" w14:paraId="3F66A488"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61E9B" w14:textId="77777777" w:rsidR="00D40CE4" w:rsidRDefault="00207532">
            <w:pPr>
              <w:pStyle w:val="Standard"/>
              <w:spacing w:line="240" w:lineRule="atLeast"/>
              <w:rPr>
                <w:szCs w:val="22"/>
              </w:rPr>
            </w:pPr>
            <w:r>
              <w:rPr>
                <w:szCs w:val="22"/>
              </w:rPr>
              <w:t>a</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0E459" w14:textId="77777777" w:rsidR="00D40CE4" w:rsidRDefault="00207532">
            <w:pPr>
              <w:pStyle w:val="Standard"/>
              <w:spacing w:line="240" w:lineRule="atLeast"/>
              <w:rPr>
                <w:szCs w:val="22"/>
              </w:rPr>
            </w:pPr>
            <w:r>
              <w:rPr>
                <w:szCs w:val="22"/>
              </w:rPr>
              <w:t>Maandsalaris</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4DB1C" w14:textId="77777777" w:rsidR="00D40CE4" w:rsidRDefault="00207532">
            <w:pPr>
              <w:pStyle w:val="Standard"/>
              <w:spacing w:line="240" w:lineRule="atLeast"/>
              <w:rPr>
                <w:szCs w:val="22"/>
              </w:rPr>
            </w:pPr>
            <w:r>
              <w:rPr>
                <w:szCs w:val="22"/>
              </w:rPr>
              <w:t>Verplicht loon voor de werknemer</w:t>
            </w:r>
          </w:p>
        </w:tc>
      </w:tr>
      <w:tr w:rsidR="00D40CE4" w14:paraId="13A61743"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2BA57" w14:textId="77777777" w:rsidR="00D40CE4" w:rsidRDefault="00207532">
            <w:pPr>
              <w:pStyle w:val="Standard"/>
              <w:spacing w:line="240" w:lineRule="atLeast"/>
              <w:rPr>
                <w:szCs w:val="22"/>
              </w:rPr>
            </w:pPr>
            <w:r>
              <w:rPr>
                <w:szCs w:val="22"/>
              </w:rPr>
              <w:t>b</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379A4" w14:textId="77777777" w:rsidR="00D40CE4" w:rsidRDefault="00207532">
            <w:pPr>
              <w:pStyle w:val="Standard"/>
              <w:spacing w:line="240" w:lineRule="atLeast"/>
              <w:rPr>
                <w:szCs w:val="22"/>
              </w:rPr>
            </w:pPr>
            <w:r>
              <w:rPr>
                <w:szCs w:val="22"/>
              </w:rPr>
              <w:t>Pensioenregeling</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E60D9" w14:textId="77777777" w:rsidR="00D40CE4" w:rsidRDefault="00207532">
            <w:pPr>
              <w:pStyle w:val="Standard"/>
              <w:spacing w:line="240" w:lineRule="atLeast"/>
              <w:rPr>
                <w:szCs w:val="22"/>
              </w:rPr>
            </w:pPr>
            <w:r>
              <w:rPr>
                <w:szCs w:val="22"/>
              </w:rPr>
              <w:t>Aanspraak die de omkeerregel volgt</w:t>
            </w:r>
          </w:p>
        </w:tc>
      </w:tr>
      <w:tr w:rsidR="00D40CE4" w14:paraId="3B4A2907"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7222E" w14:textId="77777777" w:rsidR="00D40CE4" w:rsidRDefault="00207532">
            <w:pPr>
              <w:pStyle w:val="Standard"/>
              <w:spacing w:line="240" w:lineRule="atLeast"/>
              <w:rPr>
                <w:szCs w:val="22"/>
              </w:rPr>
            </w:pPr>
            <w:r>
              <w:rPr>
                <w:szCs w:val="22"/>
              </w:rPr>
              <w:t>c</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72B70" w14:textId="77777777" w:rsidR="00D40CE4" w:rsidRDefault="00207532">
            <w:pPr>
              <w:pStyle w:val="Standard"/>
              <w:spacing w:line="240" w:lineRule="atLeast"/>
              <w:rPr>
                <w:szCs w:val="22"/>
              </w:rPr>
            </w:pPr>
            <w:r>
              <w:rPr>
                <w:szCs w:val="22"/>
              </w:rPr>
              <w:t>ANW- en WGA-hiaat</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A0A4F" w14:textId="77777777" w:rsidR="00D40CE4" w:rsidRDefault="00207532">
            <w:pPr>
              <w:pStyle w:val="Standard"/>
              <w:spacing w:line="240" w:lineRule="atLeast"/>
              <w:rPr>
                <w:szCs w:val="22"/>
              </w:rPr>
            </w:pPr>
            <w:r>
              <w:rPr>
                <w:szCs w:val="22"/>
              </w:rPr>
              <w:t>Aanspraak die de omkeerregel volgt</w:t>
            </w:r>
          </w:p>
        </w:tc>
      </w:tr>
      <w:tr w:rsidR="00D40CE4" w14:paraId="4C46ECAB" w14:textId="77777777">
        <w:trPr>
          <w:trHeight w:val="50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4D174" w14:textId="77777777" w:rsidR="00D40CE4" w:rsidRDefault="00207532">
            <w:pPr>
              <w:pStyle w:val="Standard"/>
              <w:spacing w:line="240" w:lineRule="atLeast"/>
              <w:rPr>
                <w:szCs w:val="22"/>
              </w:rPr>
            </w:pPr>
            <w:r>
              <w:rPr>
                <w:szCs w:val="22"/>
              </w:rPr>
              <w:t>d</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415CC" w14:textId="77777777" w:rsidR="00D40CE4" w:rsidRDefault="00207532">
            <w:pPr>
              <w:pStyle w:val="Standard"/>
              <w:spacing w:line="240" w:lineRule="atLeast"/>
              <w:rPr>
                <w:szCs w:val="22"/>
              </w:rPr>
            </w:pPr>
            <w:r>
              <w:rPr>
                <w:szCs w:val="22"/>
              </w:rPr>
              <w:t>Auto van de zaak</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517F6" w14:textId="77777777" w:rsidR="00D40CE4" w:rsidRDefault="00207532">
            <w:pPr>
              <w:pStyle w:val="Standard"/>
              <w:spacing w:line="240" w:lineRule="atLeast"/>
              <w:rPr>
                <w:szCs w:val="22"/>
              </w:rPr>
            </w:pPr>
            <w:r>
              <w:rPr>
                <w:szCs w:val="22"/>
              </w:rPr>
              <w:t>Verplicht loon voor de werknemer (1/12 x 22%)</w:t>
            </w:r>
          </w:p>
          <w:p w14:paraId="1D6524F1" w14:textId="77777777" w:rsidR="00D40CE4" w:rsidRDefault="00207532">
            <w:pPr>
              <w:pStyle w:val="Standard"/>
              <w:spacing w:line="240" w:lineRule="atLeast"/>
              <w:rPr>
                <w:szCs w:val="22"/>
              </w:rPr>
            </w:pPr>
            <w:r>
              <w:rPr>
                <w:szCs w:val="22"/>
              </w:rPr>
              <w:t>Eigen bijdrage komt in mindering op de bijtelling</w:t>
            </w:r>
          </w:p>
        </w:tc>
      </w:tr>
      <w:tr w:rsidR="00D40CE4" w14:paraId="5CD0EA0C"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24206" w14:textId="77777777" w:rsidR="00D40CE4" w:rsidRDefault="00207532">
            <w:pPr>
              <w:pStyle w:val="Standard"/>
              <w:spacing w:line="240" w:lineRule="atLeast"/>
              <w:rPr>
                <w:szCs w:val="22"/>
              </w:rPr>
            </w:pPr>
            <w:r>
              <w:rPr>
                <w:szCs w:val="22"/>
              </w:rPr>
              <w:t>e    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BBB39" w14:textId="77777777" w:rsidR="00D40CE4" w:rsidRDefault="00207532">
            <w:pPr>
              <w:pStyle w:val="Standard"/>
              <w:spacing w:line="240" w:lineRule="atLeast"/>
              <w:rPr>
                <w:szCs w:val="22"/>
              </w:rPr>
            </w:pPr>
            <w:r>
              <w:rPr>
                <w:szCs w:val="22"/>
              </w:rPr>
              <w:t>Parkeren</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A216C" w14:textId="77777777" w:rsidR="00D40CE4" w:rsidRDefault="00207532">
            <w:pPr>
              <w:pStyle w:val="Standard"/>
              <w:spacing w:line="240" w:lineRule="atLeast"/>
              <w:rPr>
                <w:szCs w:val="22"/>
              </w:rPr>
            </w:pPr>
            <w:r>
              <w:rPr>
                <w:szCs w:val="22"/>
              </w:rPr>
              <w:t>Intermediaire kosten</w:t>
            </w:r>
          </w:p>
        </w:tc>
      </w:tr>
      <w:tr w:rsidR="00D40CE4" w14:paraId="65514534"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FC8F1" w14:textId="77777777" w:rsidR="00D40CE4" w:rsidRDefault="00207532">
            <w:pPr>
              <w:pStyle w:val="Standard"/>
              <w:spacing w:line="240" w:lineRule="atLeast"/>
              <w:rPr>
                <w:szCs w:val="22"/>
              </w:rPr>
            </w:pPr>
            <w:r>
              <w:rPr>
                <w:szCs w:val="22"/>
              </w:rPr>
              <w:t>e    2</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CA5AF" w14:textId="77777777" w:rsidR="00D40CE4" w:rsidRDefault="00207532">
            <w:pPr>
              <w:pStyle w:val="Standard"/>
              <w:spacing w:line="240" w:lineRule="atLeast"/>
              <w:rPr>
                <w:szCs w:val="22"/>
              </w:rPr>
            </w:pPr>
            <w:r>
              <w:rPr>
                <w:szCs w:val="22"/>
              </w:rPr>
              <w:t>Wassen</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D0624" w14:textId="77777777" w:rsidR="00D40CE4" w:rsidRDefault="00207532">
            <w:pPr>
              <w:pStyle w:val="Standard"/>
              <w:spacing w:line="240" w:lineRule="atLeast"/>
              <w:rPr>
                <w:szCs w:val="22"/>
              </w:rPr>
            </w:pPr>
            <w:r>
              <w:rPr>
                <w:szCs w:val="22"/>
              </w:rPr>
              <w:t>Intermediaire kosten</w:t>
            </w:r>
          </w:p>
        </w:tc>
      </w:tr>
      <w:tr w:rsidR="00D40CE4" w14:paraId="7C85C5DA" w14:textId="77777777">
        <w:trPr>
          <w:trHeight w:val="50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D8C995" w14:textId="77777777" w:rsidR="00D40CE4" w:rsidRDefault="00207532">
            <w:pPr>
              <w:pStyle w:val="Standard"/>
              <w:spacing w:line="240" w:lineRule="atLeast"/>
              <w:rPr>
                <w:szCs w:val="22"/>
              </w:rPr>
            </w:pPr>
            <w:r>
              <w:rPr>
                <w:szCs w:val="22"/>
              </w:rPr>
              <w:t>e    3</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A5656" w14:textId="77777777" w:rsidR="00D40CE4" w:rsidRDefault="00207532">
            <w:pPr>
              <w:pStyle w:val="Standard"/>
              <w:spacing w:line="240" w:lineRule="atLeast"/>
              <w:rPr>
                <w:szCs w:val="22"/>
              </w:rPr>
            </w:pPr>
            <w:r>
              <w:rPr>
                <w:szCs w:val="22"/>
              </w:rPr>
              <w:t>Kleine kosten</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EE8CC" w14:textId="77777777" w:rsidR="00D40CE4" w:rsidRDefault="00207532">
            <w:pPr>
              <w:pStyle w:val="Standard"/>
              <w:spacing w:line="240" w:lineRule="atLeast"/>
              <w:rPr>
                <w:szCs w:val="22"/>
              </w:rPr>
            </w:pPr>
            <w:r>
              <w:rPr>
                <w:szCs w:val="22"/>
              </w:rPr>
              <w:t>Belast loon, mag in de vrije ruimte. Conform Memorie van Toelichting ook goed: Gerichte vrijstelling</w:t>
            </w:r>
          </w:p>
        </w:tc>
      </w:tr>
      <w:tr w:rsidR="00D40CE4" w14:paraId="7332782A"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4440B" w14:textId="77777777" w:rsidR="00D40CE4" w:rsidRDefault="00207532">
            <w:pPr>
              <w:pStyle w:val="Standard"/>
              <w:spacing w:line="240" w:lineRule="atLeast"/>
              <w:rPr>
                <w:szCs w:val="22"/>
              </w:rPr>
            </w:pPr>
            <w:r>
              <w:rPr>
                <w:szCs w:val="22"/>
              </w:rPr>
              <w:t>e    4</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3199C" w14:textId="77777777" w:rsidR="00D40CE4" w:rsidRDefault="00207532">
            <w:pPr>
              <w:pStyle w:val="Standard"/>
              <w:spacing w:line="240" w:lineRule="atLeast"/>
              <w:rPr>
                <w:szCs w:val="22"/>
              </w:rPr>
            </w:pPr>
            <w:r>
              <w:rPr>
                <w:szCs w:val="22"/>
              </w:rPr>
              <w:t>Lunches</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A57AF" w14:textId="77777777" w:rsidR="00D40CE4" w:rsidRDefault="00207532">
            <w:pPr>
              <w:pStyle w:val="Standard"/>
              <w:spacing w:line="240" w:lineRule="atLeast"/>
              <w:rPr>
                <w:szCs w:val="22"/>
              </w:rPr>
            </w:pPr>
            <w:r>
              <w:rPr>
                <w:szCs w:val="22"/>
              </w:rPr>
              <w:t>Gerichte vrijstelling</w:t>
            </w:r>
          </w:p>
        </w:tc>
      </w:tr>
      <w:tr w:rsidR="00D40CE4" w14:paraId="70FA8847" w14:textId="77777777">
        <w:trPr>
          <w:trHeight w:val="238"/>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8C7D0" w14:textId="77777777" w:rsidR="00D40CE4" w:rsidRDefault="00207532">
            <w:pPr>
              <w:pStyle w:val="Standard"/>
              <w:spacing w:line="240" w:lineRule="atLeast"/>
              <w:rPr>
                <w:szCs w:val="22"/>
              </w:rPr>
            </w:pPr>
            <w:r>
              <w:rPr>
                <w:szCs w:val="22"/>
              </w:rPr>
              <w:t>e    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65E58" w14:textId="77777777" w:rsidR="00D40CE4" w:rsidRDefault="00207532">
            <w:pPr>
              <w:pStyle w:val="Standard"/>
              <w:spacing w:line="240" w:lineRule="atLeast"/>
              <w:rPr>
                <w:szCs w:val="22"/>
              </w:rPr>
            </w:pPr>
            <w:r>
              <w:rPr>
                <w:szCs w:val="22"/>
              </w:rPr>
              <w:t>Internet</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DF91D" w14:textId="77777777" w:rsidR="00D40CE4" w:rsidRDefault="00207532">
            <w:pPr>
              <w:pStyle w:val="Standard"/>
              <w:spacing w:line="240" w:lineRule="atLeast"/>
              <w:rPr>
                <w:szCs w:val="22"/>
              </w:rPr>
            </w:pPr>
            <w:r>
              <w:rPr>
                <w:szCs w:val="22"/>
              </w:rPr>
              <w:t>Belast loon, mag in de vrije ruimte</w:t>
            </w:r>
          </w:p>
        </w:tc>
      </w:tr>
      <w:tr w:rsidR="00D40CE4" w14:paraId="01D7DBD6"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AF537" w14:textId="77777777" w:rsidR="00D40CE4" w:rsidRDefault="00207532">
            <w:pPr>
              <w:pStyle w:val="Standard"/>
              <w:spacing w:line="240" w:lineRule="atLeast"/>
              <w:rPr>
                <w:szCs w:val="22"/>
              </w:rPr>
            </w:pPr>
            <w:r>
              <w:rPr>
                <w:szCs w:val="22"/>
              </w:rPr>
              <w:t>e    6</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E2EB4" w14:textId="77777777" w:rsidR="00D40CE4" w:rsidRDefault="00207532">
            <w:pPr>
              <w:pStyle w:val="Standard"/>
              <w:spacing w:line="240" w:lineRule="atLeast"/>
              <w:rPr>
                <w:szCs w:val="22"/>
              </w:rPr>
            </w:pPr>
            <w:r>
              <w:rPr>
                <w:szCs w:val="22"/>
              </w:rPr>
              <w:t>Representatie</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25C32" w14:textId="77777777" w:rsidR="00D40CE4" w:rsidRDefault="00207532">
            <w:pPr>
              <w:pStyle w:val="Standard"/>
              <w:spacing w:line="240" w:lineRule="atLeast"/>
              <w:rPr>
                <w:szCs w:val="22"/>
              </w:rPr>
            </w:pPr>
            <w:r>
              <w:rPr>
                <w:szCs w:val="22"/>
              </w:rPr>
              <w:t>Intermediaire kosten</w:t>
            </w:r>
          </w:p>
        </w:tc>
      </w:tr>
      <w:tr w:rsidR="00D40CE4" w14:paraId="4C820A5B"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942FC" w14:textId="77777777" w:rsidR="00D40CE4" w:rsidRDefault="00207532">
            <w:pPr>
              <w:pStyle w:val="Standard"/>
              <w:spacing w:line="240" w:lineRule="atLeast"/>
              <w:rPr>
                <w:szCs w:val="22"/>
              </w:rPr>
            </w:pPr>
            <w:r>
              <w:rPr>
                <w:szCs w:val="22"/>
              </w:rPr>
              <w:t>f</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B97C3" w14:textId="77777777" w:rsidR="00D40CE4" w:rsidRDefault="00207532">
            <w:pPr>
              <w:pStyle w:val="Standard"/>
              <w:spacing w:line="240" w:lineRule="atLeast"/>
              <w:rPr>
                <w:szCs w:val="22"/>
              </w:rPr>
            </w:pPr>
            <w:r>
              <w:rPr>
                <w:szCs w:val="22"/>
              </w:rPr>
              <w:t>Laptop</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9F8FF" w14:textId="77777777" w:rsidR="00D40CE4" w:rsidRDefault="00207532">
            <w:pPr>
              <w:pStyle w:val="Standard"/>
              <w:spacing w:line="240" w:lineRule="atLeast"/>
              <w:rPr>
                <w:szCs w:val="22"/>
              </w:rPr>
            </w:pPr>
            <w:r>
              <w:rPr>
                <w:szCs w:val="22"/>
              </w:rPr>
              <w:t>Gerichte vrijstelling</w:t>
            </w:r>
          </w:p>
        </w:tc>
      </w:tr>
      <w:tr w:rsidR="00D40CE4" w14:paraId="488E3DF7"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415FB" w14:textId="77777777" w:rsidR="00D40CE4" w:rsidRDefault="00207532">
            <w:pPr>
              <w:pStyle w:val="Standard"/>
              <w:spacing w:line="240" w:lineRule="atLeast"/>
              <w:rPr>
                <w:szCs w:val="22"/>
              </w:rPr>
            </w:pPr>
            <w:r>
              <w:rPr>
                <w:szCs w:val="22"/>
              </w:rPr>
              <w:t>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C1E9D" w14:textId="77777777" w:rsidR="00D40CE4" w:rsidRDefault="00207532">
            <w:pPr>
              <w:pStyle w:val="Standard"/>
              <w:spacing w:line="240" w:lineRule="atLeast"/>
              <w:rPr>
                <w:szCs w:val="22"/>
              </w:rPr>
            </w:pPr>
            <w:r>
              <w:rPr>
                <w:szCs w:val="22"/>
              </w:rPr>
              <w:t>Smartphone</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F6478" w14:textId="77777777" w:rsidR="00D40CE4" w:rsidRDefault="00207532">
            <w:pPr>
              <w:pStyle w:val="Standard"/>
              <w:spacing w:line="240" w:lineRule="atLeast"/>
              <w:rPr>
                <w:szCs w:val="22"/>
              </w:rPr>
            </w:pPr>
            <w:r>
              <w:rPr>
                <w:szCs w:val="22"/>
              </w:rPr>
              <w:t>Gerichte vrijstelling</w:t>
            </w:r>
          </w:p>
        </w:tc>
      </w:tr>
      <w:tr w:rsidR="00D40CE4" w14:paraId="4BEC4880" w14:textId="77777777">
        <w:trPr>
          <w:trHeight w:val="50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BF5A4" w14:textId="77777777" w:rsidR="00D40CE4" w:rsidRDefault="00207532">
            <w:pPr>
              <w:pStyle w:val="Standard"/>
              <w:spacing w:line="240" w:lineRule="atLeast"/>
              <w:rPr>
                <w:szCs w:val="22"/>
              </w:rPr>
            </w:pPr>
            <w:r>
              <w:rPr>
                <w:szCs w:val="22"/>
              </w:rPr>
              <w:t>h</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B3DF0" w14:textId="77777777" w:rsidR="00D40CE4" w:rsidRDefault="00207532">
            <w:pPr>
              <w:pStyle w:val="Standard"/>
              <w:spacing w:line="240" w:lineRule="atLeast"/>
              <w:rPr>
                <w:szCs w:val="22"/>
              </w:rPr>
            </w:pPr>
            <w:r>
              <w:rPr>
                <w:szCs w:val="22"/>
              </w:rPr>
              <w:t>Bonus</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40438" w14:textId="77777777" w:rsidR="00D40CE4" w:rsidRDefault="00207532">
            <w:pPr>
              <w:pStyle w:val="Standard"/>
              <w:spacing w:line="240" w:lineRule="atLeast"/>
              <w:rPr>
                <w:szCs w:val="22"/>
              </w:rPr>
            </w:pPr>
            <w:r>
              <w:rPr>
                <w:szCs w:val="22"/>
              </w:rPr>
              <w:t>Belast loon, mag in de vrije ruimte</w:t>
            </w:r>
          </w:p>
          <w:p w14:paraId="77E29EA0" w14:textId="77777777" w:rsidR="00D40CE4" w:rsidRDefault="00207532">
            <w:pPr>
              <w:pStyle w:val="Standard"/>
              <w:spacing w:line="240" w:lineRule="atLeast"/>
              <w:rPr>
                <w:szCs w:val="22"/>
              </w:rPr>
            </w:pPr>
            <w:r>
              <w:rPr>
                <w:szCs w:val="22"/>
              </w:rPr>
              <w:t>Dit zal niet als ongebruikelijk worden gezien</w:t>
            </w:r>
          </w:p>
        </w:tc>
      </w:tr>
      <w:tr w:rsidR="00D40CE4" w14:paraId="13118837"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63163" w14:textId="77777777" w:rsidR="00D40CE4" w:rsidRDefault="00207532">
            <w:pPr>
              <w:pStyle w:val="Standard"/>
              <w:spacing w:line="240" w:lineRule="atLeast"/>
              <w:rPr>
                <w:szCs w:val="22"/>
              </w:rPr>
            </w:pPr>
            <w:r>
              <w:rPr>
                <w:szCs w:val="22"/>
              </w:rPr>
              <w:t>i</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18977" w14:textId="77777777" w:rsidR="00D40CE4" w:rsidRDefault="00207532">
            <w:pPr>
              <w:pStyle w:val="Standard"/>
              <w:spacing w:line="240" w:lineRule="atLeast"/>
              <w:rPr>
                <w:szCs w:val="22"/>
              </w:rPr>
            </w:pPr>
            <w:r>
              <w:rPr>
                <w:szCs w:val="22"/>
              </w:rPr>
              <w:t>Kerstpakket</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386A7" w14:textId="77777777" w:rsidR="00D40CE4" w:rsidRDefault="00207532">
            <w:pPr>
              <w:pStyle w:val="Standard"/>
              <w:spacing w:line="240" w:lineRule="atLeast"/>
              <w:rPr>
                <w:szCs w:val="22"/>
              </w:rPr>
            </w:pPr>
            <w:r>
              <w:rPr>
                <w:szCs w:val="22"/>
              </w:rPr>
              <w:t>€ 100 is belast loon, mag in de vrije ruimte</w:t>
            </w:r>
          </w:p>
        </w:tc>
      </w:tr>
      <w:tr w:rsidR="00D40CE4" w14:paraId="567949D5"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36DC4" w14:textId="77777777" w:rsidR="00D40CE4" w:rsidRDefault="00207532">
            <w:pPr>
              <w:pStyle w:val="Standard"/>
              <w:spacing w:line="240" w:lineRule="atLeast"/>
              <w:rPr>
                <w:szCs w:val="22"/>
              </w:rPr>
            </w:pPr>
            <w:r>
              <w:rPr>
                <w:szCs w:val="22"/>
              </w:rPr>
              <w:t>j</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6AC20" w14:textId="77777777" w:rsidR="00D40CE4" w:rsidRDefault="00207532">
            <w:pPr>
              <w:pStyle w:val="Standard"/>
              <w:spacing w:line="240" w:lineRule="atLeast"/>
              <w:rPr>
                <w:szCs w:val="22"/>
              </w:rPr>
            </w:pPr>
            <w:r>
              <w:rPr>
                <w:szCs w:val="22"/>
              </w:rPr>
              <w:t>Kerstborrel</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6431B" w14:textId="77777777" w:rsidR="00D40CE4" w:rsidRDefault="00207532">
            <w:pPr>
              <w:pStyle w:val="Standard"/>
              <w:spacing w:line="240" w:lineRule="atLeast"/>
              <w:rPr>
                <w:szCs w:val="22"/>
              </w:rPr>
            </w:pPr>
            <w:r>
              <w:rPr>
                <w:szCs w:val="22"/>
              </w:rPr>
              <w:t>Drankjes zijn nihilwaardering. Buffet wordt als maaltijd beschouwd. Per personeelslid wordt € 3,35 als loon beschouwd en aangewezen als eindheffingsloon. Het totaalbedrag mag in de vrije ruimte</w:t>
            </w:r>
          </w:p>
        </w:tc>
      </w:tr>
      <w:tr w:rsidR="00D40CE4" w14:paraId="0709AD2B"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26738" w14:textId="77777777" w:rsidR="00D40CE4" w:rsidRDefault="00207532">
            <w:pPr>
              <w:pStyle w:val="Standard"/>
              <w:spacing w:line="240" w:lineRule="atLeast"/>
              <w:rPr>
                <w:szCs w:val="22"/>
              </w:rPr>
            </w:pPr>
            <w:r>
              <w:rPr>
                <w:szCs w:val="22"/>
              </w:rPr>
              <w:t>k</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E85F8" w14:textId="77777777" w:rsidR="00D40CE4" w:rsidRDefault="00207532">
            <w:pPr>
              <w:pStyle w:val="Standard"/>
              <w:spacing w:line="240" w:lineRule="atLeast"/>
              <w:rPr>
                <w:szCs w:val="22"/>
              </w:rPr>
            </w:pPr>
            <w:r>
              <w:rPr>
                <w:szCs w:val="22"/>
              </w:rPr>
              <w:t>Lamp</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63E87" w14:textId="77777777" w:rsidR="00D40CE4" w:rsidRDefault="00207532">
            <w:pPr>
              <w:pStyle w:val="Standard"/>
              <w:spacing w:line="240" w:lineRule="atLeast"/>
              <w:rPr>
                <w:szCs w:val="22"/>
              </w:rPr>
            </w:pPr>
            <w:r>
              <w:rPr>
                <w:szCs w:val="22"/>
              </w:rPr>
              <w:t>€ 450 is belast loon, mag in de vrije ruimte</w:t>
            </w:r>
          </w:p>
        </w:tc>
      </w:tr>
      <w:tr w:rsidR="00D40CE4" w14:paraId="0B09F53E"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50238" w14:textId="77777777" w:rsidR="00D40CE4" w:rsidRDefault="00207532">
            <w:pPr>
              <w:pStyle w:val="Standard"/>
              <w:spacing w:line="240" w:lineRule="atLeast"/>
              <w:rPr>
                <w:szCs w:val="22"/>
              </w:rPr>
            </w:pPr>
            <w:r>
              <w:rPr>
                <w:szCs w:val="22"/>
              </w:rPr>
              <w:t>l</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2EFA5" w14:textId="77777777" w:rsidR="00D40CE4" w:rsidRDefault="00207532">
            <w:pPr>
              <w:pStyle w:val="Standard"/>
              <w:spacing w:line="240" w:lineRule="atLeast"/>
              <w:rPr>
                <w:szCs w:val="22"/>
              </w:rPr>
            </w:pPr>
            <w:r>
              <w:rPr>
                <w:szCs w:val="22"/>
              </w:rPr>
              <w:t>Zvw-bijdrage</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0437D" w14:textId="77777777" w:rsidR="00D40CE4" w:rsidRDefault="00207532">
            <w:pPr>
              <w:pStyle w:val="Standard"/>
              <w:spacing w:line="240" w:lineRule="atLeast"/>
              <w:rPr>
                <w:szCs w:val="22"/>
              </w:rPr>
            </w:pPr>
            <w:r>
              <w:rPr>
                <w:szCs w:val="22"/>
              </w:rPr>
              <w:t>Is een werkgeversheffing</w:t>
            </w:r>
          </w:p>
        </w:tc>
      </w:tr>
      <w:tr w:rsidR="00D40CE4" w14:paraId="64E0E33A" w14:textId="77777777">
        <w:trPr>
          <w:trHeight w:val="262"/>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21568" w14:textId="77777777" w:rsidR="00D40CE4" w:rsidRDefault="00207532">
            <w:pPr>
              <w:pStyle w:val="Standard"/>
              <w:spacing w:line="240" w:lineRule="atLeast"/>
              <w:rPr>
                <w:szCs w:val="22"/>
              </w:rPr>
            </w:pPr>
            <w:r>
              <w:rPr>
                <w:szCs w:val="22"/>
              </w:rPr>
              <w:t>m</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BEE02" w14:textId="77777777" w:rsidR="00D40CE4" w:rsidRDefault="00207532">
            <w:pPr>
              <w:pStyle w:val="Standard"/>
              <w:spacing w:line="240" w:lineRule="atLeast"/>
              <w:rPr>
                <w:szCs w:val="22"/>
              </w:rPr>
            </w:pPr>
            <w:r>
              <w:rPr>
                <w:szCs w:val="22"/>
              </w:rPr>
              <w:t>Loonheffing</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6712F" w14:textId="77777777" w:rsidR="00D40CE4" w:rsidRDefault="00207532">
            <w:pPr>
              <w:pStyle w:val="Standard"/>
              <w:spacing w:line="240" w:lineRule="atLeast"/>
              <w:rPr>
                <w:szCs w:val="22"/>
              </w:rPr>
            </w:pPr>
            <w:r>
              <w:rPr>
                <w:szCs w:val="22"/>
              </w:rPr>
              <w:t>Is inhouding</w:t>
            </w:r>
          </w:p>
        </w:tc>
      </w:tr>
    </w:tbl>
    <w:p w14:paraId="227A0908" w14:textId="77777777" w:rsidR="00D40CE4" w:rsidRDefault="00D40CE4">
      <w:pPr>
        <w:pStyle w:val="Standard"/>
        <w:ind w:left="720" w:hanging="720"/>
        <w:rPr>
          <w:szCs w:val="22"/>
        </w:rPr>
      </w:pPr>
    </w:p>
    <w:p w14:paraId="3EB92D08" w14:textId="77777777" w:rsidR="00D40CE4" w:rsidRDefault="00207532">
      <w:pPr>
        <w:pStyle w:val="Standard"/>
        <w:ind w:left="720" w:hanging="720"/>
        <w:rPr>
          <w:szCs w:val="22"/>
        </w:rPr>
      </w:pPr>
      <w:r>
        <w:rPr>
          <w:szCs w:val="22"/>
        </w:rPr>
        <w:t xml:space="preserve">3. </w:t>
      </w:r>
      <w:r>
        <w:rPr>
          <w:szCs w:val="22"/>
        </w:rPr>
        <w:tab/>
        <w:t>Twee redenen waarom deze cafetariaregeling voor Brinkman bij gebruik van de WKR nadelig uit kan werken:</w:t>
      </w:r>
    </w:p>
    <w:p w14:paraId="61015D6D" w14:textId="77777777" w:rsidR="00D40CE4" w:rsidRDefault="00207532">
      <w:pPr>
        <w:pStyle w:val="Standard"/>
        <w:numPr>
          <w:ilvl w:val="0"/>
          <w:numId w:val="14"/>
        </w:numPr>
        <w:rPr>
          <w:szCs w:val="22"/>
        </w:rPr>
      </w:pPr>
      <w:r>
        <w:rPr>
          <w:szCs w:val="22"/>
        </w:rPr>
        <w:t>Door de cafetariaregeling wordt het loon verlaagd, zodat de vrije ruimte ook lager wordt.</w:t>
      </w:r>
    </w:p>
    <w:p w14:paraId="0C6A106B" w14:textId="77777777" w:rsidR="00D40CE4" w:rsidRDefault="00207532">
      <w:pPr>
        <w:pStyle w:val="Standard"/>
        <w:numPr>
          <w:ilvl w:val="0"/>
          <w:numId w:val="12"/>
        </w:numPr>
        <w:rPr>
          <w:szCs w:val="22"/>
        </w:rPr>
      </w:pPr>
      <w:r>
        <w:rPr>
          <w:szCs w:val="22"/>
        </w:rPr>
        <w:t>De vergoedingen die in de vrije ruimte vallen, nemen juist toe, omdat bij een cafetaria-regeling sprake is van een fiscaalvriendelijke regeling voor de werknemer. Voor apparatuur en gereedschappen (zoals laptop en smartphone) geldt dan geen gerichte vrijstelling, zodat de waarde ten laste van de vrije ruimte komt.</w:t>
      </w:r>
    </w:p>
    <w:p w14:paraId="5C0488F9" w14:textId="77777777" w:rsidR="00D40CE4" w:rsidRDefault="00207532">
      <w:pPr>
        <w:pStyle w:val="Standard"/>
        <w:ind w:left="720" w:hanging="720"/>
        <w:rPr>
          <w:szCs w:val="22"/>
        </w:rPr>
      </w:pPr>
      <w:r>
        <w:rPr>
          <w:szCs w:val="22"/>
        </w:rPr>
        <w:t xml:space="preserve">4. </w:t>
      </w:r>
      <w:r>
        <w:rPr>
          <w:szCs w:val="22"/>
        </w:rPr>
        <w:tab/>
        <w:t>Een zakelijke reiskostenvergoeding tot € 0,19 per kilometer is een gerichte vrijstelling. Deze komt niet ten laste van de vrije ruimte. Het tweede genoemde nadeel geldt dus niet.</w:t>
      </w:r>
    </w:p>
    <w:p w14:paraId="3507A9D3" w14:textId="4D2F3988" w:rsidR="00D40CE4" w:rsidRDefault="00207532">
      <w:pPr>
        <w:pStyle w:val="Standard"/>
        <w:ind w:left="720" w:hanging="720"/>
        <w:rPr>
          <w:szCs w:val="22"/>
        </w:rPr>
      </w:pPr>
      <w:r>
        <w:rPr>
          <w:szCs w:val="22"/>
        </w:rPr>
        <w:t xml:space="preserve">5. </w:t>
      </w:r>
      <w:r>
        <w:rPr>
          <w:szCs w:val="22"/>
        </w:rPr>
        <w:tab/>
        <w:t xml:space="preserve">Een diensttijduitkering behoort op grond van art. 11 lid 1 letter o </w:t>
      </w:r>
      <w:r w:rsidR="00EE35DB">
        <w:rPr>
          <w:szCs w:val="22"/>
        </w:rPr>
        <w:t>Wet LB</w:t>
      </w:r>
      <w:r>
        <w:rPr>
          <w:szCs w:val="22"/>
        </w:rPr>
        <w:t xml:space="preserve"> tot het loon dat vrijgesteld is. Hierdoor komt men niet toe aan de vraag of het werknemersloon is of moet worden aangewezen als eindheffingsloon, dat ten laste van de vrije ruimte wordt gebracht.</w:t>
      </w:r>
    </w:p>
    <w:p w14:paraId="020AD6AD" w14:textId="77777777" w:rsidR="00D40CE4" w:rsidRDefault="00207532">
      <w:pPr>
        <w:pStyle w:val="Standard"/>
        <w:ind w:left="720" w:hanging="720"/>
        <w:rPr>
          <w:szCs w:val="22"/>
        </w:rPr>
      </w:pPr>
      <w:r>
        <w:rPr>
          <w:szCs w:val="22"/>
        </w:rPr>
        <w:t xml:space="preserve">6. </w:t>
      </w:r>
      <w:r>
        <w:rPr>
          <w:szCs w:val="22"/>
        </w:rPr>
        <w:tab/>
        <w:t>Doordat aan elke jubilaris een extra maandloon inclusief vakantiebijslag is toegekend, is de diensttijdvrijstelling al gebruikt. De horloges vormen loon in natura, waarvoor een waardering tegen factuurwaarde geldt.</w:t>
      </w:r>
    </w:p>
    <w:p w14:paraId="74DA6836" w14:textId="77777777" w:rsidR="00D40CE4" w:rsidRDefault="00207532">
      <w:pPr>
        <w:pStyle w:val="Standard"/>
        <w:ind w:left="720" w:hanging="720"/>
        <w:rPr>
          <w:szCs w:val="22"/>
        </w:rPr>
      </w:pPr>
      <w:r>
        <w:rPr>
          <w:szCs w:val="22"/>
        </w:rPr>
        <w:t xml:space="preserve">7. </w:t>
      </w:r>
      <w:r>
        <w:rPr>
          <w:szCs w:val="22"/>
        </w:rPr>
        <w:tab/>
        <w:t>Deze vorm van loon is niet aangewezen als verplicht loon voor de werknemer. Het is zelfs gebruikelijk dat een werkgever bij het geven van een cadeau de heffing voor zijn rekening neemt. Aanmerken als eindheffingsloon en onderbrengen in de vrije ruimte is toegestaan. Maar het is niet verplicht.</w:t>
      </w:r>
    </w:p>
    <w:p w14:paraId="79DCD6C1" w14:textId="77777777" w:rsidR="00D40CE4" w:rsidRDefault="00207532">
      <w:pPr>
        <w:pStyle w:val="Standard"/>
        <w:ind w:left="720" w:hanging="720"/>
        <w:rPr>
          <w:szCs w:val="22"/>
        </w:rPr>
      </w:pPr>
      <w:r>
        <w:rPr>
          <w:szCs w:val="22"/>
        </w:rPr>
        <w:t xml:space="preserve">8. </w:t>
      </w:r>
      <w:r>
        <w:rPr>
          <w:szCs w:val="22"/>
        </w:rPr>
        <w:tab/>
        <w:t>Hoewel dat niet gebruikelijk is bij een cadeau, mag de werkgever deze vorm van loon in natura ook bij de werknemer belasten.</w:t>
      </w:r>
    </w:p>
    <w:p w14:paraId="282793B0" w14:textId="70E70519" w:rsidR="00D40CE4" w:rsidRDefault="00207532">
      <w:pPr>
        <w:pStyle w:val="Standard"/>
        <w:ind w:left="720" w:hanging="720"/>
        <w:rPr>
          <w:szCs w:val="22"/>
        </w:rPr>
      </w:pPr>
      <w:r>
        <w:rPr>
          <w:szCs w:val="22"/>
        </w:rPr>
        <w:t xml:space="preserve">9. </w:t>
      </w:r>
      <w:r>
        <w:rPr>
          <w:szCs w:val="22"/>
        </w:rPr>
        <w:tab/>
      </w:r>
      <w:r>
        <w:rPr>
          <w:szCs w:val="22"/>
        </w:rPr>
        <w:t xml:space="preserve">De loonsom bedraagt € 2.500.000. De ontslagvergoedingen vormen loon uit vroegere dienstbetrekking en zijn in totaal meer dan 10% van de totale loonsom. De ontslagvergoedingen moeten daarom worden geëlimineerd uit de loonsom voordat de vrije ruimte kan worden berekend: € 2.500.000 -/- € 260.000 = € 2.240.000. De vrije ruimte is 1,7% van € 400.000 + 1,18% van € 1.840.000 = € 28.512. Dit staat in art. 31a lid 3 </w:t>
      </w:r>
      <w:r w:rsidR="00EE35DB">
        <w:rPr>
          <w:szCs w:val="22"/>
        </w:rPr>
        <w:t>Wet LB</w:t>
      </w:r>
      <w:r>
        <w:rPr>
          <w:szCs w:val="22"/>
        </w:rPr>
        <w:t>.</w:t>
      </w:r>
    </w:p>
    <w:p w14:paraId="11599E3B" w14:textId="77777777" w:rsidR="00D40CE4" w:rsidRDefault="00207532">
      <w:pPr>
        <w:pStyle w:val="Standard"/>
        <w:ind w:left="720" w:hanging="720"/>
        <w:rPr>
          <w:szCs w:val="22"/>
        </w:rPr>
      </w:pPr>
      <w:r>
        <w:rPr>
          <w:szCs w:val="22"/>
        </w:rPr>
        <w:tab/>
        <w:t>(In het jaar 2021 mag het genoemde percentage van 1,7% verhoogd worden tot 3,0% in verband met de coronaproblematiek. De vrije ruimte wordt dan € 33.712).</w:t>
      </w:r>
    </w:p>
    <w:p w14:paraId="3618085D" w14:textId="77777777" w:rsidR="00D40CE4" w:rsidRDefault="00207532">
      <w:pPr>
        <w:pStyle w:val="Standard"/>
        <w:ind w:left="720" w:hanging="720"/>
        <w:rPr>
          <w:szCs w:val="22"/>
        </w:rPr>
      </w:pPr>
      <w:r>
        <w:rPr>
          <w:szCs w:val="22"/>
        </w:rPr>
        <w:t xml:space="preserve">10. </w:t>
      </w:r>
      <w:r>
        <w:rPr>
          <w:szCs w:val="22"/>
        </w:rPr>
        <w:tab/>
        <w:t>Er is sprake van overschrijding van de vrije ruimte met € 35.000 -/- € 28.512 = € 6.488. Hierover moet worden afgedragen aan eindheffing 80% van € 6.488 = € 5.190.</w:t>
      </w:r>
    </w:p>
    <w:p w14:paraId="5305A3D6" w14:textId="77777777" w:rsidR="00D40CE4" w:rsidRDefault="00207532">
      <w:pPr>
        <w:pStyle w:val="Standard"/>
        <w:ind w:left="720" w:hanging="720"/>
        <w:rPr>
          <w:szCs w:val="22"/>
        </w:rPr>
      </w:pPr>
      <w:r>
        <w:rPr>
          <w:szCs w:val="22"/>
        </w:rPr>
        <w:tab/>
        <w:t>(De afdracht in het jaar 2021 wordt ten gevolge van de versoepeling € 1.030).</w:t>
      </w:r>
    </w:p>
    <w:p w14:paraId="1A6B3098" w14:textId="77777777" w:rsidR="00D40CE4" w:rsidRDefault="00D40CE4">
      <w:pPr>
        <w:pStyle w:val="Tekstzonderopmaak"/>
        <w:ind w:left="708" w:hanging="708"/>
        <w:rPr>
          <w:rFonts w:ascii="Times New Roman" w:hAnsi="Times New Roman"/>
          <w:sz w:val="22"/>
          <w:szCs w:val="22"/>
        </w:rPr>
      </w:pPr>
    </w:p>
    <w:p w14:paraId="1D34079F"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Opgave 8.16</w:t>
      </w:r>
    </w:p>
    <w:p w14:paraId="70150E6A" w14:textId="77777777" w:rsidR="00D40CE4" w:rsidRDefault="00207532">
      <w:pPr>
        <w:pStyle w:val="Standard"/>
        <w:ind w:left="720" w:hanging="720"/>
        <w:rPr>
          <w:rFonts w:cs="Arial"/>
        </w:rPr>
      </w:pPr>
      <w:r>
        <w:rPr>
          <w:rFonts w:cs="Arial"/>
        </w:rPr>
        <w:t>1.</w:t>
      </w:r>
      <w:r>
        <w:rPr>
          <w:rFonts w:cs="Arial"/>
        </w:rPr>
        <w:tab/>
        <w:t>Nee. Een vergoeding voor dit soort kosten kan niet vrij worden verstrekt. Het is geen werkkleding. Zelfs al zou het werkkleding zijn, dan geldt hiervoor geen nihilwaardering omdat er sprake is van een vergoeding in plaats van het ter beschikking stellen. Ook is er geen sprake van persoonlijke verzorging op de werkplek, waarvoor wel een nihilwaardering zou gelden. Het bedrag moet belast worden bij de werkneemsters of als eindheffingsloon worden aangewezen (en kan dan ten laste van de vrije ruimte komen).</w:t>
      </w:r>
    </w:p>
    <w:p w14:paraId="72D6E66D" w14:textId="77777777" w:rsidR="00D40CE4" w:rsidRDefault="00207532">
      <w:pPr>
        <w:pStyle w:val="Standard"/>
        <w:ind w:left="720" w:hanging="720"/>
        <w:rPr>
          <w:rFonts w:cs="Arial"/>
        </w:rPr>
      </w:pPr>
      <w:r>
        <w:rPr>
          <w:rFonts w:cs="Arial"/>
        </w:rPr>
        <w:t xml:space="preserve">2. </w:t>
      </w:r>
      <w:r>
        <w:rPr>
          <w:rFonts w:cs="Arial"/>
        </w:rPr>
        <w:tab/>
        <w:t>Ja. De vergoeding kan na aanwijzing als eindheffingsloon onbelast worden verstrekt. Dit is een gerichte vrijstelling. Een bedrag van € 7,50 voor een maaltijd is niet bovenmatig.</w:t>
      </w:r>
    </w:p>
    <w:p w14:paraId="3952CF6C" w14:textId="77777777" w:rsidR="00D40CE4" w:rsidRDefault="00207532">
      <w:pPr>
        <w:pStyle w:val="Standard"/>
        <w:ind w:left="720" w:hanging="720"/>
        <w:rPr>
          <w:rFonts w:cs="Arial"/>
        </w:rPr>
      </w:pPr>
      <w:r>
        <w:rPr>
          <w:rFonts w:cs="Arial"/>
        </w:rPr>
        <w:t xml:space="preserve">3. </w:t>
      </w:r>
      <w:r>
        <w:rPr>
          <w:rFonts w:cs="Arial"/>
        </w:rPr>
        <w:tab/>
        <w:t>Ja. De kleding kan vrij ter beschikking worden gesteld. Er  is geen sprake van privévoordeel. De kleding kan niet buiten de dienstbetrekking worden gedragen, omdat deze verplicht op de werkplek moet worden bewaard.</w:t>
      </w:r>
    </w:p>
    <w:p w14:paraId="38EC2466" w14:textId="77777777" w:rsidR="00D40CE4" w:rsidRDefault="00207532">
      <w:pPr>
        <w:pStyle w:val="Standard"/>
        <w:ind w:left="720" w:hanging="720"/>
        <w:rPr>
          <w:rFonts w:cs="Arial"/>
        </w:rPr>
      </w:pPr>
      <w:r>
        <w:rPr>
          <w:rFonts w:cs="Arial"/>
        </w:rPr>
        <w:t xml:space="preserve">4. </w:t>
      </w:r>
      <w:r>
        <w:rPr>
          <w:rFonts w:cs="Arial"/>
        </w:rPr>
        <w:tab/>
        <w:t>Nee. Er zijn geen fiscale gevolgen. Weliswaar bedraagt de korting meer dan 20%, maar deze 20% heeft betrekking op de waarde in het economisch verkeer. Nu de kleding gedurende een periode van enkele maanden intensief is gedragen, is aannemelijk dat de waarde in het economisch verkeer zeer laag is.</w:t>
      </w:r>
    </w:p>
    <w:p w14:paraId="563D1F71" w14:textId="77777777" w:rsidR="00D40CE4" w:rsidRDefault="00207532">
      <w:pPr>
        <w:pStyle w:val="Standard"/>
        <w:ind w:left="720" w:hanging="720"/>
        <w:rPr>
          <w:rFonts w:cs="Arial"/>
        </w:rPr>
      </w:pPr>
      <w:r>
        <w:rPr>
          <w:rFonts w:cs="Arial"/>
        </w:rPr>
        <w:t xml:space="preserve">5. </w:t>
      </w:r>
      <w:r>
        <w:rPr>
          <w:rFonts w:cs="Arial"/>
        </w:rPr>
        <w:tab/>
        <w:t>Producten uit het eigen bedrijf die niet branchevreemd zijn, mogen aan het personeel worden verkocht met een fiscaal vrije korting van maximaal 20% van de waarde in het economisch verkeer. Bovendien mag de korting op jaarbasis niet meer dan € 500 bedragen. De maximaal vrijgestelde korting per jaar bedraagt dus € 500 behorend bij een verkoopprijs van € 2.500. Bij overschrijding van het vrijgestelde bedrag zijn loonheffingen verschuldigd. Er is dan sprake van loon voor de werknemer of aanwijzing als eindheffingsloon.</w:t>
      </w:r>
    </w:p>
    <w:p w14:paraId="01EC0959" w14:textId="27BEFA96" w:rsidR="00D40CE4" w:rsidRDefault="00207532">
      <w:pPr>
        <w:pStyle w:val="Standard"/>
        <w:ind w:left="720" w:hanging="720"/>
        <w:rPr>
          <w:rFonts w:cs="Arial"/>
        </w:rPr>
      </w:pPr>
      <w:r>
        <w:rPr>
          <w:rFonts w:cs="Arial"/>
        </w:rPr>
        <w:lastRenderedPageBreak/>
        <w:t xml:space="preserve">6. </w:t>
      </w:r>
      <w:r>
        <w:rPr>
          <w:rFonts w:cs="Arial"/>
        </w:rPr>
        <w:tab/>
        <w:t>Een belemmering bij dit type ondernemingen is dat de vrije ruimte vrij snel opgebruikt is, waarna de werkgever 80% eindheffing verschuldigd is.</w:t>
      </w:r>
    </w:p>
    <w:p w14:paraId="572F3FE5" w14:textId="6BFD956F" w:rsidR="00D40CE4" w:rsidRDefault="00207532">
      <w:pPr>
        <w:pStyle w:val="Standard"/>
        <w:ind w:left="720" w:hanging="720"/>
        <w:rPr>
          <w:rFonts w:cs="Arial"/>
        </w:rPr>
      </w:pPr>
      <w:r>
        <w:rPr>
          <w:rFonts w:cs="Arial"/>
        </w:rPr>
        <w:t xml:space="preserve">7. </w:t>
      </w:r>
      <w:r>
        <w:rPr>
          <w:rFonts w:cs="Arial"/>
        </w:rPr>
        <w:tab/>
        <w:t xml:space="preserve">Nee. Met het voordeel hoeft geen rekening te worden gehouden. Er is wel sprake van een voordeel dat kan worden gezien als </w:t>
      </w:r>
      <w:r w:rsidR="00EE35DB">
        <w:rPr>
          <w:rFonts w:cs="Arial"/>
        </w:rPr>
        <w:t>‘</w:t>
      </w:r>
      <w:r>
        <w:rPr>
          <w:rFonts w:cs="Arial"/>
        </w:rPr>
        <w:t>loon van derden</w:t>
      </w:r>
      <w:r w:rsidR="00EE35DB">
        <w:rPr>
          <w:rFonts w:cs="Arial"/>
        </w:rPr>
        <w:t>’</w:t>
      </w:r>
      <w:r>
        <w:rPr>
          <w:rFonts w:cs="Arial"/>
        </w:rPr>
        <w:t>. Maar er is geen sprake van fooien e.d. Ook is er in de arbeidsovereenkomst geen rekening mee gehouden.</w:t>
      </w:r>
    </w:p>
    <w:p w14:paraId="4AB3269C" w14:textId="5A1703A6" w:rsidR="00D40CE4" w:rsidRDefault="00207532">
      <w:pPr>
        <w:pStyle w:val="Standard"/>
        <w:ind w:left="720" w:hanging="720"/>
        <w:rPr>
          <w:rFonts w:cs="Arial"/>
        </w:rPr>
      </w:pPr>
      <w:r>
        <w:rPr>
          <w:rFonts w:cs="Arial"/>
        </w:rPr>
        <w:t xml:space="preserve">8. </w:t>
      </w:r>
      <w:r>
        <w:rPr>
          <w:rFonts w:cs="Arial"/>
        </w:rPr>
        <w:tab/>
        <w:t xml:space="preserve">Als mevrouw Van Doorn de bedrijfsauto ook privé voor meer dan 500 km per jaar gebruikt, moet (conform art. 13bis </w:t>
      </w:r>
      <w:r w:rsidR="00EE35DB">
        <w:rPr>
          <w:rFonts w:cs="Arial"/>
        </w:rPr>
        <w:t>Wet LB</w:t>
      </w:r>
      <w:r>
        <w:rPr>
          <w:rFonts w:cs="Arial"/>
        </w:rPr>
        <w:t>) een bijtelling bij haar loon plaatsvinden. Bij geen of weinig privégebruik hoeft dit niet. De terbeschikkingstelling van de parkeerplaats blijft buiten de loonheffingen. Alle kosten verbonden aan de auto moeten als normale bedrijfskosten worden beschouwd.</w:t>
      </w:r>
    </w:p>
    <w:p w14:paraId="55DD0729" w14:textId="7A5AB85C" w:rsidR="00D40CE4" w:rsidRDefault="00207532">
      <w:pPr>
        <w:pStyle w:val="Standard"/>
        <w:ind w:left="720" w:hanging="720"/>
      </w:pPr>
      <w:r>
        <w:t xml:space="preserve">9. </w:t>
      </w:r>
      <w:r>
        <w:tab/>
        <w:t>De vaste km-vergoeding voor de twee medewerksters valt onder de gerichte vrijstellingen en mag na aanwijzing als eindheffingsloon vrij worden vergoed. De parkeerplek voor de twee medewerksters is echter loon. Deze is niet te beschouwen als werkplekvoorziening, omdat Lion Fashion hiervoor geen arboverantwoordelijkheid draagt. Daarom is nihilwaardering niet mogelijk. Aanwijzing als eindheffingsloon is wel mogelijk; bij overschrijding van de vrije ruimte is 80% eindheffing verschuldigd.</w:t>
      </w:r>
    </w:p>
    <w:p w14:paraId="1B689D98" w14:textId="77777777" w:rsidR="00D40CE4" w:rsidRDefault="00207532">
      <w:pPr>
        <w:pStyle w:val="Standard"/>
      </w:pPr>
      <w:r>
        <w:t>10.</w:t>
      </w:r>
      <w:r>
        <w:tab/>
        <w:t>Er zijn drie mogelijkheden:</w:t>
      </w:r>
    </w:p>
    <w:p w14:paraId="177280B3" w14:textId="77777777" w:rsidR="00D40CE4" w:rsidRDefault="00207532">
      <w:pPr>
        <w:pStyle w:val="Lijstalinea"/>
        <w:numPr>
          <w:ilvl w:val="0"/>
          <w:numId w:val="15"/>
        </w:numPr>
      </w:pPr>
      <w:r>
        <w:t>de hele waarde als werknemersloon aanmerken;</w:t>
      </w:r>
    </w:p>
    <w:p w14:paraId="1EC01A83" w14:textId="77777777" w:rsidR="00D40CE4" w:rsidRDefault="00207532">
      <w:pPr>
        <w:pStyle w:val="Lijstalinea"/>
        <w:numPr>
          <w:ilvl w:val="0"/>
          <w:numId w:val="13"/>
        </w:numPr>
      </w:pPr>
      <w:r>
        <w:t>alleen de waarde van  het privégebruik als werknemersloon aanmerken op basis van nacalculatie.</w:t>
      </w:r>
    </w:p>
    <w:p w14:paraId="4AC5D201" w14:textId="77777777" w:rsidR="00D40CE4" w:rsidRDefault="00207532">
      <w:pPr>
        <w:pStyle w:val="Lijstalinea"/>
        <w:numPr>
          <w:ilvl w:val="0"/>
          <w:numId w:val="13"/>
        </w:numPr>
      </w:pPr>
      <w:r>
        <w:t>de waarde van het zakelijke gebruik aanwijzen als eindheffingsloon op basis van nacalculatie. Hiervoor geldt een gerichte vrijstelling.</w:t>
      </w:r>
    </w:p>
    <w:p w14:paraId="221655F8" w14:textId="77777777" w:rsidR="00D40CE4" w:rsidRDefault="00D40CE4">
      <w:pPr>
        <w:pStyle w:val="Tekstzonderopmaak"/>
        <w:ind w:left="708" w:hanging="708"/>
        <w:outlineLvl w:val="0"/>
        <w:rPr>
          <w:rFonts w:ascii="Times New Roman" w:hAnsi="Times New Roman"/>
          <w:sz w:val="22"/>
          <w:szCs w:val="22"/>
        </w:rPr>
      </w:pPr>
    </w:p>
    <w:p w14:paraId="4DECCA42" w14:textId="77777777" w:rsidR="00D40CE4" w:rsidRDefault="00207532">
      <w:pPr>
        <w:pStyle w:val="Tekstzonderopmaak"/>
        <w:ind w:left="708" w:hanging="708"/>
        <w:outlineLvl w:val="0"/>
        <w:rPr>
          <w:rFonts w:ascii="Times New Roman" w:hAnsi="Times New Roman"/>
          <w:sz w:val="22"/>
          <w:szCs w:val="22"/>
        </w:rPr>
      </w:pPr>
      <w:r>
        <w:rPr>
          <w:rFonts w:ascii="Times New Roman" w:hAnsi="Times New Roman"/>
          <w:sz w:val="22"/>
          <w:szCs w:val="22"/>
        </w:rPr>
        <w:t>Opgave 8.17</w:t>
      </w:r>
    </w:p>
    <w:p w14:paraId="1018248A" w14:textId="0A7CC9A8"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Het verstrekken of vergoeden van kosten van dubbele huisvesting buiten de woonplaats van de werknemer is niet mogelijk. Huisvesting buiten de woonplaats door permanente werkzaamheden elders kan als eindheffingsloon worden aangewezen en komt ten laste van de vrije ruimte. Ingeval van tijdelijke werkzaamheden zijn de verblijfskosten gericht vrijgesteld. Als de heer Verkerk alsnog naar Hilversum verhuist, kan hiervoor een onbelaste vergoeding verstrekt worden mits de verhuizing plaatsvindt in verband met de dienstbetrekking. Indien de verhuizing plaatsvindt binnen 2 jaar na indiensttreding dan wordt dit verband met de dienstbetrekking aanwezig geacht omdat de verhuizing plaatsvindt van een afstand van meer dan 25 kilometer naar een woon-werkafstand die ten minste 60% minder wordt. Als aan de voorwaarde is voldaan dat de verhuizing geschiedt in verband met het werk, kunnen de kosten van overbrenging van de inboedel integraal worden vergoed en daarnaast de herinrichtingskosten tot maximaal € 7.750. Zie art. 31a lid 2 letter f </w:t>
      </w:r>
      <w:r w:rsidR="00EE35DB">
        <w:rPr>
          <w:rFonts w:ascii="Times New Roman" w:hAnsi="Times New Roman"/>
          <w:sz w:val="22"/>
          <w:szCs w:val="22"/>
        </w:rPr>
        <w:t>Wet LB</w:t>
      </w:r>
      <w:r>
        <w:rPr>
          <w:rFonts w:ascii="Times New Roman" w:hAnsi="Times New Roman"/>
          <w:sz w:val="22"/>
          <w:szCs w:val="22"/>
        </w:rPr>
        <w:t>.</w:t>
      </w:r>
    </w:p>
    <w:p w14:paraId="093E7E74"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Omdat de verhuizing niet plaatsvindt binnen 24 maanden na indiensttreding wordt het verband tussen dienstbetrekking en de verhuizing niet langer aanwezig verondersteld. Dit betekent dat de heer Verkerk en Bestnet bv aannemelijk zullen moeten maken dat de verhuizing toch plaatsvindt vanwege het aanvaarden van de dienstbetrekking bij Bestnet bv.</w:t>
      </w:r>
    </w:p>
    <w:p w14:paraId="3D85E415" w14:textId="796E2FBA"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werkruimte in de woning van de werknemer is geen werkplek in de zin van de werkkosten-regeling. Dit houdt in dat de vergoedingen en verstrekkingen ten laste komen van de vrije ruimte (mits als eindheffingsloon aangewezen).</w:t>
      </w:r>
    </w:p>
    <w:p w14:paraId="548BDF75"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ab/>
        <w:t>Uitgezonderd zijn de zogeheten arbovoorzieningen. Deze kunnen voor het beslag op de vrije ruimte als gerichte vrijstelling onbelast worden meegenomen.</w:t>
      </w:r>
    </w:p>
    <w:p w14:paraId="15085F94"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ab/>
        <w:t>Als aan alle drie onderstaande voorwaarden wordt voldaan, kan de werkruimte thuis echter wél onder het begrip 'werkplek' vallen, zodat er een gerichte vrijstelling ontstaat voor de vergoeding van kosten:</w:t>
      </w:r>
    </w:p>
    <w:p w14:paraId="7D475C98" w14:textId="77777777" w:rsidR="00D40CE4" w:rsidRDefault="00207532">
      <w:pPr>
        <w:pStyle w:val="Tekstzonderopmaak"/>
        <w:numPr>
          <w:ilvl w:val="0"/>
          <w:numId w:val="16"/>
        </w:numPr>
        <w:rPr>
          <w:rFonts w:ascii="Times New Roman" w:hAnsi="Times New Roman"/>
          <w:sz w:val="22"/>
          <w:szCs w:val="22"/>
        </w:rPr>
      </w:pPr>
      <w:r>
        <w:rPr>
          <w:rFonts w:ascii="Times New Roman" w:hAnsi="Times New Roman"/>
          <w:sz w:val="22"/>
          <w:szCs w:val="22"/>
        </w:rPr>
        <w:t>Het is een zelfstandig deel van de woning (eigen opgang, eigen sanitair).</w:t>
      </w:r>
    </w:p>
    <w:p w14:paraId="35B83D63" w14:textId="77777777" w:rsidR="00D40CE4" w:rsidRDefault="00207532">
      <w:pPr>
        <w:pStyle w:val="Tekstzonderopmaak"/>
        <w:numPr>
          <w:ilvl w:val="0"/>
          <w:numId w:val="2"/>
        </w:numPr>
        <w:rPr>
          <w:rFonts w:ascii="Times New Roman" w:hAnsi="Times New Roman"/>
          <w:sz w:val="22"/>
          <w:szCs w:val="22"/>
        </w:rPr>
      </w:pPr>
      <w:r>
        <w:rPr>
          <w:rFonts w:ascii="Times New Roman" w:hAnsi="Times New Roman"/>
          <w:sz w:val="22"/>
          <w:szCs w:val="22"/>
        </w:rPr>
        <w:t>Bestnet bv en Verkerk sluiten een zakelijke huurovereenkomst, waardoor de ruimte exclusief ter beschikking van de werkgever komt.</w:t>
      </w:r>
    </w:p>
    <w:p w14:paraId="7817D6B4" w14:textId="77777777" w:rsidR="00D40CE4" w:rsidRDefault="00207532">
      <w:pPr>
        <w:pStyle w:val="Tekstzonderopmaak"/>
        <w:numPr>
          <w:ilvl w:val="0"/>
          <w:numId w:val="2"/>
        </w:numPr>
        <w:rPr>
          <w:rFonts w:ascii="Times New Roman" w:hAnsi="Times New Roman"/>
          <w:sz w:val="22"/>
          <w:szCs w:val="22"/>
        </w:rPr>
      </w:pPr>
      <w:r>
        <w:rPr>
          <w:rFonts w:ascii="Times New Roman" w:hAnsi="Times New Roman"/>
          <w:sz w:val="22"/>
          <w:szCs w:val="22"/>
        </w:rPr>
        <w:t>De heer Verkerk werkt in deze werkruimte.</w:t>
      </w:r>
    </w:p>
    <w:p w14:paraId="4594AC21"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De heer Nefkens mag gaan deelnemen (eigenlijk: blijven deelnemen) aan de levensloop- regeling, omdat hij per 31 december 2011 meer dan € 3.000 op zijn speciale levenslooprekening had staan.</w:t>
      </w:r>
    </w:p>
    <w:p w14:paraId="739C47D3"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Normaliter bedraagt de maximale inleg 12% van het loon. De heer Nefkens valt onder de overgangsregeling (hij is op 1 januari 2005 immers 50 jaar) en is dus niet gebonden aan het maximum van 12%. Hij kan inleggen tot maximaal 210% van zijn loon.</w:t>
      </w:r>
    </w:p>
    <w:p w14:paraId="4D7C61B0"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opnemen van onbetaald verlof direct voorafgaand aan de pensionering is mogelijk. Wat betreft een levenslooptegoed bij zijn vorige werkgever, dit wordt geacht te zijn opgebouwd bij De Jager. Dit is van belang voor de vraag of al dan niet de 210%-grens wordt overschreden, maar voor de opname van het levenslooptegoed is het verder niet relevant.</w:t>
      </w:r>
    </w:p>
    <w:p w14:paraId="37BC767A" w14:textId="64531C0E" w:rsidR="00D40CE4" w:rsidRDefault="00207532">
      <w:pPr>
        <w:pStyle w:val="Tekstzonderopmaak"/>
        <w:ind w:left="720" w:hanging="720"/>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t>De levensloopregeling houdt vervroegd op per 1 november 2021. Het levenslooptegoed ge</w:t>
      </w:r>
      <w:r w:rsidR="00EE35DB">
        <w:rPr>
          <w:rFonts w:ascii="Times New Roman" w:hAnsi="Times New Roman"/>
          <w:sz w:val="22"/>
          <w:szCs w:val="22"/>
        </w:rPr>
        <w:t>l</w:t>
      </w:r>
      <w:r>
        <w:rPr>
          <w:rFonts w:ascii="Times New Roman" w:hAnsi="Times New Roman"/>
          <w:sz w:val="22"/>
          <w:szCs w:val="22"/>
        </w:rPr>
        <w:t>dt per 1 november 2021 als genoten loon uit vroegere dienstbetrekking (</w:t>
      </w:r>
      <w:r w:rsidR="00EE35DB" w:rsidRPr="00EE35DB">
        <w:rPr>
          <w:rFonts w:ascii="Times New Roman" w:hAnsi="Times New Roman"/>
          <w:sz w:val="22"/>
          <w:szCs w:val="22"/>
        </w:rPr>
        <w:t>de heer Nefkens</w:t>
      </w:r>
      <w:r w:rsidR="00EE35DB">
        <w:rPr>
          <w:rFonts w:ascii="Times New Roman" w:hAnsi="Times New Roman"/>
          <w:sz w:val="22"/>
          <w:szCs w:val="22"/>
        </w:rPr>
        <w:t xml:space="preserve"> </w:t>
      </w:r>
      <w:r>
        <w:rPr>
          <w:rFonts w:ascii="Times New Roman" w:hAnsi="Times New Roman"/>
          <w:sz w:val="22"/>
          <w:szCs w:val="22"/>
        </w:rPr>
        <w:t>is per 1</w:t>
      </w:r>
      <w:r w:rsidR="009163B7">
        <w:rPr>
          <w:rFonts w:ascii="Times New Roman" w:hAnsi="Times New Roman"/>
          <w:sz w:val="22"/>
          <w:szCs w:val="22"/>
        </w:rPr>
        <w:t> </w:t>
      </w:r>
      <w:r>
        <w:rPr>
          <w:rFonts w:ascii="Times New Roman" w:hAnsi="Times New Roman"/>
          <w:sz w:val="22"/>
          <w:szCs w:val="22"/>
        </w:rPr>
        <w:t>januari 2021 ouder dan 61 jaar) waarbij de inhoudingsplicht voor de loonheffing ligt bij de instelling waar het levenslooptegoed is ondergebracht.</w:t>
      </w:r>
    </w:p>
    <w:p w14:paraId="541A027B" w14:textId="77777777" w:rsidR="00D40CE4" w:rsidRDefault="00D40CE4">
      <w:pPr>
        <w:pStyle w:val="Tekstzonderopmaak"/>
        <w:ind w:left="720" w:hanging="720"/>
        <w:rPr>
          <w:rFonts w:ascii="Times New Roman" w:hAnsi="Times New Roman"/>
          <w:sz w:val="22"/>
          <w:szCs w:val="22"/>
        </w:rPr>
      </w:pPr>
    </w:p>
    <w:p w14:paraId="04DE1290"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Opgave 8.18</w:t>
      </w:r>
    </w:p>
    <w:p w14:paraId="567AC4AD" w14:textId="6AA6DC3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Op grond van art. 11 lid 1 letter h </w:t>
      </w:r>
      <w:r w:rsidR="00EE35DB">
        <w:rPr>
          <w:rFonts w:ascii="Times New Roman" w:hAnsi="Times New Roman"/>
          <w:sz w:val="22"/>
          <w:szCs w:val="22"/>
        </w:rPr>
        <w:t>Wet LB</w:t>
      </w:r>
      <w:r>
        <w:rPr>
          <w:rFonts w:ascii="Times New Roman" w:hAnsi="Times New Roman"/>
          <w:sz w:val="22"/>
          <w:szCs w:val="22"/>
        </w:rPr>
        <w:t xml:space="preserve"> behoort de aanspraak op een uitkering wegens overlijden of invaliditeit door een ongeval niet tot het loon. Hierbij speelt geen rol of de verzekering betrekking heeft op ongevallen tijdens of buiten de dienstbetrekking.</w:t>
      </w:r>
    </w:p>
    <w:p w14:paraId="3ED7FAB0" w14:textId="56F00362"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Art. 11 lid 1 letter m </w:t>
      </w:r>
      <w:r w:rsidR="00EE35DB">
        <w:rPr>
          <w:rFonts w:ascii="Times New Roman" w:hAnsi="Times New Roman"/>
          <w:sz w:val="22"/>
          <w:szCs w:val="22"/>
        </w:rPr>
        <w:t>Wet LB</w:t>
      </w:r>
      <w:r>
        <w:rPr>
          <w:rFonts w:ascii="Times New Roman" w:hAnsi="Times New Roman"/>
          <w:sz w:val="22"/>
          <w:szCs w:val="22"/>
        </w:rPr>
        <w:t xml:space="preserve"> geeft aan dat in deze situatie drie maandlonen zijn vrijgesteld. De definitie van loon staat in art. 3.1 Uitv.reg. L</w:t>
      </w:r>
      <w:r w:rsidR="004C2311">
        <w:rPr>
          <w:rFonts w:ascii="Times New Roman" w:hAnsi="Times New Roman"/>
          <w:sz w:val="22"/>
          <w:szCs w:val="22"/>
        </w:rPr>
        <w:t>B</w:t>
      </w:r>
      <w:r>
        <w:rPr>
          <w:rFonts w:ascii="Times New Roman" w:hAnsi="Times New Roman"/>
          <w:sz w:val="22"/>
          <w:szCs w:val="22"/>
        </w:rPr>
        <w:t>.</w:t>
      </w:r>
    </w:p>
    <w:p w14:paraId="7EB9039B" w14:textId="097BEE05"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meeste werkgevers zullen cadeaus niet bij de werknemer belasten. Als het gebruikelijk is een geschenk van € 130 te geven, kan de waarde hiervan op grond van art. 31 lid 1 letter f </w:t>
      </w:r>
      <w:r w:rsidR="00EE35DB">
        <w:rPr>
          <w:rFonts w:ascii="Times New Roman" w:hAnsi="Times New Roman"/>
          <w:sz w:val="22"/>
          <w:szCs w:val="22"/>
        </w:rPr>
        <w:t>Wet LB</w:t>
      </w:r>
      <w:r>
        <w:rPr>
          <w:rFonts w:ascii="Times New Roman" w:hAnsi="Times New Roman"/>
          <w:sz w:val="22"/>
          <w:szCs w:val="22"/>
        </w:rPr>
        <w:t xml:space="preserve"> aangewezen worden als eindheffingsloon. Als de vrije ruimte, genoemd in art. 31a lid 2 </w:t>
      </w:r>
      <w:r w:rsidR="00EE35DB">
        <w:rPr>
          <w:rFonts w:ascii="Times New Roman" w:hAnsi="Times New Roman"/>
          <w:sz w:val="22"/>
          <w:szCs w:val="22"/>
        </w:rPr>
        <w:t>Wet LB</w:t>
      </w:r>
      <w:r>
        <w:rPr>
          <w:rFonts w:ascii="Times New Roman" w:hAnsi="Times New Roman"/>
          <w:sz w:val="22"/>
          <w:szCs w:val="22"/>
        </w:rPr>
        <w:t xml:space="preserve"> toereikend is, is de werkgever geen eindheffing verschuldigd. De overschrijding van de vrije ruimte is echter belast met 80% eindheffing voor rekening van de werkgever op grond van art. 31a lid 2 </w:t>
      </w:r>
      <w:r w:rsidR="00EE35DB">
        <w:rPr>
          <w:rFonts w:ascii="Times New Roman" w:hAnsi="Times New Roman"/>
          <w:sz w:val="22"/>
          <w:szCs w:val="22"/>
        </w:rPr>
        <w:t>Wet LB</w:t>
      </w:r>
      <w:r>
        <w:rPr>
          <w:rFonts w:ascii="Times New Roman" w:hAnsi="Times New Roman"/>
          <w:sz w:val="22"/>
          <w:szCs w:val="22"/>
        </w:rPr>
        <w:t>. Op het moment van het verstrekken van het feestgeschenk moet gekozen worden voor loonheffing bij de werknemer of aanwijzen als eindheffingsloon. Maar nogmaals, een geschenk belasten bij de werknemer doen de meeste werkgevers niet.</w:t>
      </w:r>
    </w:p>
    <w:p w14:paraId="1ACC5110" w14:textId="7349DA4F"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Volgens art. 11 lid 1 letter k </w:t>
      </w:r>
      <w:r w:rsidR="00EE35DB">
        <w:rPr>
          <w:rFonts w:ascii="Times New Roman" w:hAnsi="Times New Roman"/>
          <w:sz w:val="22"/>
          <w:szCs w:val="22"/>
        </w:rPr>
        <w:t>Wet LB</w:t>
      </w:r>
      <w:r>
        <w:rPr>
          <w:rFonts w:ascii="Times New Roman" w:hAnsi="Times New Roman"/>
          <w:sz w:val="22"/>
          <w:szCs w:val="22"/>
        </w:rPr>
        <w:t xml:space="preserve"> horen de genoemde schadevergoedingen niet tot het loon. Dit houdt in dat geen heffing bij de werknemer plaatsvindt, maar dat ook geen eindheffing aan de orde is.</w:t>
      </w:r>
    </w:p>
    <w:p w14:paraId="2B4EA11D"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Eindheffing met een bestemmingskarakter is enige jaren geleden vervallen. Er is dus sprake van loon bij de werknemer. Mits gebruikelijk en aangewezen als eindheffingsloon komt de vergoeding ten laste van de vrije ruimte (indien toereikend).</w:t>
      </w:r>
    </w:p>
    <w:p w14:paraId="0287A843" w14:textId="6E6C9FDB" w:rsidR="00D40CE4" w:rsidRDefault="00207532">
      <w:pPr>
        <w:pStyle w:val="Tekstzonderopmaak"/>
        <w:ind w:left="708" w:hanging="708"/>
      </w:pPr>
      <w:r>
        <w:rPr>
          <w:rFonts w:ascii="Times New Roman" w:hAnsi="Times New Roman"/>
          <w:sz w:val="22"/>
          <w:szCs w:val="22"/>
        </w:rPr>
        <w:t>6.</w:t>
      </w:r>
      <w:r>
        <w:rPr>
          <w:rFonts w:ascii="Times New Roman" w:hAnsi="Times New Roman"/>
          <w:sz w:val="22"/>
          <w:szCs w:val="22"/>
        </w:rPr>
        <w:tab/>
        <w:t xml:space="preserve">Kennelijk is er geen sprake van een echte, maar van een fictieve dienstbetrekking. De heffing vindt plaats met inachtneming van art. 27 lid 6 </w:t>
      </w:r>
      <w:r w:rsidR="00EE35DB">
        <w:rPr>
          <w:rFonts w:ascii="Times New Roman" w:hAnsi="Times New Roman"/>
          <w:sz w:val="22"/>
          <w:szCs w:val="22"/>
        </w:rPr>
        <w:t>Wet LB</w:t>
      </w:r>
      <w:r>
        <w:rPr>
          <w:rFonts w:ascii="Times New Roman" w:hAnsi="Times New Roman"/>
          <w:sz w:val="22"/>
          <w:szCs w:val="22"/>
        </w:rPr>
        <w:t xml:space="preserve"> en art. 7.1 Uitv.reg. LB. Voor de waarde van de verstrekkingen moet in principe worden uitgegaan van de waarde in het economisch verkeer, zo mogelijk de factuurwaarde inclusief omzetbelasting. Er hoeft voor de verstrekkingen niet meer in aanmerking te worden genomen dan 70% van wat gebruikelijk is. Gemakshalve mag voor sommige verstrekkingen worden uitgegaan van normbedragen: Inwoning ten hoogste € 5,60 per dag, per maaltijd maximaal € 3,35. Aanwijzing als eindheffingsloon is mogelijk. Zie hoofdstuk 59.2 in de Loonalmanak.</w:t>
      </w:r>
    </w:p>
    <w:p w14:paraId="294EB3D6"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ab/>
        <w:t>Voor de werknemersverzekeringen worden geen premies afgedragen, omdat er geen sprake is van verzekeringsplicht voor de werknemersverzekeringen.</w:t>
      </w:r>
    </w:p>
    <w:p w14:paraId="4B55D3A3" w14:textId="77777777" w:rsidR="00D40CE4" w:rsidRDefault="00207532">
      <w:pPr>
        <w:pStyle w:val="Tekstzonderopmaak"/>
        <w:ind w:left="720" w:hanging="720"/>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t>Jan mag desgewenst doorsparen in de levensloopregeling. Hij voldoet aan de voorwaarde dat op 31 december 2011 tenminste een levensloopsaldo van € 3.000 op zijn rekening staat, omdat de rente over 2011 ook meetelt.</w:t>
      </w:r>
    </w:p>
    <w:p w14:paraId="36A4FC37" w14:textId="77777777" w:rsidR="00D40CE4" w:rsidRDefault="00207532">
      <w:pPr>
        <w:pStyle w:val="Tekstzonderopmaak"/>
        <w:ind w:left="720" w:hanging="720"/>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t>In tegenstelling tot voorafgaande jaren heeft Jan vanaf 2012 geen recht meer op opbouw van levensloopverlofkorting.</w:t>
      </w:r>
    </w:p>
    <w:p w14:paraId="726CA850" w14:textId="77777777" w:rsidR="00D40CE4" w:rsidRDefault="00207532">
      <w:pPr>
        <w:pStyle w:val="Tekstzonderopmaak"/>
        <w:rPr>
          <w:rFonts w:ascii="Times New Roman" w:hAnsi="Times New Roman"/>
          <w:sz w:val="22"/>
          <w:szCs w:val="22"/>
        </w:rPr>
      </w:pPr>
      <w:r>
        <w:rPr>
          <w:rFonts w:ascii="Times New Roman" w:hAnsi="Times New Roman"/>
          <w:sz w:val="22"/>
          <w:szCs w:val="22"/>
        </w:rPr>
        <w:t xml:space="preserve">9. </w:t>
      </w:r>
      <w:r>
        <w:rPr>
          <w:rFonts w:ascii="Times New Roman" w:hAnsi="Times New Roman"/>
          <w:sz w:val="22"/>
          <w:szCs w:val="22"/>
        </w:rPr>
        <w:tab/>
        <w:t>Juist. (Tot en met 2012 waren wel premies werknemersverzekeringen verschuldigd).</w:t>
      </w:r>
    </w:p>
    <w:p w14:paraId="4D81F933" w14:textId="77777777" w:rsidR="00D40CE4" w:rsidRDefault="00207532">
      <w:pPr>
        <w:pStyle w:val="Tekstzonderopmaak"/>
        <w:ind w:left="720" w:hanging="720"/>
      </w:pPr>
      <w:r>
        <w:rPr>
          <w:rFonts w:ascii="Times New Roman" w:hAnsi="Times New Roman"/>
          <w:sz w:val="22"/>
          <w:szCs w:val="22"/>
        </w:rPr>
        <w:t xml:space="preserve">10. </w:t>
      </w:r>
      <w:r>
        <w:rPr>
          <w:rFonts w:ascii="Times New Roman" w:hAnsi="Times New Roman"/>
          <w:sz w:val="22"/>
          <w:szCs w:val="22"/>
        </w:rPr>
        <w:tab/>
        <w:t>Onjuist. Met het oog op het vervallen van VUT- en prepensioenregeling was al expliciet de mogelijkheid benoemd dat onbetaald verlof ook mag worden opgenomen direct voorgaand aan de pensionering. Sinds 2013 is het opnemen van levenslooptegoed geheel voorwaardenvrij.</w:t>
      </w:r>
    </w:p>
    <w:p w14:paraId="0E42085A" w14:textId="77777777" w:rsidR="00D40CE4" w:rsidRDefault="00207532">
      <w:pPr>
        <w:pStyle w:val="Tekstzonderopmaak"/>
        <w:rPr>
          <w:rFonts w:ascii="Times New Roman" w:hAnsi="Times New Roman"/>
          <w:sz w:val="22"/>
          <w:szCs w:val="22"/>
        </w:rPr>
      </w:pPr>
      <w:r>
        <w:rPr>
          <w:rFonts w:ascii="Times New Roman" w:hAnsi="Times New Roman"/>
          <w:sz w:val="22"/>
          <w:szCs w:val="22"/>
        </w:rPr>
        <w:t xml:space="preserve">11. </w:t>
      </w:r>
      <w:r>
        <w:rPr>
          <w:rFonts w:ascii="Times New Roman" w:hAnsi="Times New Roman"/>
          <w:sz w:val="22"/>
          <w:szCs w:val="22"/>
        </w:rPr>
        <w:tab/>
        <w:t>Juist.</w:t>
      </w:r>
    </w:p>
    <w:p w14:paraId="16470A9D" w14:textId="77777777" w:rsidR="00D40CE4" w:rsidRDefault="00207532">
      <w:pPr>
        <w:pStyle w:val="Tekstzonderopmaak"/>
        <w:ind w:left="720" w:hanging="720"/>
        <w:rPr>
          <w:rFonts w:ascii="Times New Roman" w:hAnsi="Times New Roman"/>
          <w:sz w:val="22"/>
          <w:szCs w:val="22"/>
        </w:rPr>
      </w:pPr>
      <w:r>
        <w:rPr>
          <w:rFonts w:ascii="Times New Roman" w:hAnsi="Times New Roman"/>
          <w:sz w:val="22"/>
          <w:szCs w:val="22"/>
        </w:rPr>
        <w:lastRenderedPageBreak/>
        <w:t xml:space="preserve">12. </w:t>
      </w:r>
      <w:r>
        <w:rPr>
          <w:rFonts w:ascii="Times New Roman" w:hAnsi="Times New Roman"/>
          <w:sz w:val="22"/>
          <w:szCs w:val="22"/>
        </w:rPr>
        <w:tab/>
        <w:t>Onjuist. Tijdens onbetaald verlof rust op de werkgever geen loondoorbetalingsverplichting. Deze gaat in beginsel pas weer lopen vanaf de eerste dag na afloop van het afgesproken verlof. Ziek worden tijdens een afgesproken periode van verlof komt dus in beginsel voor rekening van de werknemer.</w:t>
      </w:r>
    </w:p>
    <w:p w14:paraId="3E6ED911" w14:textId="77777777" w:rsidR="00D40CE4" w:rsidRDefault="00207532">
      <w:pPr>
        <w:pStyle w:val="Tekstzonderopmaak"/>
        <w:ind w:left="720" w:hanging="720"/>
        <w:rPr>
          <w:rFonts w:ascii="Times New Roman" w:hAnsi="Times New Roman"/>
          <w:sz w:val="22"/>
          <w:szCs w:val="22"/>
        </w:rPr>
      </w:pPr>
      <w:r>
        <w:rPr>
          <w:rFonts w:ascii="Times New Roman" w:hAnsi="Times New Roman"/>
          <w:sz w:val="22"/>
          <w:szCs w:val="22"/>
        </w:rPr>
        <w:t xml:space="preserve">13. </w:t>
      </w:r>
      <w:r>
        <w:rPr>
          <w:rFonts w:ascii="Times New Roman" w:hAnsi="Times New Roman"/>
          <w:sz w:val="22"/>
          <w:szCs w:val="22"/>
        </w:rPr>
        <w:tab/>
        <w:t>Onjuist. Deze eis is in 2013 vervallen. Opname van levenslooptegoed is niet meer gebonden aan een verplichte opname van verlof. Bedragen mogen vrij worden besteed.</w:t>
      </w:r>
    </w:p>
    <w:p w14:paraId="3D8A2536" w14:textId="77777777" w:rsidR="00D40CE4" w:rsidRDefault="00D40CE4">
      <w:pPr>
        <w:pStyle w:val="Tekstzonderopmaak"/>
        <w:ind w:left="708" w:hanging="708"/>
        <w:rPr>
          <w:rFonts w:ascii="Times New Roman" w:hAnsi="Times New Roman"/>
          <w:sz w:val="22"/>
          <w:szCs w:val="22"/>
        </w:rPr>
      </w:pPr>
    </w:p>
    <w:p w14:paraId="77C25FC1" w14:textId="583D827A"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Opgave 8.19</w:t>
      </w:r>
    </w:p>
    <w:p w14:paraId="76E078D4"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woon-werkverkeer geldt een gerichte vrijstelling, zodat het bedrag buiten de vrije ruimte valt. Hoewel administratie per werknemer formeel niet noodzakelijk is, moet wel het aantal gereisde kilometers geadministreerd worden zodat duidelijk is dat het juiste bedrag buiten de vrije ruimte blijft.</w:t>
      </w:r>
    </w:p>
    <w:p w14:paraId="1C8857D3" w14:textId="63500CAC"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Onder de salderingsmethode wordt verstaan dat in de reiskostenvergoedingsregeling wordt vastgelegd dat voor zover bepaalde vergoedingen in een kalenderjaar of loontijdvak bovenmatig zijn deze mede strekken tot vergoeding van reiskosten die nog wel aanvullend belastingvrij zijn, te vergoeden. Met andere woorden, saldering van een vergoeding voor overige zakelijke kilometers die hoger is dan € 0,19 is mogelijk met een vergoeding voor woon-werkverkeer die lager is dan € 0,19. Zie art. 31a lid 6 </w:t>
      </w:r>
      <w:r w:rsidR="00EE35DB">
        <w:rPr>
          <w:rFonts w:ascii="Times New Roman" w:hAnsi="Times New Roman"/>
          <w:sz w:val="22"/>
          <w:szCs w:val="22"/>
        </w:rPr>
        <w:t>Wet LB</w:t>
      </w:r>
      <w:r>
        <w:rPr>
          <w:rFonts w:ascii="Times New Roman" w:hAnsi="Times New Roman"/>
          <w:sz w:val="22"/>
          <w:szCs w:val="22"/>
        </w:rPr>
        <w:t>.</w:t>
      </w:r>
    </w:p>
    <w:p w14:paraId="359E0867"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het berekenen van een vaste vrijgestelde reiskostenvergoeding dient te worden uitgegaan van de volgende gegevens:</w:t>
      </w:r>
    </w:p>
    <w:p w14:paraId="0AB52D97" w14:textId="77777777" w:rsidR="00D40CE4" w:rsidRDefault="00207532">
      <w:pPr>
        <w:pStyle w:val="Tekstzonderopmaak"/>
        <w:numPr>
          <w:ilvl w:val="0"/>
          <w:numId w:val="17"/>
        </w:numPr>
        <w:rPr>
          <w:rFonts w:ascii="Times New Roman" w:hAnsi="Times New Roman"/>
          <w:sz w:val="22"/>
          <w:szCs w:val="22"/>
        </w:rPr>
      </w:pPr>
      <w:r>
        <w:rPr>
          <w:rFonts w:ascii="Times New Roman" w:hAnsi="Times New Roman"/>
          <w:sz w:val="22"/>
          <w:szCs w:val="22"/>
        </w:rPr>
        <w:t>het aantal reguliere werkdagen wordt gesteld op 260;</w:t>
      </w:r>
    </w:p>
    <w:p w14:paraId="63A2A8FC" w14:textId="77777777" w:rsidR="00D40CE4" w:rsidRDefault="00207532">
      <w:pPr>
        <w:pStyle w:val="Tekstzonderopmaak"/>
        <w:numPr>
          <w:ilvl w:val="0"/>
          <w:numId w:val="4"/>
        </w:numPr>
        <w:rPr>
          <w:rFonts w:ascii="Times New Roman" w:hAnsi="Times New Roman"/>
          <w:sz w:val="22"/>
          <w:szCs w:val="22"/>
        </w:rPr>
      </w:pPr>
      <w:r>
        <w:rPr>
          <w:rFonts w:ascii="Times New Roman" w:hAnsi="Times New Roman"/>
          <w:sz w:val="22"/>
          <w:szCs w:val="22"/>
        </w:rPr>
        <w:t>gemiddeld aantal dagen wegens kortstondige afwezigheid (vakantie, verlof, ziekte) wordt gesteld op 46;</w:t>
      </w:r>
    </w:p>
    <w:p w14:paraId="7239AF0D" w14:textId="77777777" w:rsidR="00D40CE4" w:rsidRDefault="00207532">
      <w:pPr>
        <w:pStyle w:val="Tekstzonderopmaak"/>
        <w:numPr>
          <w:ilvl w:val="0"/>
          <w:numId w:val="4"/>
        </w:numPr>
        <w:rPr>
          <w:rFonts w:ascii="Times New Roman" w:hAnsi="Times New Roman"/>
          <w:sz w:val="22"/>
          <w:szCs w:val="22"/>
        </w:rPr>
      </w:pPr>
      <w:r>
        <w:rPr>
          <w:rFonts w:ascii="Times New Roman" w:hAnsi="Times New Roman"/>
          <w:sz w:val="22"/>
          <w:szCs w:val="22"/>
        </w:rPr>
        <w:t>de totale reisafstand (heen en terug) bedraagt maximaal 150 km per dag;</w:t>
      </w:r>
    </w:p>
    <w:p w14:paraId="29FD67F5" w14:textId="77777777" w:rsidR="00D40CE4" w:rsidRDefault="00207532">
      <w:pPr>
        <w:pStyle w:val="Tekstzonderopmaak"/>
        <w:numPr>
          <w:ilvl w:val="0"/>
          <w:numId w:val="4"/>
        </w:numPr>
        <w:rPr>
          <w:rFonts w:ascii="Times New Roman" w:hAnsi="Times New Roman"/>
          <w:sz w:val="22"/>
          <w:szCs w:val="22"/>
        </w:rPr>
      </w:pPr>
      <w:r>
        <w:rPr>
          <w:rFonts w:ascii="Times New Roman" w:hAnsi="Times New Roman"/>
          <w:sz w:val="22"/>
          <w:szCs w:val="22"/>
        </w:rPr>
        <w:t>de werknemer reist op jaarbasis vermoedelijk ‘doorgaans’ naar de vaste arbeidsplaats. ‘Doorgaans’ is 70% van 52 weken is 36 weken.</w:t>
      </w:r>
    </w:p>
    <w:p w14:paraId="7989DA92" w14:textId="77777777" w:rsidR="00D40CE4" w:rsidRDefault="00207532">
      <w:pPr>
        <w:pStyle w:val="Tekstzonderopmaak"/>
        <w:ind w:left="708" w:hanging="708"/>
      </w:pPr>
      <w:r>
        <w:rPr>
          <w:rFonts w:ascii="Times New Roman" w:hAnsi="Times New Roman"/>
          <w:sz w:val="22"/>
          <w:szCs w:val="22"/>
        </w:rPr>
        <w:tab/>
        <w:t xml:space="preserve">Jan kan een vaste reiskostenvergoeding ontvangen van 214 x 24 x € 0,12 = € 616,32 op jaarbasis. </w:t>
      </w:r>
      <w:r>
        <w:rPr>
          <w:rFonts w:ascii="Times New Roman" w:hAnsi="Times New Roman"/>
        </w:rPr>
        <w:t xml:space="preserve">Zie de Praktische regeling in het Besluit </w:t>
      </w:r>
      <w:r>
        <w:rPr>
          <w:rFonts w:ascii="Times New Roman" w:hAnsi="Times New Roman"/>
          <w:sz w:val="22"/>
          <w:szCs w:val="22"/>
        </w:rPr>
        <w:t>Loonheffingen, inkomstenbelasting, winst, vervoer; reiskostenvergoedingen, reizen per auto en openbaar vervoer.</w:t>
      </w:r>
    </w:p>
    <w:p w14:paraId="38931890" w14:textId="4AC36E24"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Indien werknemer Dorsten op 5 dagen per week zou reizen, zou de vrije vergoeding 214 x 50 x € 0,12 = € 1284 op jaarbasis bedragen.</w:t>
      </w:r>
    </w:p>
    <w:p w14:paraId="7E221A29" w14:textId="77777777" w:rsidR="00D40CE4" w:rsidRDefault="00207532">
      <w:pPr>
        <w:pStyle w:val="Tekstzonderopmaak"/>
        <w:numPr>
          <w:ilvl w:val="0"/>
          <w:numId w:val="18"/>
        </w:numPr>
        <w:rPr>
          <w:rFonts w:ascii="Times New Roman" w:hAnsi="Times New Roman"/>
          <w:sz w:val="22"/>
          <w:szCs w:val="22"/>
        </w:rPr>
      </w:pPr>
      <w:r>
        <w:rPr>
          <w:rFonts w:ascii="Times New Roman" w:hAnsi="Times New Roman"/>
          <w:sz w:val="22"/>
          <w:szCs w:val="22"/>
        </w:rPr>
        <w:t>Week 1: 4 dagen Saldo bv, 1 dag thuis</w:t>
      </w:r>
    </w:p>
    <w:p w14:paraId="7D528C87" w14:textId="77777777" w:rsidR="00D40CE4" w:rsidRDefault="00207532">
      <w:pPr>
        <w:pStyle w:val="Tekstzonderopmaak"/>
        <w:numPr>
          <w:ilvl w:val="0"/>
          <w:numId w:val="6"/>
        </w:numPr>
        <w:rPr>
          <w:rFonts w:ascii="Times New Roman" w:hAnsi="Times New Roman"/>
          <w:sz w:val="22"/>
          <w:szCs w:val="22"/>
        </w:rPr>
      </w:pPr>
      <w:r>
        <w:rPr>
          <w:rFonts w:ascii="Times New Roman" w:hAnsi="Times New Roman"/>
          <w:sz w:val="22"/>
          <w:szCs w:val="22"/>
        </w:rPr>
        <w:t>Week 2: 4 dagen Saldo bv, 1 dag thuis</w:t>
      </w:r>
    </w:p>
    <w:p w14:paraId="62E61E23" w14:textId="77777777" w:rsidR="00D40CE4" w:rsidRDefault="00207532">
      <w:pPr>
        <w:pStyle w:val="Tekstzonderopmaak"/>
        <w:numPr>
          <w:ilvl w:val="0"/>
          <w:numId w:val="6"/>
        </w:numPr>
        <w:rPr>
          <w:rFonts w:ascii="Times New Roman" w:hAnsi="Times New Roman"/>
          <w:sz w:val="22"/>
          <w:szCs w:val="22"/>
        </w:rPr>
      </w:pPr>
      <w:r>
        <w:rPr>
          <w:rFonts w:ascii="Times New Roman" w:hAnsi="Times New Roman"/>
          <w:sz w:val="22"/>
          <w:szCs w:val="22"/>
        </w:rPr>
        <w:t>Week 3: 4 dagen Saldo bv, 1 dag thuis</w:t>
      </w:r>
    </w:p>
    <w:p w14:paraId="311F11BD" w14:textId="77777777" w:rsidR="00D40CE4" w:rsidRDefault="00207532">
      <w:pPr>
        <w:pStyle w:val="Tekstzonderopmaak"/>
        <w:numPr>
          <w:ilvl w:val="0"/>
          <w:numId w:val="6"/>
        </w:numPr>
        <w:rPr>
          <w:rFonts w:ascii="Times New Roman" w:hAnsi="Times New Roman"/>
          <w:sz w:val="22"/>
          <w:szCs w:val="22"/>
        </w:rPr>
      </w:pPr>
      <w:r>
        <w:rPr>
          <w:rFonts w:ascii="Times New Roman" w:hAnsi="Times New Roman"/>
          <w:sz w:val="22"/>
          <w:szCs w:val="22"/>
        </w:rPr>
        <w:t>Week 4: 3 dagen Saldo bv, 1 dag thuis en 1 dag Sandar bv.</w:t>
      </w:r>
    </w:p>
    <w:p w14:paraId="0FF83E27"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ab/>
        <w:t>Hij reist op ¾ van de weken op 4 dagen naar Saldo en op ¼ van de weken op 3 dagen naar Saldo bv. Werknemer Dorsten ontvangt dus:</w:t>
      </w:r>
    </w:p>
    <w:p w14:paraId="41752460"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ab/>
        <w:t>(3/4 x 4/5 x € 1.284) + (1/4 x 3/5 x € 1.284) = € 770,40 + € 192,60 = € 963.</w:t>
      </w:r>
    </w:p>
    <w:p w14:paraId="46015848" w14:textId="4665438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ab/>
        <w:t>Ingevolge het in antwoord 3 genoemde besluit  moet op minimaal 1 dag per week naar de vaste arbeidsplaats worden gereisd. Nu op slechts 1 dag per 4 weken naar Sandar wordt gereisd, kan hiervoor de vaste reiskostenvergoeding (‘methode 1’) niet worden toegepast. Uiteraard worden de minimale 128 dagen van ‘methode 2’ ook niet bereikt. Vergoeding op basis van werkelijke kilometers (nacalculatie) is hier aan de orde.</w:t>
      </w:r>
    </w:p>
    <w:p w14:paraId="3CA4A117"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Op 10 februari is sprake van kortstondige afwezigheid. Van een kortstondige afwezigheid is sprake als een afwezigheid van maximaal zes aaneengesloten weken is te verwachten. Dit heeft geen gevolgen voor de vaste vergoeding. Op het moment van de beenbreuk is een langdurige afwezigheid in redelijkheid te voorzien. Bij een dergelijke afwezigheid mag de vaste vergoeding gedurende de lopende en eerstvolgende kalendermaand nog onbelast worden uitbetaald. De vaste vergoeding kan weer worden verleend per de eerste van de maand volgende op de maand van herstel. Dus per 1 september.</w:t>
      </w:r>
    </w:p>
    <w:p w14:paraId="2D5A518E" w14:textId="77777777" w:rsidR="009163B7" w:rsidRDefault="009163B7">
      <w:pPr>
        <w:rPr>
          <w:rFonts w:ascii="Times New Roman" w:eastAsia="Consolas" w:hAnsi="Times New Roman" w:cs="Consolas"/>
          <w:lang w:val="nl-NL" w:eastAsia="nl-NL"/>
        </w:rPr>
      </w:pPr>
      <w:r>
        <w:rPr>
          <w:rFonts w:ascii="Times New Roman" w:hAnsi="Times New Roman"/>
        </w:rPr>
        <w:br w:type="page"/>
      </w:r>
    </w:p>
    <w:p w14:paraId="12C4CE84" w14:textId="636824D8"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Hans van Alten heeft de 25.000 overige zakelijke kilometers als volgt gedeclareerd:</w:t>
      </w:r>
    </w:p>
    <w:p w14:paraId="23336BA8" w14:textId="77777777" w:rsidR="00D40CE4" w:rsidRDefault="00207532">
      <w:pPr>
        <w:pStyle w:val="Tekstzonderopmaak"/>
        <w:tabs>
          <w:tab w:val="left" w:pos="7229"/>
        </w:tabs>
        <w:ind w:left="708" w:hanging="708"/>
        <w:rPr>
          <w:rFonts w:ascii="Times New Roman" w:hAnsi="Times New Roman"/>
          <w:sz w:val="22"/>
          <w:szCs w:val="22"/>
        </w:rPr>
      </w:pPr>
      <w:r>
        <w:rPr>
          <w:rFonts w:ascii="Times New Roman" w:hAnsi="Times New Roman"/>
          <w:sz w:val="22"/>
          <w:szCs w:val="22"/>
        </w:rPr>
        <w:tab/>
        <w:t xml:space="preserve">10.000 km x € 0,33 = </w:t>
      </w:r>
      <w:r>
        <w:rPr>
          <w:rFonts w:ascii="Times New Roman" w:hAnsi="Times New Roman"/>
          <w:sz w:val="22"/>
          <w:szCs w:val="22"/>
        </w:rPr>
        <w:tab/>
        <w:t>€ 3.300</w:t>
      </w:r>
    </w:p>
    <w:p w14:paraId="06B5CD5F" w14:textId="77777777" w:rsidR="00D40CE4" w:rsidRDefault="00207532">
      <w:pPr>
        <w:pStyle w:val="Tekstzonderopmaak"/>
        <w:tabs>
          <w:tab w:val="left" w:pos="7229"/>
        </w:tabs>
        <w:ind w:left="708" w:hanging="708"/>
        <w:rPr>
          <w:rFonts w:ascii="Times New Roman" w:hAnsi="Times New Roman"/>
          <w:sz w:val="22"/>
          <w:szCs w:val="22"/>
        </w:rPr>
      </w:pPr>
      <w:r>
        <w:rPr>
          <w:rFonts w:ascii="Times New Roman" w:hAnsi="Times New Roman"/>
          <w:sz w:val="22"/>
          <w:szCs w:val="22"/>
        </w:rPr>
        <w:tab/>
        <w:t xml:space="preserve">5.000 km x € 0,20 = </w:t>
      </w:r>
      <w:r>
        <w:rPr>
          <w:rFonts w:ascii="Times New Roman" w:hAnsi="Times New Roman"/>
          <w:sz w:val="22"/>
          <w:szCs w:val="22"/>
        </w:rPr>
        <w:tab/>
        <w:t>€ 1.000</w:t>
      </w:r>
    </w:p>
    <w:p w14:paraId="079477FA" w14:textId="77777777" w:rsidR="00D40CE4" w:rsidRDefault="00207532">
      <w:pPr>
        <w:pStyle w:val="Tekstzonderopmaak"/>
        <w:tabs>
          <w:tab w:val="left" w:pos="7229"/>
        </w:tabs>
        <w:ind w:left="708" w:hanging="708"/>
      </w:pPr>
      <w:r>
        <w:rPr>
          <w:rFonts w:ascii="Times New Roman" w:hAnsi="Times New Roman"/>
          <w:sz w:val="22"/>
          <w:szCs w:val="22"/>
        </w:rPr>
        <w:tab/>
      </w:r>
      <w:r>
        <w:rPr>
          <w:rFonts w:ascii="Times New Roman" w:hAnsi="Times New Roman"/>
          <w:sz w:val="22"/>
          <w:szCs w:val="22"/>
          <w:u w:val="single"/>
        </w:rPr>
        <w:t>10.000 km x € 0,12 =</w:t>
      </w:r>
      <w:r>
        <w:rPr>
          <w:rFonts w:ascii="Times New Roman" w:hAnsi="Times New Roman"/>
          <w:sz w:val="22"/>
          <w:szCs w:val="22"/>
        </w:rPr>
        <w:tab/>
      </w:r>
      <w:r>
        <w:rPr>
          <w:rFonts w:ascii="Times New Roman" w:hAnsi="Times New Roman"/>
          <w:sz w:val="22"/>
          <w:szCs w:val="22"/>
          <w:u w:val="single"/>
        </w:rPr>
        <w:t>€ 1.200</w:t>
      </w:r>
    </w:p>
    <w:p w14:paraId="65CB69B7" w14:textId="77777777" w:rsidR="00D40CE4" w:rsidRDefault="00207532">
      <w:pPr>
        <w:pStyle w:val="Tekstzonderopmaak"/>
        <w:tabs>
          <w:tab w:val="left" w:pos="7229"/>
        </w:tabs>
        <w:ind w:left="708" w:hanging="708"/>
        <w:rPr>
          <w:rFonts w:ascii="Times New Roman" w:hAnsi="Times New Roman"/>
          <w:sz w:val="22"/>
          <w:szCs w:val="22"/>
        </w:rPr>
      </w:pPr>
      <w:r>
        <w:rPr>
          <w:rFonts w:ascii="Times New Roman" w:hAnsi="Times New Roman"/>
          <w:sz w:val="22"/>
          <w:szCs w:val="22"/>
        </w:rPr>
        <w:tab/>
        <w:t xml:space="preserve">25.000 km </w:t>
      </w:r>
      <w:r>
        <w:rPr>
          <w:rFonts w:ascii="Times New Roman" w:hAnsi="Times New Roman"/>
          <w:sz w:val="22"/>
          <w:szCs w:val="22"/>
        </w:rPr>
        <w:tab/>
        <w:t xml:space="preserve">€ 5.500 </w:t>
      </w:r>
      <w:r>
        <w:rPr>
          <w:rFonts w:ascii="Times New Roman" w:hAnsi="Times New Roman"/>
          <w:sz w:val="22"/>
          <w:szCs w:val="22"/>
        </w:rPr>
        <w:tab/>
      </w:r>
    </w:p>
    <w:p w14:paraId="47A37EA7" w14:textId="77777777" w:rsidR="00D40CE4" w:rsidRDefault="00207532">
      <w:pPr>
        <w:pStyle w:val="Tekstzonderopmaak"/>
        <w:tabs>
          <w:tab w:val="left" w:pos="7229"/>
        </w:tabs>
        <w:ind w:left="708" w:hanging="708"/>
        <w:rPr>
          <w:rFonts w:ascii="Times New Roman" w:hAnsi="Times New Roman"/>
          <w:sz w:val="22"/>
          <w:szCs w:val="22"/>
        </w:rPr>
      </w:pPr>
      <w:r>
        <w:rPr>
          <w:rFonts w:ascii="Times New Roman" w:hAnsi="Times New Roman"/>
          <w:sz w:val="22"/>
          <w:szCs w:val="22"/>
        </w:rPr>
        <w:tab/>
        <w:t>Gemiddeld € 0,22 per km.</w:t>
      </w:r>
    </w:p>
    <w:p w14:paraId="663E9918" w14:textId="25B2EE2F" w:rsidR="00D40CE4" w:rsidRDefault="00207532" w:rsidP="00EE35DB">
      <w:pPr>
        <w:pStyle w:val="Tekstzonderopmaak"/>
        <w:tabs>
          <w:tab w:val="left" w:pos="7371"/>
        </w:tabs>
        <w:ind w:left="708" w:hanging="708"/>
        <w:rPr>
          <w:rFonts w:ascii="Times New Roman" w:hAnsi="Times New Roman"/>
          <w:sz w:val="22"/>
          <w:szCs w:val="22"/>
        </w:rPr>
      </w:pPr>
      <w:r>
        <w:rPr>
          <w:rFonts w:ascii="Times New Roman" w:hAnsi="Times New Roman"/>
          <w:sz w:val="22"/>
          <w:szCs w:val="22"/>
        </w:rPr>
        <w:tab/>
        <w:t xml:space="preserve">Bovenmatig: 25.000 km x € 0,03 = </w:t>
      </w:r>
      <w:r>
        <w:rPr>
          <w:rFonts w:ascii="Times New Roman" w:hAnsi="Times New Roman"/>
          <w:sz w:val="22"/>
          <w:szCs w:val="22"/>
        </w:rPr>
        <w:tab/>
        <w:t>€ 750</w:t>
      </w:r>
    </w:p>
    <w:p w14:paraId="0A84120D" w14:textId="77777777" w:rsidR="00D40CE4" w:rsidRDefault="00207532" w:rsidP="00EE35DB">
      <w:pPr>
        <w:pStyle w:val="Tekstzonderopmaak"/>
        <w:tabs>
          <w:tab w:val="left" w:pos="7371"/>
        </w:tabs>
        <w:ind w:left="708" w:hanging="708"/>
        <w:rPr>
          <w:rFonts w:ascii="Times New Roman" w:hAnsi="Times New Roman"/>
          <w:sz w:val="22"/>
          <w:szCs w:val="22"/>
        </w:rPr>
      </w:pPr>
      <w:r>
        <w:rPr>
          <w:rFonts w:ascii="Times New Roman" w:hAnsi="Times New Roman"/>
          <w:sz w:val="22"/>
          <w:szCs w:val="22"/>
        </w:rPr>
        <w:tab/>
        <w:t>Voor woon-werkverkeer is gedeclareerd:</w:t>
      </w:r>
    </w:p>
    <w:p w14:paraId="07B53885" w14:textId="77777777" w:rsidR="00D40CE4" w:rsidRDefault="00207532" w:rsidP="00EE35DB">
      <w:pPr>
        <w:pStyle w:val="Tekstzonderopmaak"/>
        <w:tabs>
          <w:tab w:val="left" w:pos="7371"/>
        </w:tabs>
        <w:ind w:left="708" w:hanging="708"/>
        <w:rPr>
          <w:rFonts w:ascii="Times New Roman" w:hAnsi="Times New Roman"/>
          <w:sz w:val="22"/>
          <w:szCs w:val="22"/>
        </w:rPr>
      </w:pPr>
      <w:r>
        <w:rPr>
          <w:rFonts w:ascii="Times New Roman" w:hAnsi="Times New Roman"/>
          <w:sz w:val="22"/>
          <w:szCs w:val="22"/>
        </w:rPr>
        <w:tab/>
        <w:t xml:space="preserve">10 maanden x 400 km = 4.000 km x € 0,12 = </w:t>
      </w:r>
      <w:r>
        <w:rPr>
          <w:rFonts w:ascii="Times New Roman" w:hAnsi="Times New Roman"/>
          <w:sz w:val="22"/>
          <w:szCs w:val="22"/>
        </w:rPr>
        <w:tab/>
        <w:t>€ 480</w:t>
      </w:r>
    </w:p>
    <w:p w14:paraId="4E45F7D8" w14:textId="77777777" w:rsidR="00D40CE4" w:rsidRDefault="00207532" w:rsidP="00EE35DB">
      <w:pPr>
        <w:pStyle w:val="Tekstzonderopmaak"/>
        <w:tabs>
          <w:tab w:val="left" w:pos="7371"/>
        </w:tabs>
        <w:ind w:left="708" w:hanging="708"/>
        <w:rPr>
          <w:rFonts w:ascii="Times New Roman" w:hAnsi="Times New Roman"/>
          <w:sz w:val="22"/>
          <w:szCs w:val="22"/>
        </w:rPr>
      </w:pPr>
      <w:r>
        <w:rPr>
          <w:rFonts w:ascii="Times New Roman" w:hAnsi="Times New Roman"/>
          <w:sz w:val="22"/>
          <w:szCs w:val="22"/>
        </w:rPr>
        <w:tab/>
        <w:t xml:space="preserve">Fiscaal zou gedeclareerd mogen worden 4.000 km x € 0,19 = </w:t>
      </w:r>
      <w:r>
        <w:rPr>
          <w:rFonts w:ascii="Times New Roman" w:hAnsi="Times New Roman"/>
          <w:sz w:val="22"/>
          <w:szCs w:val="22"/>
        </w:rPr>
        <w:tab/>
        <w:t>€ 760</w:t>
      </w:r>
    </w:p>
    <w:p w14:paraId="6D41F5C7" w14:textId="77777777" w:rsidR="00D40CE4" w:rsidRDefault="00207532" w:rsidP="00EE35DB">
      <w:pPr>
        <w:pStyle w:val="Tekstzonderopmaak"/>
        <w:tabs>
          <w:tab w:val="left" w:pos="7371"/>
        </w:tabs>
        <w:ind w:left="708" w:hanging="708"/>
        <w:rPr>
          <w:rFonts w:ascii="Times New Roman" w:hAnsi="Times New Roman"/>
          <w:sz w:val="22"/>
          <w:szCs w:val="22"/>
        </w:rPr>
      </w:pPr>
      <w:r>
        <w:rPr>
          <w:rFonts w:ascii="Times New Roman" w:hAnsi="Times New Roman"/>
          <w:sz w:val="22"/>
          <w:szCs w:val="22"/>
        </w:rPr>
        <w:tab/>
        <w:t xml:space="preserve">Gecompenseerd kan worden € 760 min € 480 = </w:t>
      </w:r>
      <w:r>
        <w:rPr>
          <w:rFonts w:ascii="Times New Roman" w:hAnsi="Times New Roman"/>
          <w:sz w:val="22"/>
          <w:szCs w:val="22"/>
        </w:rPr>
        <w:tab/>
        <w:t>€ 280</w:t>
      </w:r>
    </w:p>
    <w:p w14:paraId="167ECB1B" w14:textId="77777777" w:rsidR="00D40CE4" w:rsidRDefault="00207532" w:rsidP="00EE35DB">
      <w:pPr>
        <w:pStyle w:val="Tekstzonderopmaak"/>
        <w:tabs>
          <w:tab w:val="left" w:pos="7371"/>
        </w:tabs>
        <w:ind w:left="708" w:hanging="708"/>
        <w:rPr>
          <w:rFonts w:ascii="Times New Roman" w:hAnsi="Times New Roman"/>
          <w:sz w:val="22"/>
          <w:szCs w:val="22"/>
        </w:rPr>
      </w:pPr>
      <w:r>
        <w:rPr>
          <w:rFonts w:ascii="Times New Roman" w:hAnsi="Times New Roman"/>
          <w:sz w:val="22"/>
          <w:szCs w:val="22"/>
        </w:rPr>
        <w:tab/>
        <w:t xml:space="preserve">De bovenmatigheid wordt dan € 750 min € 280 = </w:t>
      </w:r>
      <w:r>
        <w:rPr>
          <w:rFonts w:ascii="Times New Roman" w:hAnsi="Times New Roman"/>
          <w:sz w:val="22"/>
          <w:szCs w:val="22"/>
        </w:rPr>
        <w:tab/>
        <w:t>€ 470</w:t>
      </w:r>
    </w:p>
    <w:p w14:paraId="19428F5F" w14:textId="77777777" w:rsidR="00D40CE4" w:rsidRDefault="00207532">
      <w:pPr>
        <w:pStyle w:val="Tekstzonderopmaak"/>
        <w:tabs>
          <w:tab w:val="left" w:pos="7229"/>
        </w:tabs>
        <w:ind w:left="708" w:hanging="708"/>
        <w:rPr>
          <w:rFonts w:ascii="Times New Roman" w:hAnsi="Times New Roman"/>
          <w:sz w:val="22"/>
          <w:szCs w:val="22"/>
        </w:rPr>
      </w:pPr>
      <w:r>
        <w:rPr>
          <w:rFonts w:ascii="Times New Roman" w:hAnsi="Times New Roman"/>
          <w:sz w:val="22"/>
          <w:szCs w:val="22"/>
        </w:rPr>
        <w:tab/>
        <w:t>Dit bedrag dient in de maand januari van het nieuwe jaar tot het loon van Hans te worden gerekend.</w:t>
      </w:r>
    </w:p>
    <w:p w14:paraId="2982EAB5" w14:textId="77777777" w:rsidR="00D40CE4" w:rsidRDefault="00D40CE4">
      <w:pPr>
        <w:pStyle w:val="Tekstzonderopmaak"/>
        <w:ind w:left="708" w:hanging="708"/>
        <w:rPr>
          <w:rFonts w:ascii="Times New Roman" w:hAnsi="Times New Roman"/>
          <w:sz w:val="22"/>
          <w:szCs w:val="22"/>
        </w:rPr>
      </w:pPr>
    </w:p>
    <w:p w14:paraId="1E72E844"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Opgave 8.20</w:t>
      </w:r>
    </w:p>
    <w:p w14:paraId="39452942"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de vergoeding van studiekosten voor het verwerven van (meer) inkomen geldt een gerichte vrijstelling. Dit houdt tevens in dat de aanspraak op deze vergoeding niet tot het loon behoort.</w:t>
      </w:r>
    </w:p>
    <w:p w14:paraId="2D4C976E" w14:textId="3EEC5BE8" w:rsidR="00D40CE4" w:rsidRDefault="00207532">
      <w:pPr>
        <w:pStyle w:val="Tekstzonderopmaak"/>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Het gaat om op de werknemer drukkende uitgaven voor het volgen van een opleiding of studie </w:t>
      </w:r>
      <w:r>
        <w:rPr>
          <w:rFonts w:ascii="Times New Roman" w:hAnsi="Times New Roman"/>
          <w:sz w:val="22"/>
          <w:szCs w:val="22"/>
        </w:rPr>
        <w:tab/>
        <w:t xml:space="preserve">met het oog op </w:t>
      </w:r>
      <w:r>
        <w:rPr>
          <w:rFonts w:ascii="Times New Roman" w:hAnsi="Times New Roman"/>
          <w:sz w:val="22"/>
          <w:szCs w:val="22"/>
        </w:rPr>
        <w:tab/>
        <w:t xml:space="preserve">het verwerven van inkomen uit werk en woning. Deze kosten vallen onder de </w:t>
      </w:r>
      <w:r>
        <w:rPr>
          <w:rFonts w:ascii="Times New Roman" w:hAnsi="Times New Roman"/>
          <w:sz w:val="22"/>
          <w:szCs w:val="22"/>
        </w:rPr>
        <w:tab/>
        <w:t xml:space="preserve">gerichte vrijstellingen. Zie art. 31 lid 1 letter f en art. 31a lid 2 letter c </w:t>
      </w:r>
      <w:r w:rsidR="00EE35DB">
        <w:rPr>
          <w:rFonts w:ascii="Times New Roman" w:hAnsi="Times New Roman"/>
          <w:sz w:val="22"/>
          <w:szCs w:val="22"/>
        </w:rPr>
        <w:t>Wet LB</w:t>
      </w:r>
      <w:r>
        <w:rPr>
          <w:rFonts w:ascii="Times New Roman" w:hAnsi="Times New Roman"/>
          <w:sz w:val="22"/>
          <w:szCs w:val="22"/>
        </w:rPr>
        <w:t>.</w:t>
      </w:r>
    </w:p>
    <w:p w14:paraId="6E5A1141" w14:textId="78A31C81"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terugbetaling door John van € 3.500 aan Van den Inden bv is geen negatief loon. Immers, hij had de studiekostenvergoeding destijds onbelast gekregen. Hierdoor ontstaat voor John een uitgavenpost aan studiekosten, die in principe voor hem een aftrekpost vormt voor de inkomstenbelasting/premies volksverzekeringen.</w:t>
      </w:r>
    </w:p>
    <w:p w14:paraId="1054D098"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ab/>
        <w:t>Nu zijn nieuwe werkgever de studiekosten vergoedt (dan wel het terug te betalen bedrag rechtstreeks overmaakt aan de oude werkgever), is ook deze vergoeding gericht vrijgesteld. Voorwaarde is dat de vergoeding nog in hetzelfde kalenderjaar wordt verstrekt. Mocht dit niet mogelijk zijn, bijvoorbeeld om tijdsredenen, dan is er slechts sprake van een vrijgestelde vergoeding als door Hoc-ict bv:</w:t>
      </w:r>
    </w:p>
    <w:p w14:paraId="20D312F0" w14:textId="77777777" w:rsidR="00D40CE4" w:rsidRDefault="00207532">
      <w:pPr>
        <w:pStyle w:val="Tekstzonderopmaak"/>
        <w:numPr>
          <w:ilvl w:val="0"/>
          <w:numId w:val="19"/>
        </w:numPr>
        <w:rPr>
          <w:rFonts w:ascii="Times New Roman" w:hAnsi="Times New Roman"/>
          <w:sz w:val="22"/>
          <w:szCs w:val="22"/>
        </w:rPr>
      </w:pPr>
      <w:r>
        <w:rPr>
          <w:rFonts w:ascii="Times New Roman" w:hAnsi="Times New Roman"/>
          <w:sz w:val="22"/>
          <w:szCs w:val="22"/>
        </w:rPr>
        <w:t>de vergoeding is toegezegd in het jaar waarin John aan Van den Inden heeft terugbetaald; of</w:t>
      </w:r>
    </w:p>
    <w:p w14:paraId="5C8A521C" w14:textId="77777777" w:rsidR="00D40CE4" w:rsidRDefault="00207532">
      <w:pPr>
        <w:pStyle w:val="Tekstzonderopmaak"/>
        <w:numPr>
          <w:ilvl w:val="0"/>
          <w:numId w:val="8"/>
        </w:numPr>
        <w:rPr>
          <w:rFonts w:ascii="Times New Roman" w:hAnsi="Times New Roman"/>
          <w:sz w:val="22"/>
          <w:szCs w:val="22"/>
        </w:rPr>
      </w:pPr>
      <w:r>
        <w:rPr>
          <w:rFonts w:ascii="Times New Roman" w:hAnsi="Times New Roman"/>
          <w:sz w:val="22"/>
          <w:szCs w:val="22"/>
        </w:rPr>
        <w:t>de overname van de terugbetaling aan Van den Inden is toegezegd in het kalenderjaar waarin John moet terugbetalen.</w:t>
      </w:r>
    </w:p>
    <w:p w14:paraId="417CDC9B"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fonds voldoet aan de fondsenvrijstelling als bedoeld in art. 11 lid 1 letter n Wet LB. Hoc-ict bv heeft gedurende de laatste vijf kalenderjaren minder aan het fonds bijgedragen dan de betrokken werknemers (80%). Het bedrag van € 90 is vrijgesteld.</w:t>
      </w:r>
    </w:p>
    <w:p w14:paraId="6E27F761" w14:textId="24897D79"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hoofdregel is dat loon in natura zoals een kerstpakket belast is tegen de waarde in het economisch verkeer. Het gaat om loon uit tegenwoordige dienstbetrekking, dus de witte tabel moet worden toegepast. Omdat het een eenmalige beloning is, geldt op grond van art. 26 </w:t>
      </w:r>
      <w:r w:rsidR="00EE35DB">
        <w:rPr>
          <w:rFonts w:ascii="Times New Roman" w:hAnsi="Times New Roman"/>
          <w:sz w:val="22"/>
          <w:szCs w:val="22"/>
        </w:rPr>
        <w:t>Wet LB</w:t>
      </w:r>
      <w:r>
        <w:rPr>
          <w:rFonts w:ascii="Times New Roman" w:hAnsi="Times New Roman"/>
          <w:sz w:val="22"/>
          <w:szCs w:val="22"/>
        </w:rPr>
        <w:t xml:space="preserve"> de tabel voor bijzondere beloningen.</w:t>
      </w:r>
    </w:p>
    <w:p w14:paraId="0E4A329C" w14:textId="0C0763BC"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In de praktijk wordt de waarde van zo'n geschenk meestal aangewezen als eindheffingsloon en is dan niet bij de werknemer belast. Van den Inden bv zal daarom niet kiezen voor inhouding van loonheffing. De waarde van het kerstpakket zal als eindheffingsloon beschouwd worden en zo mogelijk worden toegevoegd aan de vrije ruimte. Zie art. 31 lid 1 letter f </w:t>
      </w:r>
      <w:r w:rsidR="00EE35DB">
        <w:rPr>
          <w:rFonts w:ascii="Times New Roman" w:hAnsi="Times New Roman"/>
          <w:sz w:val="22"/>
          <w:szCs w:val="22"/>
        </w:rPr>
        <w:t>Wet LB</w:t>
      </w:r>
      <w:r>
        <w:rPr>
          <w:rFonts w:ascii="Times New Roman" w:hAnsi="Times New Roman"/>
          <w:sz w:val="22"/>
          <w:szCs w:val="22"/>
        </w:rPr>
        <w:t xml:space="preserve"> en art. 31a lid 2 Wet LB.</w:t>
      </w:r>
    </w:p>
    <w:p w14:paraId="4F845394" w14:textId="77777777" w:rsidR="00D40CE4" w:rsidRDefault="00207532">
      <w:pPr>
        <w:pStyle w:val="Tekstzonderopmaak"/>
        <w:ind w:left="708" w:hanging="708"/>
        <w:rPr>
          <w:rFonts w:ascii="Times New Roman" w:hAnsi="Times New Roman"/>
          <w:sz w:val="22"/>
          <w:szCs w:val="22"/>
        </w:rPr>
      </w:pPr>
      <w:r>
        <w:rPr>
          <w:rFonts w:ascii="Times New Roman" w:hAnsi="Times New Roman"/>
          <w:sz w:val="22"/>
          <w:szCs w:val="22"/>
        </w:rPr>
        <w:tab/>
        <w:t>Een alternatief is het bedrag van € 100 wel als werknemersloon te beschouwen, maar vervolgens te bruteren met het toepasselijk tarief. Dit kan voordeliger zijn indien aanwijzing als eindheffingsloon tot 80% eindheffing zou leiden.</w:t>
      </w:r>
    </w:p>
    <w:sectPr w:rsidR="00D40CE4">
      <w:headerReference w:type="default" r:id="rId7"/>
      <w:footerReference w:type="default" r:id="rId8"/>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8FA33" w14:textId="77777777" w:rsidR="00EC3BA8" w:rsidRDefault="00EC3BA8">
      <w:r>
        <w:separator/>
      </w:r>
    </w:p>
  </w:endnote>
  <w:endnote w:type="continuationSeparator" w:id="0">
    <w:p w14:paraId="71DFAA1C" w14:textId="77777777" w:rsidR="00EC3BA8" w:rsidRDefault="00EC3BA8">
      <w:r>
        <w:continuationSeparator/>
      </w:r>
    </w:p>
  </w:endnote>
  <w:endnote w:type="continuationNotice" w:id="1">
    <w:p w14:paraId="5A9A7301" w14:textId="77777777" w:rsidR="00EC3BA8" w:rsidRDefault="00EC3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F9BB" w14:textId="2976198D" w:rsidR="007E5903" w:rsidRDefault="00207532">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t>12</w:t>
    </w:r>
    <w:r>
      <w:fldChar w:fldCharType="end"/>
    </w:r>
  </w:p>
  <w:p w14:paraId="2D4D4171" w14:textId="77777777" w:rsidR="007E5903" w:rsidRDefault="00EC3B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EF0DF" w14:textId="77777777" w:rsidR="00EC3BA8" w:rsidRDefault="00EC3BA8">
      <w:r>
        <w:rPr>
          <w:color w:val="000000"/>
        </w:rPr>
        <w:separator/>
      </w:r>
    </w:p>
  </w:footnote>
  <w:footnote w:type="continuationSeparator" w:id="0">
    <w:p w14:paraId="535828AF" w14:textId="77777777" w:rsidR="00EC3BA8" w:rsidRDefault="00EC3BA8">
      <w:r>
        <w:continuationSeparator/>
      </w:r>
    </w:p>
  </w:footnote>
  <w:footnote w:type="continuationNotice" w:id="1">
    <w:p w14:paraId="224D69C7" w14:textId="77777777" w:rsidR="00EC3BA8" w:rsidRDefault="00EC3B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6CF0" w14:textId="7D927556" w:rsidR="007E5903" w:rsidRDefault="00207532">
    <w:pPr>
      <w:pStyle w:val="Koptekst"/>
      <w:rPr>
        <w:i/>
        <w:szCs w:val="22"/>
      </w:rPr>
    </w:pPr>
    <w:r>
      <w:rPr>
        <w:i/>
        <w:szCs w:val="22"/>
      </w:rPr>
      <w:t xml:space="preserve">Uitwerkingen hoofdstuk 8 </w:t>
    </w:r>
    <w:r>
      <w:rPr>
        <w:i/>
        <w:szCs w:val="22"/>
      </w:rPr>
      <w:tab/>
      <w:t xml:space="preserve">VPS LHN niveau 5 </w:t>
    </w:r>
    <w:r>
      <w:rPr>
        <w:i/>
        <w:szCs w:val="22"/>
      </w:rPr>
      <w:tab/>
      <w:t>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4F70"/>
    <w:multiLevelType w:val="multilevel"/>
    <w:tmpl w:val="5E020760"/>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15:restartNumberingAfterBreak="0">
    <w:nsid w:val="09150E74"/>
    <w:multiLevelType w:val="multilevel"/>
    <w:tmpl w:val="3CE80B18"/>
    <w:styleLink w:val="WWNum3"/>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 w15:restartNumberingAfterBreak="0">
    <w:nsid w:val="0E1A34D3"/>
    <w:multiLevelType w:val="multilevel"/>
    <w:tmpl w:val="9348DAF8"/>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1EF12AA6"/>
    <w:multiLevelType w:val="hybridMultilevel"/>
    <w:tmpl w:val="95820EE8"/>
    <w:lvl w:ilvl="0" w:tplc="C3FE8862">
      <w:numFmt w:val="bullet"/>
      <w:lvlText w:val="-"/>
      <w:lvlJc w:val="left"/>
      <w:pPr>
        <w:ind w:left="1080" w:hanging="360"/>
      </w:pPr>
      <w:rPr>
        <w:rFonts w:ascii="Times New Roman" w:eastAsia="Consolas"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7C57C0B"/>
    <w:multiLevelType w:val="multilevel"/>
    <w:tmpl w:val="E96EA6C8"/>
    <w:styleLink w:val="WWNum6"/>
    <w:lvl w:ilvl="0">
      <w:numFmt w:val="bullet"/>
      <w:lvlText w:val="-"/>
      <w:lvlJc w:val="left"/>
      <w:pPr>
        <w:ind w:left="1065" w:hanging="360"/>
      </w:pPr>
      <w:rPr>
        <w:rFonts w:eastAsia="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5" w15:restartNumberingAfterBreak="0">
    <w:nsid w:val="28C00474"/>
    <w:multiLevelType w:val="multilevel"/>
    <w:tmpl w:val="0BD4327A"/>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2D8E57E0"/>
    <w:multiLevelType w:val="hybridMultilevel"/>
    <w:tmpl w:val="09B4A4C0"/>
    <w:lvl w:ilvl="0" w:tplc="C18E0C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23444B"/>
    <w:multiLevelType w:val="multilevel"/>
    <w:tmpl w:val="4F7496A6"/>
    <w:styleLink w:val="WWNum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48A5208B"/>
    <w:multiLevelType w:val="multilevel"/>
    <w:tmpl w:val="7C7C0F0A"/>
    <w:styleLink w:val="WWNum8"/>
    <w:lvl w:ilvl="0">
      <w:numFmt w:val="bullet"/>
      <w:lvlText w:val="-"/>
      <w:lvlJc w:val="left"/>
      <w:pPr>
        <w:ind w:left="1065" w:hanging="360"/>
      </w:pPr>
      <w:rPr>
        <w:rFonts w:eastAsia="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9" w15:restartNumberingAfterBreak="0">
    <w:nsid w:val="525F3DE2"/>
    <w:multiLevelType w:val="hybridMultilevel"/>
    <w:tmpl w:val="857200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E7F73D6"/>
    <w:multiLevelType w:val="multilevel"/>
    <w:tmpl w:val="38F2F7A8"/>
    <w:styleLink w:val="WWNum7"/>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1" w15:restartNumberingAfterBreak="0">
    <w:nsid w:val="614F55BD"/>
    <w:multiLevelType w:val="multilevel"/>
    <w:tmpl w:val="E7F07A46"/>
    <w:styleLink w:val="WWNum1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65140A8F"/>
    <w:multiLevelType w:val="multilevel"/>
    <w:tmpl w:val="63042CA6"/>
    <w:styleLink w:val="WWNum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4CE4B23"/>
    <w:multiLevelType w:val="multilevel"/>
    <w:tmpl w:val="948431CE"/>
    <w:styleLink w:val="WWNum1"/>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4" w15:restartNumberingAfterBreak="0">
    <w:nsid w:val="7A1B39AC"/>
    <w:multiLevelType w:val="multilevel"/>
    <w:tmpl w:val="6DCCC646"/>
    <w:styleLink w:val="WWNum2"/>
    <w:lvl w:ilvl="0">
      <w:numFmt w:val="bullet"/>
      <w:lvlText w:val="-"/>
      <w:lvlJc w:val="left"/>
      <w:pPr>
        <w:ind w:left="1065" w:hanging="360"/>
      </w:pPr>
      <w:rPr>
        <w:rFonts w:eastAsia="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15" w15:restartNumberingAfterBreak="0">
    <w:nsid w:val="7AF43F2D"/>
    <w:multiLevelType w:val="multilevel"/>
    <w:tmpl w:val="B8D2F68C"/>
    <w:styleLink w:val="WWNum4"/>
    <w:lvl w:ilvl="0">
      <w:numFmt w:val="bullet"/>
      <w:lvlText w:val="-"/>
      <w:lvlJc w:val="left"/>
      <w:pPr>
        <w:ind w:left="1065" w:hanging="360"/>
      </w:pPr>
      <w:rPr>
        <w:rFonts w:eastAsia="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num w:numId="1">
    <w:abstractNumId w:val="2"/>
  </w:num>
  <w:num w:numId="2">
    <w:abstractNumId w:val="13"/>
  </w:num>
  <w:num w:numId="3">
    <w:abstractNumId w:val="14"/>
  </w:num>
  <w:num w:numId="4">
    <w:abstractNumId w:val="1"/>
  </w:num>
  <w:num w:numId="5">
    <w:abstractNumId w:val="15"/>
  </w:num>
  <w:num w:numId="6">
    <w:abstractNumId w:val="0"/>
  </w:num>
  <w:num w:numId="7">
    <w:abstractNumId w:val="4"/>
  </w:num>
  <w:num w:numId="8">
    <w:abstractNumId w:val="10"/>
  </w:num>
  <w:num w:numId="9">
    <w:abstractNumId w:val="8"/>
  </w:num>
  <w:num w:numId="10">
    <w:abstractNumId w:val="7"/>
  </w:num>
  <w:num w:numId="11">
    <w:abstractNumId w:val="11"/>
  </w:num>
  <w:num w:numId="12">
    <w:abstractNumId w:val="5"/>
  </w:num>
  <w:num w:numId="13">
    <w:abstractNumId w:val="12"/>
  </w:num>
  <w:num w:numId="14">
    <w:abstractNumId w:val="5"/>
  </w:num>
  <w:num w:numId="15">
    <w:abstractNumId w:val="12"/>
  </w:num>
  <w:num w:numId="16">
    <w:abstractNumId w:val="13"/>
  </w:num>
  <w:num w:numId="17">
    <w:abstractNumId w:val="1"/>
  </w:num>
  <w:num w:numId="18">
    <w:abstractNumId w:val="0"/>
  </w:num>
  <w:num w:numId="19">
    <w:abstractNumId w:val="10"/>
  </w:num>
  <w:num w:numId="20">
    <w:abstractNumId w:val="9"/>
  </w:num>
  <w:num w:numId="21">
    <w:abstractNumId w:val="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E4"/>
    <w:rsid w:val="00006741"/>
    <w:rsid w:val="0002711A"/>
    <w:rsid w:val="00035A9A"/>
    <w:rsid w:val="00042C78"/>
    <w:rsid w:val="000916FB"/>
    <w:rsid w:val="00096399"/>
    <w:rsid w:val="000B019C"/>
    <w:rsid w:val="000B7A8B"/>
    <w:rsid w:val="000C63C6"/>
    <w:rsid w:val="000C697F"/>
    <w:rsid w:val="00110491"/>
    <w:rsid w:val="00120B87"/>
    <w:rsid w:val="00142CBD"/>
    <w:rsid w:val="001573A3"/>
    <w:rsid w:val="00192338"/>
    <w:rsid w:val="001B6E9A"/>
    <w:rsid w:val="00207532"/>
    <w:rsid w:val="0021694E"/>
    <w:rsid w:val="00243C20"/>
    <w:rsid w:val="00261488"/>
    <w:rsid w:val="002A5CC6"/>
    <w:rsid w:val="002B4518"/>
    <w:rsid w:val="002C44B4"/>
    <w:rsid w:val="002E17E8"/>
    <w:rsid w:val="002E4FFA"/>
    <w:rsid w:val="003129AA"/>
    <w:rsid w:val="00322904"/>
    <w:rsid w:val="00342D26"/>
    <w:rsid w:val="00355112"/>
    <w:rsid w:val="003640D5"/>
    <w:rsid w:val="003717BD"/>
    <w:rsid w:val="003776F8"/>
    <w:rsid w:val="003829BA"/>
    <w:rsid w:val="003C579F"/>
    <w:rsid w:val="003E58EC"/>
    <w:rsid w:val="003F1E59"/>
    <w:rsid w:val="00404281"/>
    <w:rsid w:val="004221CF"/>
    <w:rsid w:val="004330B8"/>
    <w:rsid w:val="00451737"/>
    <w:rsid w:val="004716C1"/>
    <w:rsid w:val="00471A88"/>
    <w:rsid w:val="004A3CBE"/>
    <w:rsid w:val="004C2161"/>
    <w:rsid w:val="004C2311"/>
    <w:rsid w:val="004E44A9"/>
    <w:rsid w:val="0051735E"/>
    <w:rsid w:val="0052063E"/>
    <w:rsid w:val="005266D9"/>
    <w:rsid w:val="0054119D"/>
    <w:rsid w:val="00574F29"/>
    <w:rsid w:val="0057768B"/>
    <w:rsid w:val="00580A15"/>
    <w:rsid w:val="0058536E"/>
    <w:rsid w:val="005A7DD1"/>
    <w:rsid w:val="005B1B80"/>
    <w:rsid w:val="005E06EE"/>
    <w:rsid w:val="005F2160"/>
    <w:rsid w:val="005F6B9E"/>
    <w:rsid w:val="00600C05"/>
    <w:rsid w:val="00604CCC"/>
    <w:rsid w:val="00611CD7"/>
    <w:rsid w:val="00647F26"/>
    <w:rsid w:val="00653668"/>
    <w:rsid w:val="0068235E"/>
    <w:rsid w:val="006A778D"/>
    <w:rsid w:val="006A7AD8"/>
    <w:rsid w:val="006B32AA"/>
    <w:rsid w:val="006B44F1"/>
    <w:rsid w:val="00727EE7"/>
    <w:rsid w:val="00743C21"/>
    <w:rsid w:val="00754E56"/>
    <w:rsid w:val="007834F3"/>
    <w:rsid w:val="007A6C92"/>
    <w:rsid w:val="007B2768"/>
    <w:rsid w:val="007B5649"/>
    <w:rsid w:val="007B5990"/>
    <w:rsid w:val="007C005A"/>
    <w:rsid w:val="007C698A"/>
    <w:rsid w:val="00801881"/>
    <w:rsid w:val="00820674"/>
    <w:rsid w:val="00826D5E"/>
    <w:rsid w:val="008368E0"/>
    <w:rsid w:val="00837267"/>
    <w:rsid w:val="00842076"/>
    <w:rsid w:val="008471FB"/>
    <w:rsid w:val="00850518"/>
    <w:rsid w:val="00861C7F"/>
    <w:rsid w:val="008A270C"/>
    <w:rsid w:val="008B7352"/>
    <w:rsid w:val="008C19CC"/>
    <w:rsid w:val="008C63AC"/>
    <w:rsid w:val="008E5796"/>
    <w:rsid w:val="008F62D3"/>
    <w:rsid w:val="009163B7"/>
    <w:rsid w:val="00932780"/>
    <w:rsid w:val="00940507"/>
    <w:rsid w:val="009705D8"/>
    <w:rsid w:val="00975D5C"/>
    <w:rsid w:val="00995C39"/>
    <w:rsid w:val="00996E8E"/>
    <w:rsid w:val="009D71FF"/>
    <w:rsid w:val="009E1E33"/>
    <w:rsid w:val="009F69A3"/>
    <w:rsid w:val="00A04835"/>
    <w:rsid w:val="00A07066"/>
    <w:rsid w:val="00A101D2"/>
    <w:rsid w:val="00A37DF6"/>
    <w:rsid w:val="00A51350"/>
    <w:rsid w:val="00A663EC"/>
    <w:rsid w:val="00A66502"/>
    <w:rsid w:val="00A7693C"/>
    <w:rsid w:val="00A839A0"/>
    <w:rsid w:val="00A85779"/>
    <w:rsid w:val="00AD6308"/>
    <w:rsid w:val="00AE0D6A"/>
    <w:rsid w:val="00AE78B9"/>
    <w:rsid w:val="00B1492F"/>
    <w:rsid w:val="00B22535"/>
    <w:rsid w:val="00B31E27"/>
    <w:rsid w:val="00B335AF"/>
    <w:rsid w:val="00B359D8"/>
    <w:rsid w:val="00B400A0"/>
    <w:rsid w:val="00B721DC"/>
    <w:rsid w:val="00B82E7A"/>
    <w:rsid w:val="00BA5CAE"/>
    <w:rsid w:val="00BB4EDA"/>
    <w:rsid w:val="00BC3025"/>
    <w:rsid w:val="00BD52F5"/>
    <w:rsid w:val="00BE5CD6"/>
    <w:rsid w:val="00C00095"/>
    <w:rsid w:val="00C36548"/>
    <w:rsid w:val="00C37CF6"/>
    <w:rsid w:val="00C42CC9"/>
    <w:rsid w:val="00C47E21"/>
    <w:rsid w:val="00C5098F"/>
    <w:rsid w:val="00C64201"/>
    <w:rsid w:val="00C679FD"/>
    <w:rsid w:val="00C840E8"/>
    <w:rsid w:val="00C95EA4"/>
    <w:rsid w:val="00CB27E7"/>
    <w:rsid w:val="00CB4271"/>
    <w:rsid w:val="00CD135B"/>
    <w:rsid w:val="00CE511B"/>
    <w:rsid w:val="00CF68F0"/>
    <w:rsid w:val="00D05F9B"/>
    <w:rsid w:val="00D3100D"/>
    <w:rsid w:val="00D40CE4"/>
    <w:rsid w:val="00D5113C"/>
    <w:rsid w:val="00D7246C"/>
    <w:rsid w:val="00DC3751"/>
    <w:rsid w:val="00DD5E31"/>
    <w:rsid w:val="00DD6D4D"/>
    <w:rsid w:val="00DE2FCF"/>
    <w:rsid w:val="00E055EF"/>
    <w:rsid w:val="00E32487"/>
    <w:rsid w:val="00E50412"/>
    <w:rsid w:val="00E6717C"/>
    <w:rsid w:val="00E7034E"/>
    <w:rsid w:val="00E71072"/>
    <w:rsid w:val="00E76CC4"/>
    <w:rsid w:val="00E83189"/>
    <w:rsid w:val="00E95D02"/>
    <w:rsid w:val="00EA04D0"/>
    <w:rsid w:val="00EC3BA8"/>
    <w:rsid w:val="00EE35DB"/>
    <w:rsid w:val="00F026C3"/>
    <w:rsid w:val="00F04F8F"/>
    <w:rsid w:val="00F06A39"/>
    <w:rsid w:val="00F21BEC"/>
    <w:rsid w:val="00F25CB3"/>
    <w:rsid w:val="00F27544"/>
    <w:rsid w:val="00F30816"/>
    <w:rsid w:val="00FB6B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214C"/>
  <w15:docId w15:val="{380F453A-EEF9-4C5D-BE2E-D14438DB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Ballontekst">
    <w:name w:val="Balloon Text"/>
    <w:basedOn w:val="Standard"/>
    <w:uiPriority w:val="99"/>
    <w:rPr>
      <w:rFonts w:ascii="Tahoma" w:eastAsia="Tahoma" w:hAnsi="Tahoma" w:cs="Tahoma"/>
      <w:sz w:val="16"/>
      <w:szCs w:val="16"/>
    </w:rPr>
  </w:style>
  <w:style w:type="paragraph" w:styleId="Koptekst">
    <w:name w:val="header"/>
    <w:basedOn w:val="Standard"/>
    <w:pPr>
      <w:tabs>
        <w:tab w:val="center" w:pos="4536"/>
        <w:tab w:val="right" w:pos="9072"/>
      </w:tabs>
    </w:pPr>
  </w:style>
  <w:style w:type="paragraph" w:styleId="Lijstalinea">
    <w:name w:val="List Paragraph"/>
    <w:basedOn w:val="Standard"/>
    <w:pPr>
      <w:ind w:left="720"/>
    </w:p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BallontekstChar">
    <w:name w:val="Ballontekst Char"/>
    <w:basedOn w:val="Standaardalinea-lettertype"/>
    <w:uiPriority w:val="99"/>
    <w:rPr>
      <w:rFonts w:ascii="Tahoma" w:eastAsia="Times New Roman" w:hAnsi="Tahoma" w:cs="Tahoma"/>
      <w:sz w:val="16"/>
      <w:szCs w:val="16"/>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eastAsia="Times New Roman" w:cs="Times New Roman"/>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7966</Words>
  <Characters>43814</Characters>
  <Application>Microsoft Office Word</Application>
  <DocSecurity>0</DocSecurity>
  <Lines>365</Lines>
  <Paragraphs>103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dcterms:created xsi:type="dcterms:W3CDTF">2021-05-21T15:29:00Z</dcterms:created>
  <dcterms:modified xsi:type="dcterms:W3CDTF">2021-05-21T15:32:00Z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