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D3" w:rsidRDefault="00457ED3" w:rsidP="00457ED3">
      <w:pPr>
        <w:pStyle w:val="Tekstzonderopmaak"/>
        <w:ind w:left="708" w:hanging="708"/>
        <w:rPr>
          <w:rFonts w:ascii="Times New Roman" w:hAnsi="Times New Roman"/>
          <w:b/>
          <w:sz w:val="22"/>
          <w:szCs w:val="22"/>
        </w:rPr>
      </w:pPr>
      <w:r>
        <w:rPr>
          <w:rFonts w:ascii="Times New Roman" w:hAnsi="Times New Roman"/>
          <w:b/>
          <w:sz w:val="22"/>
          <w:szCs w:val="22"/>
        </w:rPr>
        <w:t>2.</w:t>
      </w:r>
      <w:r>
        <w:rPr>
          <w:rFonts w:ascii="Times New Roman" w:hAnsi="Times New Roman"/>
          <w:b/>
          <w:sz w:val="22"/>
          <w:szCs w:val="22"/>
        </w:rPr>
        <w:tab/>
        <w:t>De salaris</w:t>
      </w:r>
      <w:r w:rsidR="00D524A4">
        <w:rPr>
          <w:rFonts w:ascii="Times New Roman" w:hAnsi="Times New Roman"/>
          <w:b/>
          <w:sz w:val="22"/>
          <w:szCs w:val="22"/>
        </w:rPr>
        <w:t>administratie</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Drie verplichtingen:</w:t>
      </w:r>
    </w:p>
    <w:p w:rsidR="00457ED3" w:rsidRDefault="00457ED3" w:rsidP="00167A35">
      <w:pPr>
        <w:pStyle w:val="Tekstzonderopmaak"/>
        <w:numPr>
          <w:ilvl w:val="0"/>
          <w:numId w:val="1"/>
        </w:numPr>
        <w:rPr>
          <w:rFonts w:ascii="Times New Roman" w:hAnsi="Times New Roman"/>
          <w:sz w:val="22"/>
          <w:szCs w:val="22"/>
        </w:rPr>
      </w:pPr>
      <w:r>
        <w:rPr>
          <w:rFonts w:ascii="Times New Roman" w:hAnsi="Times New Roman"/>
          <w:sz w:val="22"/>
          <w:szCs w:val="22"/>
        </w:rPr>
        <w:t xml:space="preserve">de werknemer moet de Gegevens voor de loonheffingen inleveren; </w:t>
      </w:r>
    </w:p>
    <w:p w:rsidR="00457ED3" w:rsidRDefault="00457ED3" w:rsidP="00167A35">
      <w:pPr>
        <w:pStyle w:val="Tekstzonderopmaak"/>
        <w:numPr>
          <w:ilvl w:val="0"/>
          <w:numId w:val="1"/>
        </w:numPr>
        <w:rPr>
          <w:rFonts w:ascii="Times New Roman" w:hAnsi="Times New Roman"/>
          <w:sz w:val="22"/>
          <w:szCs w:val="22"/>
        </w:rPr>
      </w:pPr>
      <w:r>
        <w:rPr>
          <w:rFonts w:ascii="Times New Roman" w:hAnsi="Times New Roman"/>
          <w:sz w:val="22"/>
          <w:szCs w:val="22"/>
        </w:rPr>
        <w:t xml:space="preserve">de werkgever moet de identiteit van de werknemer vaststellen en een kopie-identiteitsbewijs bij de loonadministratie bewaren; </w:t>
      </w:r>
    </w:p>
    <w:p w:rsidR="00457ED3" w:rsidRDefault="00457ED3" w:rsidP="00167A35">
      <w:pPr>
        <w:pStyle w:val="Tekstzonderopmaak"/>
        <w:numPr>
          <w:ilvl w:val="0"/>
          <w:numId w:val="1"/>
        </w:numPr>
        <w:rPr>
          <w:rFonts w:ascii="Times New Roman" w:hAnsi="Times New Roman"/>
          <w:sz w:val="22"/>
          <w:szCs w:val="22"/>
        </w:rPr>
      </w:pPr>
      <w:r>
        <w:rPr>
          <w:rFonts w:ascii="Times New Roman" w:hAnsi="Times New Roman"/>
          <w:sz w:val="22"/>
          <w:szCs w:val="22"/>
        </w:rPr>
        <w:t>voor elke nieuwe werknemer moet een loonstaat worden aangelegd.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Hiervoor geldt een fiscale bewaarplicht van 7 jaar.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Elke werknemer moet zich op de werkplek kunnen legitimeren.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de eerste werkdag van de werknemer. Als de werknemer het werk aanvangt op de dag waarop hij is aangenomen, mag de </w:t>
      </w:r>
      <w:proofErr w:type="spellStart"/>
      <w:r w:rsidR="00BD13B3">
        <w:rPr>
          <w:rFonts w:ascii="Times New Roman" w:hAnsi="Times New Roman"/>
          <w:sz w:val="22"/>
          <w:szCs w:val="22"/>
        </w:rPr>
        <w:t>eerstedags</w:t>
      </w:r>
      <w:r>
        <w:rPr>
          <w:rFonts w:ascii="Times New Roman" w:hAnsi="Times New Roman"/>
          <w:sz w:val="22"/>
          <w:szCs w:val="22"/>
        </w:rPr>
        <w:t>melding</w:t>
      </w:r>
      <w:proofErr w:type="spellEnd"/>
      <w:r>
        <w:rPr>
          <w:rFonts w:ascii="Times New Roman" w:hAnsi="Times New Roman"/>
          <w:sz w:val="22"/>
          <w:szCs w:val="22"/>
        </w:rPr>
        <w:t xml:space="preserve"> bij wijze van uitzondering op de dag zelf, maar voor aanvang van het werk worden gedaan.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Minimale gegevens op een jaaropgaaf:</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naam- en adresgegevens van de werknemer</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naam- en adresgegevens van de werkgever</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loon voor de loonbelasting/volksverzekeringen dat de werknemer heeft gekregen (kolom 14 van de</w:t>
      </w:r>
      <w:r w:rsidR="00BD13B3" w:rsidRPr="00167A35">
        <w:rPr>
          <w:rFonts w:eastAsia="ArialMT-Identity-H"/>
          <w:szCs w:val="22"/>
        </w:rPr>
        <w:t xml:space="preserve"> </w:t>
      </w:r>
      <w:r w:rsidRPr="00167A35">
        <w:rPr>
          <w:rFonts w:eastAsia="ArialMT-Identity-H"/>
          <w:szCs w:val="22"/>
        </w:rPr>
        <w:t>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de loonbelasting/premie volksverzekeringen die is ingehouden (kolom 15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totaalbedrag van de arbeidskorting die is verrekend (kolom 18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BSN</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loon voor de Zvw (kolom 12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totaalbedrag van de levensloopverlofkorting die is verrekend (kolom 19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of bij de berekening van de loonbelasting/premie volksverzekeringen rekening is gehouden met de loonheffingskorting en per wanneer</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de bijdrage Zvw die is ingehouden op het nettoloon van de werknemer (kolom 16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de werkgeversheffing Zvw</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totaal van de premies werknemersverzekeringen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werknemersgegevens bij de loonaangifte:</w:t>
      </w:r>
    </w:p>
    <w:p w:rsidR="00457ED3" w:rsidRDefault="00457ED3" w:rsidP="00167A35">
      <w:pPr>
        <w:pStyle w:val="Tekstzonderopmaak"/>
        <w:numPr>
          <w:ilvl w:val="0"/>
          <w:numId w:val="7"/>
        </w:numPr>
        <w:rPr>
          <w:rFonts w:ascii="Times New Roman" w:hAnsi="Times New Roman"/>
          <w:sz w:val="22"/>
          <w:szCs w:val="22"/>
        </w:rPr>
      </w:pPr>
      <w:r>
        <w:rPr>
          <w:rFonts w:ascii="Times New Roman" w:hAnsi="Times New Roman"/>
          <w:sz w:val="22"/>
          <w:szCs w:val="22"/>
        </w:rPr>
        <w:t xml:space="preserve">persoonsgegevens; </w:t>
      </w:r>
    </w:p>
    <w:p w:rsidR="00457ED3" w:rsidRDefault="00457ED3" w:rsidP="00167A35">
      <w:pPr>
        <w:pStyle w:val="Tekstzonderopmaak"/>
        <w:numPr>
          <w:ilvl w:val="0"/>
          <w:numId w:val="7"/>
        </w:numPr>
        <w:rPr>
          <w:rFonts w:ascii="Times New Roman" w:hAnsi="Times New Roman"/>
          <w:sz w:val="22"/>
          <w:szCs w:val="22"/>
        </w:rPr>
      </w:pPr>
      <w:r>
        <w:rPr>
          <w:rFonts w:ascii="Times New Roman" w:hAnsi="Times New Roman"/>
          <w:sz w:val="22"/>
          <w:szCs w:val="22"/>
        </w:rPr>
        <w:t>loongegevens;</w:t>
      </w:r>
    </w:p>
    <w:p w:rsidR="00457ED3" w:rsidRDefault="00457ED3" w:rsidP="00167A35">
      <w:pPr>
        <w:pStyle w:val="Tekstzonderopmaak"/>
        <w:numPr>
          <w:ilvl w:val="0"/>
          <w:numId w:val="7"/>
        </w:numPr>
        <w:rPr>
          <w:rFonts w:ascii="Times New Roman" w:hAnsi="Times New Roman"/>
          <w:sz w:val="22"/>
          <w:szCs w:val="22"/>
        </w:rPr>
      </w:pPr>
      <w:r>
        <w:rPr>
          <w:rFonts w:ascii="Times New Roman" w:hAnsi="Times New Roman"/>
          <w:sz w:val="22"/>
          <w:szCs w:val="22"/>
        </w:rPr>
        <w:t>in te houden bedragen.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Drie uitzonderingsgroepen waarin de loonaangifte slechts eenmaal per jaar plaatsvindt:</w:t>
      </w:r>
    </w:p>
    <w:p w:rsidR="00457ED3" w:rsidRDefault="00457ED3" w:rsidP="00167A35">
      <w:pPr>
        <w:pStyle w:val="Tekstzonderopmaak"/>
        <w:numPr>
          <w:ilvl w:val="0"/>
          <w:numId w:val="10"/>
        </w:numPr>
        <w:rPr>
          <w:rFonts w:ascii="Times New Roman" w:hAnsi="Times New Roman"/>
          <w:sz w:val="22"/>
          <w:szCs w:val="22"/>
        </w:rPr>
      </w:pPr>
      <w:r>
        <w:rPr>
          <w:rFonts w:ascii="Times New Roman" w:hAnsi="Times New Roman"/>
          <w:sz w:val="22"/>
          <w:szCs w:val="22"/>
        </w:rPr>
        <w:t>personeel aan huis;</w:t>
      </w:r>
    </w:p>
    <w:p w:rsidR="00457ED3" w:rsidRDefault="00457ED3" w:rsidP="00167A35">
      <w:pPr>
        <w:pStyle w:val="Tekstzonderopmaak"/>
        <w:numPr>
          <w:ilvl w:val="0"/>
          <w:numId w:val="10"/>
        </w:numPr>
        <w:rPr>
          <w:rFonts w:ascii="Times New Roman" w:hAnsi="Times New Roman"/>
          <w:sz w:val="22"/>
          <w:szCs w:val="22"/>
        </w:rPr>
      </w:pPr>
      <w:r>
        <w:rPr>
          <w:rFonts w:ascii="Times New Roman" w:hAnsi="Times New Roman"/>
          <w:sz w:val="22"/>
          <w:szCs w:val="22"/>
        </w:rPr>
        <w:t>meewerkende kinderen;</w:t>
      </w:r>
    </w:p>
    <w:p w:rsidR="00457ED3" w:rsidRDefault="00457ED3" w:rsidP="00167A35">
      <w:pPr>
        <w:pStyle w:val="Tekstzonderopmaak"/>
        <w:numPr>
          <w:ilvl w:val="0"/>
          <w:numId w:val="10"/>
        </w:numPr>
        <w:rPr>
          <w:rFonts w:ascii="Times New Roman" w:hAnsi="Times New Roman"/>
          <w:sz w:val="22"/>
          <w:szCs w:val="22"/>
        </w:rPr>
      </w:pPr>
      <w:r>
        <w:rPr>
          <w:rFonts w:ascii="Times New Roman" w:hAnsi="Times New Roman"/>
          <w:sz w:val="22"/>
          <w:szCs w:val="22"/>
        </w:rPr>
        <w:t xml:space="preserve">personeel in het kader van een persoonsgebonden budget </w:t>
      </w:r>
      <w:r w:rsidR="00A06295">
        <w:rPr>
          <w:rFonts w:ascii="Times New Roman" w:hAnsi="Times New Roman"/>
          <w:sz w:val="22"/>
          <w:szCs w:val="22"/>
        </w:rPr>
        <w:t>voor zorg.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Genietingstijdstip: Het loon wordt genoten op een van de volgende momenten: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van loonbetaling;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van verrekening van het loon;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van het ter beschikking stellen van het loon;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waarop het loon rentedragend wordt;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tijdstip waarop het loon vorderbaar en inbaar wordt.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Verzuimen bij de loonaangifte: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onjuiste aangifte;</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onvolledige aangifte;</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te late aangifte;</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geen aangifte.</w:t>
      </w:r>
    </w:p>
    <w:p w:rsidR="00167A35" w:rsidRDefault="00167A35">
      <w:pPr>
        <w:spacing w:after="200" w:line="276" w:lineRule="auto"/>
        <w:rPr>
          <w:szCs w:val="22"/>
        </w:rPr>
      </w:pPr>
      <w:r>
        <w:rPr>
          <w:szCs w:val="22"/>
        </w:rPr>
        <w:br w:type="page"/>
      </w:r>
    </w:p>
    <w:p w:rsidR="00457ED3" w:rsidRDefault="00457ED3" w:rsidP="00167A35">
      <w:pPr>
        <w:pStyle w:val="Tekstzonderopmaak"/>
        <w:ind w:left="720" w:hanging="720"/>
        <w:rPr>
          <w:rFonts w:ascii="Times New Roman" w:hAnsi="Times New Roman"/>
          <w:sz w:val="22"/>
          <w:szCs w:val="22"/>
        </w:rPr>
      </w:pPr>
      <w:r>
        <w:rPr>
          <w:rFonts w:ascii="Times New Roman" w:hAnsi="Times New Roman"/>
          <w:sz w:val="22"/>
          <w:szCs w:val="22"/>
        </w:rPr>
        <w:lastRenderedPageBreak/>
        <w:t>10.</w:t>
      </w:r>
      <w:r>
        <w:rPr>
          <w:rFonts w:ascii="Times New Roman" w:hAnsi="Times New Roman"/>
          <w:sz w:val="22"/>
          <w:szCs w:val="22"/>
        </w:rPr>
        <w:tab/>
        <w:t>Een correctiebericht mag niet worden gecombineerd met een nieuwe loonaangifte over een volgende periode:</w:t>
      </w:r>
    </w:p>
    <w:p w:rsidR="00457ED3" w:rsidRDefault="00457ED3" w:rsidP="00167A35">
      <w:pPr>
        <w:pStyle w:val="Tekstzonderopmaak"/>
        <w:numPr>
          <w:ilvl w:val="0"/>
          <w:numId w:val="14"/>
        </w:numPr>
        <w:rPr>
          <w:rFonts w:ascii="Times New Roman" w:hAnsi="Times New Roman"/>
          <w:sz w:val="22"/>
          <w:szCs w:val="22"/>
        </w:rPr>
      </w:pPr>
      <w:r>
        <w:rPr>
          <w:rFonts w:ascii="Times New Roman" w:hAnsi="Times New Roman"/>
          <w:sz w:val="22"/>
          <w:szCs w:val="22"/>
        </w:rPr>
        <w:t xml:space="preserve">als de inhoudingsplicht beëindigd is; </w:t>
      </w:r>
    </w:p>
    <w:p w:rsidR="00457ED3" w:rsidRDefault="00457ED3" w:rsidP="00167A35">
      <w:pPr>
        <w:pStyle w:val="Tekstzonderopmaak"/>
        <w:numPr>
          <w:ilvl w:val="0"/>
          <w:numId w:val="14"/>
        </w:numPr>
        <w:rPr>
          <w:rFonts w:ascii="Times New Roman" w:hAnsi="Times New Roman"/>
          <w:sz w:val="22"/>
          <w:szCs w:val="22"/>
        </w:rPr>
      </w:pPr>
      <w:r>
        <w:rPr>
          <w:rFonts w:ascii="Times New Roman" w:hAnsi="Times New Roman"/>
          <w:sz w:val="22"/>
          <w:szCs w:val="22"/>
        </w:rPr>
        <w:t xml:space="preserve">bij halfjaar- of jaaraangifte; </w:t>
      </w:r>
    </w:p>
    <w:p w:rsidR="00457ED3" w:rsidRDefault="00457ED3" w:rsidP="00167A35">
      <w:pPr>
        <w:pStyle w:val="Tekstzonderopmaak"/>
        <w:numPr>
          <w:ilvl w:val="0"/>
          <w:numId w:val="14"/>
        </w:numPr>
        <w:rPr>
          <w:rFonts w:ascii="Times New Roman" w:hAnsi="Times New Roman"/>
          <w:sz w:val="22"/>
          <w:szCs w:val="22"/>
        </w:rPr>
      </w:pPr>
      <w:r>
        <w:rPr>
          <w:rFonts w:ascii="Times New Roman" w:hAnsi="Times New Roman"/>
          <w:sz w:val="22"/>
          <w:szCs w:val="22"/>
        </w:rPr>
        <w:t>als de correctie betrekking heeft op een vorig kalenderjaar en de aangiftetermijn verstreken is.</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2.2</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Gegevens die de werknemer voor zijn eerste werkdag schriftelijk moet doorgeven:</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naam en voorletters;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geboortedatum; </w:t>
      </w:r>
    </w:p>
    <w:p w:rsidR="00457ED3" w:rsidRDefault="00A06295"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BSN;</w:t>
      </w:r>
      <w:r w:rsidR="00457ED3">
        <w:rPr>
          <w:rFonts w:ascii="Times New Roman" w:hAnsi="Times New Roman"/>
          <w:sz w:val="22"/>
          <w:szCs w:val="22"/>
        </w:rPr>
        <w:t>adres</w:t>
      </w:r>
      <w:proofErr w:type="spellEnd"/>
      <w:r w:rsidR="00457ED3">
        <w:rPr>
          <w:rFonts w:ascii="Times New Roman" w:hAnsi="Times New Roman"/>
          <w:sz w:val="22"/>
          <w:szCs w:val="22"/>
        </w:rPr>
        <w:t xml:space="preserve">;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postcode en woonplaats;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bij een buitenlandse werknemer: woonland en regio;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of de loonheffingskorting wel of niet moet worden toegepast;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datum ondertekening;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handtekening.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Opgaaf gegevens voor de loonheffingen moet bewaard worden tot 5 volle kalenderjaren na het eind van de dienstbetrekking. Dit geldt ook voor het kopie-identiteitsbewijs.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Toepassing anoniementarief:</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werknemer geen (juiste) Opgaaf gegevens voor de loonheffingen heeft ingeleverd;</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identiteit van de werknemer niet op de juiste manier is vastgesteld;</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werkgever de gegevens niet op de juiste manier bij de salarisadministratie bewaart;</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werknemer onjuiste gegevens heeft verstrekt en de werkgever dit redelijkerwijs moet weten;</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 xml:space="preserve">bij buitenlandse werknemers: als de verblijfvergunning of tewerkstellingsvergunning </w:t>
      </w:r>
      <w:r w:rsidR="001E3D26">
        <w:rPr>
          <w:rFonts w:ascii="Times New Roman" w:hAnsi="Times New Roman"/>
          <w:sz w:val="22"/>
          <w:szCs w:val="22"/>
        </w:rPr>
        <w:t>ontbreekt.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moet een loonstrook verstrekken:</w:t>
      </w:r>
    </w:p>
    <w:p w:rsidR="00457ED3" w:rsidRDefault="00457ED3" w:rsidP="00167A35">
      <w:pPr>
        <w:pStyle w:val="Tekstzonderopmaak"/>
        <w:numPr>
          <w:ilvl w:val="0"/>
          <w:numId w:val="20"/>
        </w:numPr>
        <w:rPr>
          <w:rFonts w:ascii="Times New Roman" w:hAnsi="Times New Roman"/>
          <w:sz w:val="22"/>
          <w:szCs w:val="22"/>
        </w:rPr>
      </w:pPr>
      <w:r>
        <w:rPr>
          <w:rFonts w:ascii="Times New Roman" w:hAnsi="Times New Roman"/>
          <w:sz w:val="22"/>
          <w:szCs w:val="22"/>
        </w:rPr>
        <w:t xml:space="preserve">bij de eerste loonbetaling; </w:t>
      </w:r>
    </w:p>
    <w:p w:rsidR="00457ED3" w:rsidRDefault="00457ED3" w:rsidP="00167A35">
      <w:pPr>
        <w:pStyle w:val="Tekstzonderopmaak"/>
        <w:numPr>
          <w:ilvl w:val="0"/>
          <w:numId w:val="20"/>
        </w:numPr>
        <w:rPr>
          <w:rFonts w:ascii="Times New Roman" w:hAnsi="Times New Roman"/>
          <w:sz w:val="22"/>
          <w:szCs w:val="22"/>
        </w:rPr>
      </w:pPr>
      <w:r>
        <w:rPr>
          <w:rFonts w:ascii="Times New Roman" w:hAnsi="Times New Roman"/>
          <w:sz w:val="22"/>
          <w:szCs w:val="22"/>
        </w:rPr>
        <w:t>indien een loonbetaling afwijkt van de vorige loonbetaling.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Mogelijkheden voor de elektronische loonaangifte:</w:t>
      </w:r>
    </w:p>
    <w:p w:rsidR="00457ED3" w:rsidRDefault="00457ED3" w:rsidP="00167A35">
      <w:pPr>
        <w:pStyle w:val="Tekstzonderopmaak"/>
        <w:numPr>
          <w:ilvl w:val="0"/>
          <w:numId w:val="22"/>
        </w:numPr>
        <w:rPr>
          <w:rFonts w:ascii="Times New Roman" w:hAnsi="Times New Roman"/>
          <w:sz w:val="22"/>
          <w:szCs w:val="22"/>
        </w:rPr>
      </w:pPr>
      <w:r>
        <w:rPr>
          <w:rFonts w:ascii="Times New Roman" w:hAnsi="Times New Roman"/>
          <w:sz w:val="22"/>
          <w:szCs w:val="22"/>
        </w:rPr>
        <w:t xml:space="preserve">met het aangifteprogramma van de Belastingdienst; </w:t>
      </w:r>
    </w:p>
    <w:p w:rsidR="00457ED3" w:rsidRDefault="00457ED3" w:rsidP="00167A35">
      <w:pPr>
        <w:pStyle w:val="Tekstzonderopmaak"/>
        <w:numPr>
          <w:ilvl w:val="0"/>
          <w:numId w:val="22"/>
        </w:numPr>
        <w:rPr>
          <w:rFonts w:ascii="Times New Roman" w:hAnsi="Times New Roman"/>
          <w:sz w:val="22"/>
          <w:szCs w:val="22"/>
        </w:rPr>
      </w:pPr>
      <w:r>
        <w:rPr>
          <w:rFonts w:ascii="Times New Roman" w:hAnsi="Times New Roman"/>
          <w:sz w:val="22"/>
          <w:szCs w:val="22"/>
        </w:rPr>
        <w:t xml:space="preserve">met speciale aangiftesoftware; </w:t>
      </w:r>
    </w:p>
    <w:p w:rsidR="00457ED3" w:rsidRDefault="00457ED3" w:rsidP="00167A35">
      <w:pPr>
        <w:pStyle w:val="Tekstzonderopmaak"/>
        <w:numPr>
          <w:ilvl w:val="0"/>
          <w:numId w:val="22"/>
        </w:numPr>
        <w:rPr>
          <w:rFonts w:ascii="Times New Roman" w:hAnsi="Times New Roman"/>
          <w:sz w:val="22"/>
          <w:szCs w:val="22"/>
        </w:rPr>
      </w:pPr>
      <w:r>
        <w:rPr>
          <w:rFonts w:ascii="Times New Roman" w:hAnsi="Times New Roman"/>
          <w:sz w:val="22"/>
          <w:szCs w:val="22"/>
        </w:rPr>
        <w:t>door een accountant, belastingadviseur of salarisbureau.</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In februari moet de weektabel en zo nodig de </w:t>
      </w:r>
      <w:proofErr w:type="spellStart"/>
      <w:r>
        <w:rPr>
          <w:rFonts w:ascii="Times New Roman" w:hAnsi="Times New Roman"/>
          <w:sz w:val="22"/>
          <w:szCs w:val="22"/>
        </w:rPr>
        <w:t>dagtabel</w:t>
      </w:r>
      <w:proofErr w:type="spellEnd"/>
      <w:r>
        <w:rPr>
          <w:rFonts w:ascii="Times New Roman" w:hAnsi="Times New Roman"/>
          <w:sz w:val="22"/>
          <w:szCs w:val="22"/>
        </w:rPr>
        <w:t xml:space="preserve"> worden toegepast. Vanaf maart moet de maandtabel worden gehanteerd.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Loon-in-methode: Het loon wordt in de loonaangifte verwerkt van het loontijdvak waarin dat loon is genoten.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Belastingdienst kan een naheffingsaanslag opleggen en/of een verzuimboete.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Vormen van aansprakelijkheid als een inhoudingsplichtige niet aan zijn </w:t>
      </w:r>
      <w:proofErr w:type="spellStart"/>
      <w:r>
        <w:rPr>
          <w:rFonts w:ascii="Times New Roman" w:hAnsi="Times New Roman"/>
          <w:sz w:val="22"/>
          <w:szCs w:val="22"/>
        </w:rPr>
        <w:t>afdrachtverplichtingen</w:t>
      </w:r>
      <w:proofErr w:type="spellEnd"/>
      <w:r>
        <w:rPr>
          <w:rFonts w:ascii="Times New Roman" w:hAnsi="Times New Roman"/>
          <w:sz w:val="22"/>
          <w:szCs w:val="22"/>
        </w:rPr>
        <w:t xml:space="preserve"> voldoet:</w:t>
      </w:r>
      <w:r w:rsidR="001E3D26">
        <w:rPr>
          <w:rFonts w:ascii="Times New Roman" w:hAnsi="Times New Roman"/>
          <w:sz w:val="22"/>
          <w:szCs w:val="22"/>
        </w:rPr>
        <w:t xml:space="preserve"> Ketenaansprakelijkheid, inlenersaansprakelijkheid, be</w:t>
      </w:r>
      <w:r>
        <w:rPr>
          <w:rFonts w:ascii="Times New Roman" w:hAnsi="Times New Roman"/>
          <w:sz w:val="22"/>
          <w:szCs w:val="22"/>
        </w:rPr>
        <w:t>stuurdersaansprakelijkheid.</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2.3</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de eerste uitbetaling van de uitkering.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Toegestane documenten bij het vaststellen van de identiteit van een nieuwe werknemer:</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Nederlands 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Nederlandse identiteitskaart;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gemeentelijke identiteitskaart;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verblijfsdocument van de Vreemdelingendienst I tot en met IV of de EU/EER;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nationaal paspoort of identiteitsbewijs van een land van de EER;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(elektronisch) w-document;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nationaal paspoort van een land buiten de EER met een door de Vreemdelingendienst aangetekende vergunning tot verblijf (aanmeldsticker);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lastRenderedPageBreak/>
        <w:t xml:space="preserve">vluchtelingenpaspoort;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vreemdelingenpaspoort;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diplomatiek 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dienstpaspoort.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Het gaat om een origineel identiteitsbewijs (geen kopie), waarvan de geldigheidsduur niet mag zijn verstreken</w:t>
      </w:r>
      <w:r w:rsidR="00980F1A">
        <w:rPr>
          <w:rFonts w:ascii="Times New Roman" w:hAnsi="Times New Roman"/>
          <w:sz w:val="22"/>
          <w:szCs w:val="22"/>
        </w:rPr>
        <w:t xml:space="preserve"> op het moment van de indiensttreding.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het zogenoemde anoniementarief voor de loonheffingen:</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moet men het maximale loonheffingspercentage inhouden, momenteel 52%;</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mag men geen rekening houden met de loonheffingskorting;</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mag men geen rekening houden met het maximumpremieloon voor de werknemersverzekeringen;</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mag men voor de berekening van de Zvw-bijdrage geen rekening houden met het maximum bijdrageloon.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gegevens moeten op een loonstrook worden vermeld:</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brutoloon in geld;</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samenstelling van het loon, bijvoorbeeld basisloon, garantieloon, prestatiebeloning, provisie, overwerkgeld, toeslagen, premies, gratificaties en opnamen uit het levenslooptegoed;</w:t>
      </w:r>
    </w:p>
    <w:p w:rsidR="00457ED3"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bedragen die op het loon zijn ingehouden, zoals de loonbelasting/premie volksverzekeringen, de inkomensafhankelijke bijdrage Zvw en loonbeslag;</w:t>
      </w:r>
    </w:p>
    <w:p w:rsidR="00A06295" w:rsidRPr="00167A35" w:rsidRDefault="00A06295" w:rsidP="00167A35">
      <w:pPr>
        <w:pStyle w:val="Lijstalinea"/>
        <w:numPr>
          <w:ilvl w:val="0"/>
          <w:numId w:val="26"/>
        </w:numPr>
        <w:autoSpaceDE w:val="0"/>
        <w:autoSpaceDN w:val="0"/>
        <w:adjustRightInd w:val="0"/>
        <w:rPr>
          <w:rFonts w:eastAsia="ArialMT-Identity-H"/>
          <w:color w:val="000000"/>
          <w:szCs w:val="22"/>
        </w:rPr>
      </w:pPr>
      <w:r>
        <w:rPr>
          <w:rFonts w:eastAsia="ArialMT-Identity-H"/>
          <w:color w:val="000000"/>
          <w:szCs w:val="22"/>
        </w:rPr>
        <w:t>de vakantiebijslag;</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aantal uren dat de werknemer werkt op basis van de arbeidsovereenkomst;</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periode waarover het loon wordt betaald (het loontijdvak);</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wettelijke minimumloon dat voor de werknemer geldt;</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naam van de werkgever en de naam van de werknemer of uitkeringsgerechtigde;</w:t>
      </w:r>
    </w:p>
    <w:p w:rsidR="00457ED3" w:rsidRPr="006C35A5" w:rsidRDefault="00457ED3" w:rsidP="00167A35">
      <w:pPr>
        <w:pStyle w:val="Tekstzonderopmaak"/>
        <w:numPr>
          <w:ilvl w:val="0"/>
          <w:numId w:val="26"/>
        </w:numPr>
        <w:rPr>
          <w:rFonts w:ascii="Times New Roman" w:hAnsi="Times New Roman"/>
          <w:sz w:val="22"/>
          <w:szCs w:val="22"/>
        </w:rPr>
      </w:pPr>
      <w:r>
        <w:rPr>
          <w:rFonts w:ascii="Times New Roman" w:eastAsia="ArialMT-Identity-H" w:hAnsi="Times New Roman"/>
          <w:color w:val="000000"/>
          <w:sz w:val="22"/>
          <w:szCs w:val="22"/>
        </w:rPr>
        <w:t xml:space="preserve">als </w:t>
      </w:r>
      <w:r w:rsidRPr="006C35A5">
        <w:rPr>
          <w:rFonts w:ascii="Times New Roman" w:eastAsia="ArialMT-Identity-H" w:hAnsi="Times New Roman"/>
          <w:color w:val="000000"/>
          <w:sz w:val="22"/>
          <w:szCs w:val="22"/>
        </w:rPr>
        <w:t xml:space="preserve">de loonstrook ook als jaaropgaaf </w:t>
      </w:r>
      <w:r>
        <w:rPr>
          <w:rFonts w:ascii="Times New Roman" w:eastAsia="ArialMT-Identity-H" w:hAnsi="Times New Roman"/>
          <w:color w:val="000000"/>
          <w:sz w:val="22"/>
          <w:szCs w:val="22"/>
        </w:rPr>
        <w:t xml:space="preserve">wordt </w:t>
      </w:r>
      <w:r w:rsidRPr="006C35A5">
        <w:rPr>
          <w:rFonts w:ascii="Times New Roman" w:eastAsia="ArialMT-Identity-H" w:hAnsi="Times New Roman"/>
          <w:color w:val="000000"/>
          <w:sz w:val="22"/>
          <w:szCs w:val="22"/>
        </w:rPr>
        <w:t xml:space="preserve">gebruikt: de verplichte gegevens van de </w:t>
      </w:r>
      <w:r>
        <w:rPr>
          <w:rFonts w:ascii="Times New Roman" w:eastAsia="ArialMT-Identity-H" w:hAnsi="Times New Roman"/>
          <w:color w:val="000000"/>
          <w:sz w:val="22"/>
          <w:szCs w:val="22"/>
        </w:rPr>
        <w:t>j</w:t>
      </w:r>
      <w:r w:rsidRPr="006C35A5">
        <w:rPr>
          <w:rFonts w:ascii="Times New Roman" w:eastAsia="ArialMT-Identity-H" w:hAnsi="Times New Roman"/>
          <w:color w:val="000000"/>
          <w:sz w:val="22"/>
          <w:szCs w:val="22"/>
        </w:rPr>
        <w:t>aaropgaaf</w:t>
      </w:r>
      <w:r>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Halfjaaraangifte en jaaraangifte.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Voor de loonheffingen is een parttimer degene die op minder dan 5 dagen per week werkzaam is.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Loon-over-methode: Een nabetaling wordt verwerkt in de periode waarop deze oorspronkelijk van toepassing was. Dus ook al was er toen nog geen genietingstijdstip. Bijvoorbeeld bij een cao-loonsverhoging met terugwerkende kracht.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Mogelijkheden als een inhoudingsplichtige een fout ontdekt in een reeds ingediende loonaangifte, terwijl de uiterste aangiftedatum nog niet verstreken is:</w:t>
      </w:r>
    </w:p>
    <w:p w:rsidR="00457ED3" w:rsidRDefault="00457ED3" w:rsidP="00167A35">
      <w:pPr>
        <w:pStyle w:val="Tekstzonderopmaak"/>
        <w:numPr>
          <w:ilvl w:val="0"/>
          <w:numId w:val="27"/>
        </w:numPr>
        <w:rPr>
          <w:rFonts w:ascii="Times New Roman" w:hAnsi="Times New Roman"/>
          <w:sz w:val="22"/>
          <w:szCs w:val="22"/>
        </w:rPr>
      </w:pPr>
      <w:r>
        <w:rPr>
          <w:rFonts w:ascii="Times New Roman" w:hAnsi="Times New Roman"/>
          <w:sz w:val="22"/>
          <w:szCs w:val="22"/>
        </w:rPr>
        <w:t xml:space="preserve">hij mag de volledige (verbeterde) loonaangifte opnieuw indienen; </w:t>
      </w:r>
    </w:p>
    <w:p w:rsidR="00457ED3" w:rsidRDefault="00457ED3" w:rsidP="00167A35">
      <w:pPr>
        <w:pStyle w:val="Tekstzonderopmaak"/>
        <w:numPr>
          <w:ilvl w:val="0"/>
          <w:numId w:val="27"/>
        </w:numPr>
        <w:rPr>
          <w:rFonts w:ascii="Times New Roman" w:hAnsi="Times New Roman"/>
          <w:sz w:val="22"/>
          <w:szCs w:val="22"/>
        </w:rPr>
      </w:pPr>
      <w:r>
        <w:rPr>
          <w:rFonts w:ascii="Times New Roman" w:hAnsi="Times New Roman"/>
          <w:sz w:val="22"/>
          <w:szCs w:val="22"/>
        </w:rPr>
        <w:t>hij mag een aanvullende aangifte doen, waarbij alleen de gegevens worden aangepast van de werknemer voor wie iets is gewijzigd. Het collectieve deel moet altijd volledig worden ingevuld.</w:t>
      </w:r>
    </w:p>
    <w:p w:rsidR="00457ED3" w:rsidRDefault="00457ED3" w:rsidP="00457ED3">
      <w:pPr>
        <w:pStyle w:val="Tekstzonderopmaak"/>
        <w:ind w:left="708" w:hanging="708"/>
        <w:rPr>
          <w:rFonts w:ascii="Times New Roman" w:hAnsi="Times New Roman"/>
          <w:sz w:val="22"/>
          <w:szCs w:val="22"/>
        </w:rPr>
      </w:pPr>
    </w:p>
    <w:p w:rsidR="001E3D26" w:rsidRDefault="001E3D26" w:rsidP="00457ED3">
      <w:pPr>
        <w:pStyle w:val="Tekstzonderopmaak"/>
        <w:ind w:left="708" w:hanging="708"/>
        <w:rPr>
          <w:rFonts w:ascii="Times New Roman" w:hAnsi="Times New Roman"/>
          <w:sz w:val="22"/>
          <w:szCs w:val="22"/>
        </w:rPr>
      </w:pP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Opgave 2.4</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1. </w:t>
      </w:r>
      <w:r w:rsidRPr="00B35725">
        <w:rPr>
          <w:rFonts w:ascii="Times New Roman" w:hAnsi="Times New Roman"/>
          <w:sz w:val="22"/>
          <w:szCs w:val="22"/>
        </w:rPr>
        <w:tab/>
        <w:t xml:space="preserve">b. een </w:t>
      </w:r>
      <w:r w:rsidR="007E5259">
        <w:rPr>
          <w:rFonts w:ascii="Times New Roman" w:hAnsi="Times New Roman"/>
          <w:sz w:val="22"/>
          <w:szCs w:val="22"/>
        </w:rPr>
        <w:t>indeling bij een sector</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e. een loonheffingennummer</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g. een mededeling met de aa</w:t>
      </w:r>
      <w:r w:rsidR="007E5259">
        <w:rPr>
          <w:rFonts w:ascii="Times New Roman" w:hAnsi="Times New Roman"/>
          <w:sz w:val="22"/>
          <w:szCs w:val="22"/>
        </w:rPr>
        <w:t>ngiftevakken en -tijdstippen</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h. een mededeling met de hoogte van de </w:t>
      </w:r>
      <w:r w:rsidR="007E5259">
        <w:rPr>
          <w:rFonts w:ascii="Times New Roman" w:hAnsi="Times New Roman"/>
          <w:sz w:val="22"/>
          <w:szCs w:val="22"/>
        </w:rPr>
        <w:t xml:space="preserve">gedifferentieerde premie </w:t>
      </w:r>
      <w:proofErr w:type="spellStart"/>
      <w:r w:rsidR="007E5259">
        <w:rPr>
          <w:rFonts w:ascii="Times New Roman" w:hAnsi="Times New Roman"/>
          <w:sz w:val="22"/>
          <w:szCs w:val="22"/>
        </w:rPr>
        <w:t>Whk</w:t>
      </w:r>
      <w:proofErr w:type="spellEnd"/>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2. </w:t>
      </w:r>
      <w:r w:rsidRPr="00B35725">
        <w:rPr>
          <w:rFonts w:ascii="Times New Roman" w:hAnsi="Times New Roman"/>
          <w:sz w:val="22"/>
          <w:szCs w:val="22"/>
        </w:rPr>
        <w:tab/>
        <w:t>a. gege</w:t>
      </w:r>
      <w:r w:rsidR="007E5259">
        <w:rPr>
          <w:rFonts w:ascii="Times New Roman" w:hAnsi="Times New Roman"/>
          <w:sz w:val="22"/>
          <w:szCs w:val="22"/>
        </w:rPr>
        <w:t>vens voor de tabeltoepassing</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d. inhoudingsp</w:t>
      </w:r>
      <w:r w:rsidR="007E5259">
        <w:rPr>
          <w:rFonts w:ascii="Times New Roman" w:hAnsi="Times New Roman"/>
          <w:sz w:val="22"/>
          <w:szCs w:val="22"/>
        </w:rPr>
        <w:t>lichtige/werkgever</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e. werknemer</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(Toelichting: loonheffingennummer en loontijdvak staan wel op de loonstaat, maar zijn geen aparte rubrieken)</w:t>
      </w:r>
    </w:p>
    <w:p w:rsidR="00464588" w:rsidRDefault="00464588">
      <w:pPr>
        <w:spacing w:after="200" w:line="276" w:lineRule="auto"/>
        <w:rPr>
          <w:szCs w:val="22"/>
        </w:rPr>
      </w:pPr>
      <w:r>
        <w:rPr>
          <w:szCs w:val="22"/>
        </w:rPr>
        <w:br w:type="page"/>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lastRenderedPageBreak/>
        <w:t>3</w:t>
      </w:r>
      <w:r w:rsidRPr="00B35725">
        <w:rPr>
          <w:rFonts w:ascii="Times New Roman" w:hAnsi="Times New Roman"/>
          <w:sz w:val="22"/>
          <w:szCs w:val="22"/>
        </w:rPr>
        <w:tab/>
        <w:t>b. hoeft niet aan de werknemer te worden verstrekt als de cumulatieve gegevens op de laatste loonstroo</w:t>
      </w:r>
      <w:r w:rsidR="007E5259">
        <w:rPr>
          <w:rFonts w:ascii="Times New Roman" w:hAnsi="Times New Roman"/>
          <w:sz w:val="22"/>
          <w:szCs w:val="22"/>
        </w:rPr>
        <w:t>k van het jaar staan</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c. is vormvrij</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d.</w:t>
      </w:r>
      <w:r w:rsidR="007E5259">
        <w:rPr>
          <w:rFonts w:ascii="Times New Roman" w:hAnsi="Times New Roman"/>
          <w:sz w:val="22"/>
          <w:szCs w:val="22"/>
        </w:rPr>
        <w:t xml:space="preserve"> kent verplichte invulvelden</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4. </w:t>
      </w:r>
      <w:r w:rsidRPr="00B35725">
        <w:rPr>
          <w:rFonts w:ascii="Times New Roman" w:hAnsi="Times New Roman"/>
          <w:sz w:val="22"/>
          <w:szCs w:val="22"/>
        </w:rPr>
        <w:tab/>
        <w:t xml:space="preserve">d. volgen er twee maandelijkse </w:t>
      </w:r>
      <w:proofErr w:type="spellStart"/>
      <w:r w:rsidRPr="00B35725">
        <w:rPr>
          <w:rFonts w:ascii="Times New Roman" w:hAnsi="Times New Roman"/>
          <w:sz w:val="22"/>
          <w:szCs w:val="22"/>
        </w:rPr>
        <w:t>nulaangiften</w:t>
      </w:r>
      <w:proofErr w:type="spellEnd"/>
      <w:r w:rsidRPr="00B35725">
        <w:rPr>
          <w:rFonts w:ascii="Times New Roman" w:hAnsi="Times New Roman"/>
          <w:sz w:val="22"/>
          <w:szCs w:val="22"/>
        </w:rPr>
        <w:t xml:space="preserve"> en in de derde </w:t>
      </w:r>
      <w:r w:rsidR="007E5259">
        <w:rPr>
          <w:rFonts w:ascii="Times New Roman" w:hAnsi="Times New Roman"/>
          <w:sz w:val="22"/>
          <w:szCs w:val="22"/>
        </w:rPr>
        <w:t>maand een reguliere aangifte</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5. </w:t>
      </w:r>
      <w:r w:rsidRPr="00B35725">
        <w:rPr>
          <w:rFonts w:ascii="Times New Roman" w:hAnsi="Times New Roman"/>
          <w:sz w:val="22"/>
          <w:szCs w:val="22"/>
        </w:rPr>
        <w:tab/>
        <w:t>b. moet er we</w:t>
      </w:r>
      <w:r w:rsidR="007E5259">
        <w:rPr>
          <w:rFonts w:ascii="Times New Roman" w:hAnsi="Times New Roman"/>
          <w:sz w:val="22"/>
          <w:szCs w:val="22"/>
        </w:rPr>
        <w:t>l loonaangifte gedaan worden</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c. worden er geen werknemers</w:t>
      </w:r>
      <w:r w:rsidR="007E5259">
        <w:rPr>
          <w:rFonts w:ascii="Times New Roman" w:hAnsi="Times New Roman"/>
          <w:sz w:val="22"/>
          <w:szCs w:val="22"/>
        </w:rPr>
        <w:t>gegevens ingevuld</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d. zijn </w:t>
      </w:r>
      <w:r w:rsidR="007E5259">
        <w:rPr>
          <w:rFonts w:ascii="Times New Roman" w:hAnsi="Times New Roman"/>
          <w:sz w:val="22"/>
          <w:szCs w:val="22"/>
        </w:rPr>
        <w:t>er geen werknemers in dienst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r w:rsidR="007E5259">
        <w:rPr>
          <w:rFonts w:ascii="Times New Roman" w:hAnsi="Times New Roman"/>
          <w:sz w:val="22"/>
          <w:szCs w:val="22"/>
        </w:rPr>
        <w:t>b. vier weken</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c. een maand</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(Toelichting: Maandaangifte is formeel wel toegestaan. In dat geval moeten in sommige </w:t>
      </w:r>
      <w:r w:rsidR="001E3D26">
        <w:rPr>
          <w:rFonts w:ascii="Times New Roman" w:hAnsi="Times New Roman"/>
          <w:sz w:val="22"/>
          <w:szCs w:val="22"/>
        </w:rPr>
        <w:t>m</w:t>
      </w:r>
      <w:r w:rsidRPr="00B35725">
        <w:rPr>
          <w:rFonts w:ascii="Times New Roman" w:hAnsi="Times New Roman"/>
          <w:sz w:val="22"/>
          <w:szCs w:val="22"/>
        </w:rPr>
        <w:t>aandaangiften 5 weken worden verwerkt. Een aangiftetijdvak van 4 weken ligt daarom veel meer voor de hand)</w:t>
      </w:r>
    </w:p>
    <w:p w:rsidR="00B35725" w:rsidRPr="00B35725" w:rsidRDefault="00B35725" w:rsidP="00B35725">
      <w:pPr>
        <w:pStyle w:val="Tekstzonderopmaak"/>
        <w:ind w:left="708" w:hanging="708"/>
        <w:rPr>
          <w:rFonts w:ascii="Times New Roman" w:hAnsi="Times New Roman"/>
          <w:sz w:val="22"/>
          <w:szCs w:val="22"/>
        </w:rPr>
      </w:pP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Opgave 2.5</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1. </w:t>
      </w:r>
      <w:r w:rsidRPr="00B35725">
        <w:rPr>
          <w:rFonts w:ascii="Times New Roman" w:hAnsi="Times New Roman"/>
          <w:sz w:val="22"/>
          <w:szCs w:val="22"/>
        </w:rPr>
        <w:tab/>
        <w:t>c. een or</w:t>
      </w:r>
      <w:r w:rsidR="001E3D26">
        <w:rPr>
          <w:rFonts w:ascii="Times New Roman" w:hAnsi="Times New Roman"/>
          <w:sz w:val="22"/>
          <w:szCs w:val="22"/>
        </w:rPr>
        <w:t>igineel diplomatiek paspoort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d. een o</w:t>
      </w:r>
      <w:r w:rsidR="001E3D26">
        <w:rPr>
          <w:rFonts w:ascii="Times New Roman" w:hAnsi="Times New Roman"/>
          <w:sz w:val="22"/>
          <w:szCs w:val="22"/>
        </w:rPr>
        <w:t>rigineel Nederlands paspoort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2. </w:t>
      </w:r>
      <w:r w:rsidRPr="00B35725">
        <w:rPr>
          <w:rFonts w:ascii="Times New Roman" w:hAnsi="Times New Roman"/>
          <w:sz w:val="22"/>
          <w:szCs w:val="22"/>
        </w:rPr>
        <w:tab/>
        <w:t>b. mag ook elektronisch word</w:t>
      </w:r>
      <w:r w:rsidR="001E3D26">
        <w:rPr>
          <w:rFonts w:ascii="Times New Roman" w:hAnsi="Times New Roman"/>
          <w:sz w:val="22"/>
          <w:szCs w:val="22"/>
        </w:rPr>
        <w:t>en vertrekt aan de werknemer</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d. moet worden verstrekt na afloop van het kalenderjaar of </w:t>
      </w:r>
      <w:r w:rsidR="001E3D26">
        <w:rPr>
          <w:rFonts w:ascii="Times New Roman" w:hAnsi="Times New Roman"/>
          <w:sz w:val="22"/>
          <w:szCs w:val="22"/>
        </w:rPr>
        <w:t>bij eerdere uitdiensttreding</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e. moet zonder verzoek van d</w:t>
      </w:r>
      <w:r w:rsidR="001E3D26">
        <w:rPr>
          <w:rFonts w:ascii="Times New Roman" w:hAnsi="Times New Roman"/>
          <w:sz w:val="22"/>
          <w:szCs w:val="22"/>
        </w:rPr>
        <w:t>e werknemer worden verstrekt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3. </w:t>
      </w:r>
      <w:r>
        <w:rPr>
          <w:rFonts w:ascii="Times New Roman" w:hAnsi="Times New Roman"/>
          <w:sz w:val="22"/>
          <w:szCs w:val="22"/>
        </w:rPr>
        <w:tab/>
      </w:r>
      <w:r w:rsidRPr="00B35725">
        <w:rPr>
          <w:rFonts w:ascii="Times New Roman" w:hAnsi="Times New Roman"/>
          <w:sz w:val="22"/>
          <w:szCs w:val="22"/>
        </w:rPr>
        <w:t xml:space="preserve">b. door de werkgever </w:t>
      </w:r>
      <w:r w:rsidR="001E3D26">
        <w:rPr>
          <w:rFonts w:ascii="Times New Roman" w:hAnsi="Times New Roman"/>
          <w:sz w:val="22"/>
          <w:szCs w:val="22"/>
        </w:rPr>
        <w:t>zelf of via een intermediair</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c. via het aangifteprog</w:t>
      </w:r>
      <w:r w:rsidR="001E3D26">
        <w:rPr>
          <w:rFonts w:ascii="Times New Roman" w:hAnsi="Times New Roman"/>
          <w:sz w:val="22"/>
          <w:szCs w:val="22"/>
        </w:rPr>
        <w:t>ramma van de Belastingdienst</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d</w:t>
      </w:r>
      <w:r w:rsidR="001E3D26">
        <w:rPr>
          <w:rFonts w:ascii="Times New Roman" w:hAnsi="Times New Roman"/>
          <w:sz w:val="22"/>
          <w:szCs w:val="22"/>
        </w:rPr>
        <w:t>. via speciale aangiftesoftware</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r w:rsidRPr="00B35725">
        <w:rPr>
          <w:rFonts w:ascii="Times New Roman" w:hAnsi="Times New Roman"/>
          <w:sz w:val="22"/>
          <w:szCs w:val="22"/>
        </w:rPr>
        <w:t xml:space="preserve">c. betaling op vrijdag 28 </w:t>
      </w:r>
      <w:r w:rsidR="001E76C4">
        <w:rPr>
          <w:rFonts w:ascii="Times New Roman" w:hAnsi="Times New Roman"/>
          <w:sz w:val="22"/>
          <w:szCs w:val="22"/>
        </w:rPr>
        <w:t>september</w:t>
      </w:r>
      <w:r w:rsidRPr="00B35725">
        <w:rPr>
          <w:rFonts w:ascii="Times New Roman" w:hAnsi="Times New Roman"/>
          <w:sz w:val="22"/>
          <w:szCs w:val="22"/>
        </w:rPr>
        <w:t>,</w:t>
      </w:r>
      <w:r w:rsidR="001E3D26">
        <w:rPr>
          <w:rFonts w:ascii="Times New Roman" w:hAnsi="Times New Roman"/>
          <w:sz w:val="22"/>
          <w:szCs w:val="22"/>
        </w:rPr>
        <w:t xml:space="preserve"> aangifte op zondag 30 </w:t>
      </w:r>
      <w:r w:rsidR="001E76C4">
        <w:rPr>
          <w:rFonts w:ascii="Times New Roman" w:hAnsi="Times New Roman"/>
          <w:sz w:val="22"/>
          <w:szCs w:val="22"/>
        </w:rPr>
        <w:t>september</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5. </w:t>
      </w:r>
      <w:r>
        <w:rPr>
          <w:rFonts w:ascii="Times New Roman" w:hAnsi="Times New Roman"/>
          <w:sz w:val="22"/>
          <w:szCs w:val="22"/>
        </w:rPr>
        <w:tab/>
      </w:r>
      <w:r w:rsidRPr="00B35725">
        <w:rPr>
          <w:rFonts w:ascii="Times New Roman" w:hAnsi="Times New Roman"/>
          <w:sz w:val="22"/>
          <w:szCs w:val="22"/>
        </w:rPr>
        <w:t xml:space="preserve">d. </w:t>
      </w:r>
      <w:r w:rsidR="001E3D26">
        <w:rPr>
          <w:rFonts w:ascii="Times New Roman" w:hAnsi="Times New Roman"/>
          <w:sz w:val="22"/>
          <w:szCs w:val="22"/>
        </w:rPr>
        <w:t>alleen de werknemersgegevens</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6. </w:t>
      </w:r>
      <w:r>
        <w:rPr>
          <w:rFonts w:ascii="Times New Roman" w:hAnsi="Times New Roman"/>
          <w:sz w:val="22"/>
          <w:szCs w:val="22"/>
        </w:rPr>
        <w:tab/>
      </w:r>
      <w:r w:rsidRPr="00B35725">
        <w:rPr>
          <w:rFonts w:ascii="Times New Roman" w:hAnsi="Times New Roman"/>
          <w:sz w:val="22"/>
          <w:szCs w:val="22"/>
        </w:rPr>
        <w:t>a. als de correctie betrekking h</w:t>
      </w:r>
      <w:r w:rsidR="001E3D26">
        <w:rPr>
          <w:rFonts w:ascii="Times New Roman" w:hAnsi="Times New Roman"/>
          <w:sz w:val="22"/>
          <w:szCs w:val="22"/>
        </w:rPr>
        <w:t>eeft op een oud kalenderjaar</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b. als de i</w:t>
      </w:r>
      <w:r w:rsidR="001E3D26">
        <w:rPr>
          <w:rFonts w:ascii="Times New Roman" w:hAnsi="Times New Roman"/>
          <w:sz w:val="22"/>
          <w:szCs w:val="22"/>
        </w:rPr>
        <w:t>nhoudingsplicht beëindigd is</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001E3D26">
        <w:rPr>
          <w:rFonts w:ascii="Times New Roman" w:hAnsi="Times New Roman"/>
          <w:sz w:val="22"/>
          <w:szCs w:val="22"/>
        </w:rPr>
        <w:t>d. bij (half)jaaraangifte</w:t>
      </w:r>
    </w:p>
    <w:p w:rsidR="00B35725" w:rsidRPr="001E3D26" w:rsidRDefault="00B35725" w:rsidP="00B35725">
      <w:pPr>
        <w:pStyle w:val="Tekstzonderopmaak"/>
        <w:ind w:left="708" w:hanging="708"/>
        <w:rPr>
          <w:rFonts w:ascii="Times New Roman" w:hAnsi="Times New Roman"/>
          <w:sz w:val="14"/>
          <w:szCs w:val="14"/>
        </w:rPr>
      </w:pPr>
    </w:p>
    <w:p w:rsidR="00457ED3"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Opgave 2.6</w:t>
      </w:r>
    </w:p>
    <w:tbl>
      <w:tblPr>
        <w:tblStyle w:val="Tabelraster"/>
        <w:tblW w:w="0" w:type="auto"/>
        <w:tblInd w:w="720" w:type="dxa"/>
        <w:tblLook w:val="04A0" w:firstRow="1" w:lastRow="0" w:firstColumn="1" w:lastColumn="0" w:noHBand="0" w:noVBand="1"/>
      </w:tblPr>
      <w:tblGrid>
        <w:gridCol w:w="5484"/>
        <w:gridCol w:w="1559"/>
        <w:gridCol w:w="1525"/>
      </w:tblGrid>
      <w:tr w:rsidR="00B35725" w:rsidTr="004B2DCE">
        <w:tc>
          <w:tcPr>
            <w:tcW w:w="5484" w:type="dxa"/>
          </w:tcPr>
          <w:p w:rsidR="00B35725" w:rsidRPr="008F4E8C" w:rsidRDefault="00B35725" w:rsidP="004B2DCE">
            <w:pPr>
              <w:ind w:left="0"/>
              <w:rPr>
                <w:b/>
              </w:rPr>
            </w:pPr>
            <w:r w:rsidRPr="008F4E8C">
              <w:rPr>
                <w:b/>
              </w:rPr>
              <w:t>Gegeven komt voor op</w:t>
            </w:r>
          </w:p>
        </w:tc>
        <w:tc>
          <w:tcPr>
            <w:tcW w:w="1559" w:type="dxa"/>
          </w:tcPr>
          <w:p w:rsidR="00B35725" w:rsidRPr="00335B5C" w:rsidRDefault="00B35725" w:rsidP="004B2DCE">
            <w:pPr>
              <w:ind w:left="0"/>
              <w:rPr>
                <w:b/>
              </w:rPr>
            </w:pPr>
            <w:r w:rsidRPr="00335B5C">
              <w:rPr>
                <w:b/>
              </w:rPr>
              <w:t>Loonstaat</w:t>
            </w:r>
          </w:p>
        </w:tc>
        <w:tc>
          <w:tcPr>
            <w:tcW w:w="1525" w:type="dxa"/>
          </w:tcPr>
          <w:p w:rsidR="00B35725" w:rsidRPr="00335B5C" w:rsidRDefault="00B35725" w:rsidP="004B2DCE">
            <w:pPr>
              <w:ind w:left="0"/>
              <w:rPr>
                <w:b/>
              </w:rPr>
            </w:pPr>
            <w:r w:rsidRPr="00335B5C">
              <w:rPr>
                <w:b/>
              </w:rPr>
              <w:t>Jaaropgaaf</w:t>
            </w:r>
          </w:p>
        </w:tc>
      </w:tr>
      <w:tr w:rsidR="00B35725" w:rsidTr="004B2DCE">
        <w:tc>
          <w:tcPr>
            <w:tcW w:w="5484" w:type="dxa"/>
          </w:tcPr>
          <w:p w:rsidR="00B35725" w:rsidRDefault="00B35725" w:rsidP="004B2DCE">
            <w:pPr>
              <w:ind w:left="0"/>
            </w:pPr>
            <w:r>
              <w:t>Aftrekposten voor alle heffingen</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BSN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Ingehouden bijdrage Zvw</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Ingehouden loonbelasting / premie volksverzekeringen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 anders dan in geld</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 in geld</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 voor de loonbelasting / volksverzekeringen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 voor de Zorgverzekeringswet</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Loonheffingennummer</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Loonheffingskorting ja / nee</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Loontijdvak</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Nummer inkomstenverhouding</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Totaal premies werknemersverzekeringen</w:t>
            </w:r>
          </w:p>
        </w:tc>
        <w:tc>
          <w:tcPr>
            <w:tcW w:w="1559" w:type="dxa"/>
          </w:tcPr>
          <w:p w:rsidR="00B35725" w:rsidRDefault="00B35725" w:rsidP="004B2DCE">
            <w:pPr>
              <w:ind w:left="0"/>
            </w:pP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Uitbetaald bedrag</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Verrekende arbeidskorting</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(Verrekende) levensloopverlofkorting</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Werkgeversheffing Zvw</w:t>
            </w:r>
          </w:p>
        </w:tc>
        <w:tc>
          <w:tcPr>
            <w:tcW w:w="1559" w:type="dxa"/>
          </w:tcPr>
          <w:p w:rsidR="00B35725" w:rsidRDefault="00B35725" w:rsidP="004B2DCE">
            <w:pPr>
              <w:ind w:left="0"/>
            </w:pPr>
          </w:p>
        </w:tc>
        <w:tc>
          <w:tcPr>
            <w:tcW w:w="1525" w:type="dxa"/>
          </w:tcPr>
          <w:p w:rsidR="00B35725" w:rsidRDefault="00B35725" w:rsidP="004B2DCE">
            <w:pPr>
              <w:ind w:left="0"/>
            </w:pPr>
            <w:r>
              <w:t>x</w:t>
            </w:r>
          </w:p>
        </w:tc>
      </w:tr>
    </w:tbl>
    <w:p w:rsidR="00167A35" w:rsidRDefault="00167A35" w:rsidP="00B35725"/>
    <w:p w:rsidR="00167A35" w:rsidRDefault="00167A35">
      <w:pPr>
        <w:spacing w:after="200" w:line="276" w:lineRule="auto"/>
      </w:pPr>
      <w:r>
        <w:br w:type="page"/>
      </w:r>
    </w:p>
    <w:p w:rsidR="00B35725" w:rsidRDefault="00B35725" w:rsidP="00B35725">
      <w:r>
        <w:lastRenderedPageBreak/>
        <w:t xml:space="preserve">2. </w:t>
      </w:r>
    </w:p>
    <w:tbl>
      <w:tblPr>
        <w:tblStyle w:val="Tabelraster"/>
        <w:tblW w:w="0" w:type="auto"/>
        <w:tblInd w:w="720" w:type="dxa"/>
        <w:tblLook w:val="04A0" w:firstRow="1" w:lastRow="0" w:firstColumn="1" w:lastColumn="0" w:noHBand="0" w:noVBand="1"/>
      </w:tblPr>
      <w:tblGrid>
        <w:gridCol w:w="4917"/>
        <w:gridCol w:w="2551"/>
        <w:gridCol w:w="1100"/>
      </w:tblGrid>
      <w:tr w:rsidR="00B35725" w:rsidTr="004B2DCE">
        <w:tc>
          <w:tcPr>
            <w:tcW w:w="4917" w:type="dxa"/>
          </w:tcPr>
          <w:p w:rsidR="00B35725" w:rsidRDefault="00B35725" w:rsidP="004B2DCE">
            <w:pPr>
              <w:ind w:left="0"/>
              <w:rPr>
                <w:b/>
              </w:rPr>
            </w:pPr>
          </w:p>
          <w:p w:rsidR="00B35725" w:rsidRPr="008F4E8C" w:rsidRDefault="00B35725" w:rsidP="004B2DCE">
            <w:pPr>
              <w:ind w:left="0"/>
              <w:rPr>
                <w:b/>
              </w:rPr>
            </w:pPr>
            <w:r w:rsidRPr="008F4E8C">
              <w:rPr>
                <w:b/>
              </w:rPr>
              <w:t>Bewaartermijn voor</w:t>
            </w:r>
          </w:p>
        </w:tc>
        <w:tc>
          <w:tcPr>
            <w:tcW w:w="2551" w:type="dxa"/>
          </w:tcPr>
          <w:p w:rsidR="00B35725" w:rsidRPr="00776707" w:rsidRDefault="00B35725" w:rsidP="004B2DCE">
            <w:pPr>
              <w:ind w:left="0"/>
              <w:rPr>
                <w:b/>
              </w:rPr>
            </w:pPr>
            <w:r w:rsidRPr="00776707">
              <w:rPr>
                <w:b/>
              </w:rPr>
              <w:t>5 volle kalenderjaren na uitdiensttreding</w:t>
            </w:r>
          </w:p>
        </w:tc>
        <w:tc>
          <w:tcPr>
            <w:tcW w:w="1100" w:type="dxa"/>
          </w:tcPr>
          <w:p w:rsidR="00B35725" w:rsidRPr="00776707" w:rsidRDefault="00B35725" w:rsidP="004B2DCE">
            <w:pPr>
              <w:ind w:left="0"/>
              <w:rPr>
                <w:b/>
              </w:rPr>
            </w:pPr>
            <w:r w:rsidRPr="00776707">
              <w:rPr>
                <w:b/>
              </w:rPr>
              <w:t>7 jaar</w:t>
            </w:r>
          </w:p>
        </w:tc>
      </w:tr>
      <w:tr w:rsidR="00B35725" w:rsidTr="004B2DCE">
        <w:tc>
          <w:tcPr>
            <w:tcW w:w="4917" w:type="dxa"/>
          </w:tcPr>
          <w:p w:rsidR="00B35725" w:rsidRDefault="00B35725" w:rsidP="004B2DCE">
            <w:pPr>
              <w:ind w:left="0"/>
            </w:pPr>
            <w:r>
              <w:t>Bijlage studenten- en scholierenregeling</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Beschikking of verklaring van de werknemer</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Kopie identiteitsbewijs</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Kopie jaaropgave</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Kopie loonaangifte</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Kopie loonstrook</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Loonstaat</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Opgaaf gegevens voor de loonheffingen</w:t>
            </w:r>
          </w:p>
        </w:tc>
        <w:tc>
          <w:tcPr>
            <w:tcW w:w="2551" w:type="dxa"/>
          </w:tcPr>
          <w:p w:rsidR="00B35725" w:rsidRDefault="00B35725" w:rsidP="004B2DCE">
            <w:pPr>
              <w:ind w:left="0"/>
            </w:pPr>
            <w:r>
              <w:t>x</w:t>
            </w:r>
          </w:p>
        </w:tc>
        <w:tc>
          <w:tcPr>
            <w:tcW w:w="1100" w:type="dxa"/>
          </w:tcPr>
          <w:p w:rsidR="00B35725" w:rsidRDefault="00B35725" w:rsidP="004B2DCE">
            <w:pPr>
              <w:ind w:left="0"/>
            </w:pPr>
          </w:p>
        </w:tc>
      </w:tr>
    </w:tbl>
    <w:p w:rsidR="00B35725" w:rsidRDefault="00B35725" w:rsidP="00B35725">
      <w:r>
        <w:t xml:space="preserve">3. </w:t>
      </w:r>
    </w:p>
    <w:tbl>
      <w:tblPr>
        <w:tblStyle w:val="Tabelraster"/>
        <w:tblW w:w="0" w:type="auto"/>
        <w:tblInd w:w="720" w:type="dxa"/>
        <w:tblLook w:val="04A0" w:firstRow="1" w:lastRow="0" w:firstColumn="1" w:lastColumn="0" w:noHBand="0" w:noVBand="1"/>
      </w:tblPr>
      <w:tblGrid>
        <w:gridCol w:w="2537"/>
        <w:gridCol w:w="1396"/>
        <w:gridCol w:w="1396"/>
        <w:gridCol w:w="1768"/>
        <w:gridCol w:w="1471"/>
      </w:tblGrid>
      <w:tr w:rsidR="00B35725" w:rsidTr="004B2DCE">
        <w:tc>
          <w:tcPr>
            <w:tcW w:w="1842" w:type="dxa"/>
          </w:tcPr>
          <w:p w:rsidR="00B35725" w:rsidRDefault="00B35725" w:rsidP="004B2DCE">
            <w:pPr>
              <w:ind w:left="0"/>
            </w:pPr>
          </w:p>
          <w:p w:rsidR="00B35725" w:rsidRDefault="00B35725" w:rsidP="004B2DCE">
            <w:pPr>
              <w:ind w:left="0"/>
            </w:pPr>
          </w:p>
          <w:p w:rsidR="00B35725" w:rsidRPr="00A1079E" w:rsidRDefault="00B35725" w:rsidP="004B2DCE">
            <w:pPr>
              <w:ind w:left="0"/>
              <w:rPr>
                <w:b/>
              </w:rPr>
            </w:pPr>
            <w:r>
              <w:rPr>
                <w:b/>
              </w:rPr>
              <w:t>Controle op</w:t>
            </w:r>
          </w:p>
        </w:tc>
        <w:tc>
          <w:tcPr>
            <w:tcW w:w="1842" w:type="dxa"/>
          </w:tcPr>
          <w:p w:rsidR="00B35725" w:rsidRPr="00A1079E" w:rsidRDefault="00B35725" w:rsidP="004B2DCE">
            <w:pPr>
              <w:ind w:left="0"/>
              <w:rPr>
                <w:b/>
              </w:rPr>
            </w:pPr>
            <w:r w:rsidRPr="00A1079E">
              <w:rPr>
                <w:b/>
              </w:rPr>
              <w:t>Binnen 24 uur</w:t>
            </w:r>
          </w:p>
        </w:tc>
        <w:tc>
          <w:tcPr>
            <w:tcW w:w="1842" w:type="dxa"/>
          </w:tcPr>
          <w:p w:rsidR="00B35725" w:rsidRPr="00A1079E" w:rsidRDefault="00B35725" w:rsidP="004B2DCE">
            <w:pPr>
              <w:ind w:left="0"/>
              <w:rPr>
                <w:b/>
              </w:rPr>
            </w:pPr>
            <w:r w:rsidRPr="00A1079E">
              <w:rPr>
                <w:b/>
              </w:rPr>
              <w:t>Binnen 72 uur</w:t>
            </w:r>
          </w:p>
        </w:tc>
        <w:tc>
          <w:tcPr>
            <w:tcW w:w="1843" w:type="dxa"/>
          </w:tcPr>
          <w:p w:rsidR="00B35725" w:rsidRPr="00A1079E" w:rsidRDefault="00B35725" w:rsidP="004B2DCE">
            <w:pPr>
              <w:ind w:left="0"/>
              <w:rPr>
                <w:b/>
              </w:rPr>
            </w:pPr>
            <w:r w:rsidRPr="00A1079E">
              <w:rPr>
                <w:b/>
              </w:rPr>
              <w:t>Binnen 2 weken na de aangiftetermijn</w:t>
            </w:r>
          </w:p>
        </w:tc>
        <w:tc>
          <w:tcPr>
            <w:tcW w:w="1843" w:type="dxa"/>
          </w:tcPr>
          <w:p w:rsidR="00B35725" w:rsidRPr="00A1079E" w:rsidRDefault="00B35725" w:rsidP="004B2DCE">
            <w:pPr>
              <w:ind w:left="0"/>
              <w:rPr>
                <w:b/>
              </w:rPr>
            </w:pPr>
            <w:r w:rsidRPr="00A1079E">
              <w:rPr>
                <w:b/>
              </w:rPr>
              <w:t>Achteraf door UWV</w:t>
            </w:r>
          </w:p>
        </w:tc>
      </w:tr>
      <w:tr w:rsidR="00B35725" w:rsidTr="004B2DCE">
        <w:tc>
          <w:tcPr>
            <w:tcW w:w="1842" w:type="dxa"/>
          </w:tcPr>
          <w:p w:rsidR="00B35725" w:rsidRDefault="00B35725" w:rsidP="004B2DCE">
            <w:pPr>
              <w:ind w:left="0"/>
            </w:pPr>
            <w:r>
              <w:t>gegevens voor de werknemersverzekeringen</w:t>
            </w:r>
          </w:p>
        </w:tc>
        <w:tc>
          <w:tcPr>
            <w:tcW w:w="1842" w:type="dxa"/>
          </w:tcPr>
          <w:p w:rsidR="00B35725" w:rsidRDefault="00B35725" w:rsidP="004B2DCE">
            <w:pPr>
              <w:ind w:left="0"/>
            </w:pPr>
          </w:p>
        </w:tc>
        <w:tc>
          <w:tcPr>
            <w:tcW w:w="1842" w:type="dxa"/>
          </w:tcPr>
          <w:p w:rsidR="00B35725" w:rsidRDefault="00B35725" w:rsidP="004B2DCE">
            <w:pPr>
              <w:ind w:left="0"/>
            </w:pPr>
          </w:p>
        </w:tc>
        <w:tc>
          <w:tcPr>
            <w:tcW w:w="1843" w:type="dxa"/>
          </w:tcPr>
          <w:p w:rsidR="00B35725" w:rsidRDefault="00B35725" w:rsidP="004B2DCE">
            <w:pPr>
              <w:ind w:left="0"/>
            </w:pPr>
          </w:p>
        </w:tc>
        <w:tc>
          <w:tcPr>
            <w:tcW w:w="1843" w:type="dxa"/>
          </w:tcPr>
          <w:p w:rsidR="00B35725" w:rsidRDefault="00B35725" w:rsidP="004B2DCE">
            <w:pPr>
              <w:ind w:left="0"/>
            </w:pPr>
            <w:r>
              <w:t>x</w:t>
            </w:r>
          </w:p>
        </w:tc>
      </w:tr>
      <w:tr w:rsidR="00B35725" w:rsidTr="004B2DCE">
        <w:tc>
          <w:tcPr>
            <w:tcW w:w="1842" w:type="dxa"/>
          </w:tcPr>
          <w:p w:rsidR="00B35725" w:rsidRDefault="00B35725" w:rsidP="004B2DCE">
            <w:pPr>
              <w:ind w:left="0"/>
            </w:pPr>
            <w:r>
              <w:t>logische fouten</w:t>
            </w:r>
          </w:p>
        </w:tc>
        <w:tc>
          <w:tcPr>
            <w:tcW w:w="1842" w:type="dxa"/>
          </w:tcPr>
          <w:p w:rsidR="00B35725" w:rsidRDefault="00B35725" w:rsidP="004B2DCE">
            <w:pPr>
              <w:ind w:left="0"/>
            </w:pPr>
          </w:p>
        </w:tc>
        <w:tc>
          <w:tcPr>
            <w:tcW w:w="1842" w:type="dxa"/>
          </w:tcPr>
          <w:p w:rsidR="00B35725" w:rsidRDefault="00B35725" w:rsidP="004B2DCE">
            <w:pPr>
              <w:ind w:left="0"/>
            </w:pPr>
            <w:r>
              <w:t>x</w:t>
            </w:r>
          </w:p>
        </w:tc>
        <w:tc>
          <w:tcPr>
            <w:tcW w:w="1843" w:type="dxa"/>
          </w:tcPr>
          <w:p w:rsidR="00B35725" w:rsidRDefault="00B35725" w:rsidP="004B2DCE">
            <w:pPr>
              <w:ind w:left="0"/>
            </w:pPr>
          </w:p>
        </w:tc>
        <w:tc>
          <w:tcPr>
            <w:tcW w:w="1843" w:type="dxa"/>
          </w:tcPr>
          <w:p w:rsidR="00B35725" w:rsidRDefault="00B35725" w:rsidP="004B2DCE">
            <w:pPr>
              <w:ind w:left="0"/>
            </w:pPr>
          </w:p>
        </w:tc>
      </w:tr>
      <w:tr w:rsidR="00B35725" w:rsidTr="004B2DCE">
        <w:tc>
          <w:tcPr>
            <w:tcW w:w="1842" w:type="dxa"/>
          </w:tcPr>
          <w:p w:rsidR="00B35725" w:rsidRDefault="00B35725" w:rsidP="004B2DCE">
            <w:pPr>
              <w:ind w:left="0"/>
            </w:pPr>
            <w:r>
              <w:t>technische juistheid</w:t>
            </w:r>
          </w:p>
        </w:tc>
        <w:tc>
          <w:tcPr>
            <w:tcW w:w="1842" w:type="dxa"/>
          </w:tcPr>
          <w:p w:rsidR="00B35725" w:rsidRDefault="00B35725" w:rsidP="004B2DCE">
            <w:pPr>
              <w:ind w:left="0"/>
            </w:pPr>
            <w:r>
              <w:t>x</w:t>
            </w:r>
          </w:p>
        </w:tc>
        <w:tc>
          <w:tcPr>
            <w:tcW w:w="1842" w:type="dxa"/>
          </w:tcPr>
          <w:p w:rsidR="00B35725" w:rsidRDefault="00B35725" w:rsidP="004B2DCE">
            <w:pPr>
              <w:ind w:left="0"/>
            </w:pPr>
          </w:p>
        </w:tc>
        <w:tc>
          <w:tcPr>
            <w:tcW w:w="1843" w:type="dxa"/>
          </w:tcPr>
          <w:p w:rsidR="00B35725" w:rsidRDefault="00B35725" w:rsidP="004B2DCE">
            <w:pPr>
              <w:ind w:left="0"/>
            </w:pPr>
          </w:p>
        </w:tc>
        <w:tc>
          <w:tcPr>
            <w:tcW w:w="1843" w:type="dxa"/>
          </w:tcPr>
          <w:p w:rsidR="00B35725" w:rsidRDefault="00B35725" w:rsidP="004B2DCE">
            <w:pPr>
              <w:ind w:left="0"/>
            </w:pPr>
          </w:p>
        </w:tc>
      </w:tr>
      <w:tr w:rsidR="00B35725" w:rsidTr="00361321">
        <w:trPr>
          <w:trHeight w:hRule="exact" w:val="284"/>
        </w:trPr>
        <w:tc>
          <w:tcPr>
            <w:tcW w:w="1842" w:type="dxa"/>
          </w:tcPr>
          <w:p w:rsidR="00B35725" w:rsidRDefault="00B35725" w:rsidP="004B2DCE">
            <w:pPr>
              <w:ind w:left="0"/>
            </w:pPr>
            <w:r>
              <w:t>werknemersgegevens</w:t>
            </w:r>
          </w:p>
        </w:tc>
        <w:tc>
          <w:tcPr>
            <w:tcW w:w="1842" w:type="dxa"/>
          </w:tcPr>
          <w:p w:rsidR="00B35725" w:rsidRDefault="00B35725" w:rsidP="004B2DCE">
            <w:pPr>
              <w:ind w:left="0"/>
            </w:pPr>
          </w:p>
        </w:tc>
        <w:tc>
          <w:tcPr>
            <w:tcW w:w="1842" w:type="dxa"/>
          </w:tcPr>
          <w:p w:rsidR="00B35725" w:rsidRDefault="00B35725" w:rsidP="004B2DCE">
            <w:pPr>
              <w:ind w:left="0"/>
            </w:pPr>
          </w:p>
        </w:tc>
        <w:tc>
          <w:tcPr>
            <w:tcW w:w="1843" w:type="dxa"/>
          </w:tcPr>
          <w:p w:rsidR="00B35725" w:rsidRDefault="00B35725" w:rsidP="004B2DCE">
            <w:pPr>
              <w:ind w:left="0"/>
            </w:pPr>
            <w:r>
              <w:t>x</w:t>
            </w:r>
          </w:p>
        </w:tc>
        <w:tc>
          <w:tcPr>
            <w:tcW w:w="1843" w:type="dxa"/>
          </w:tcPr>
          <w:p w:rsidR="00B35725" w:rsidRDefault="00B35725" w:rsidP="004B2DCE">
            <w:pPr>
              <w:ind w:left="0"/>
            </w:pPr>
          </w:p>
        </w:tc>
      </w:tr>
    </w:tbl>
    <w:p w:rsidR="00167A35" w:rsidRDefault="00167A35"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2.7</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mening van Goof is onjuist. De opgaaf van gegevens voor de loonheffingen is vormvrij. Bovendien zijn alle voorgeschreven onderwerpen aanwezig op het briefje dat Nico opgesteld heeft.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Identificatie moet plaatsvinden aan de hand van een origineel geldig toegestaan identiteitsbewijs. De werkgever moet hiervan zelf een kopie maken voor de loonadministratie.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Administratiekantoor Van Zuiden moet dan het anoniementarief toepassen: 52% loonheffing, geen rekening houden met de loonheffingskorting, ook geen rekening houden met het maximumpremieloon voor de werknemersverzekeringen en met het maximumbijdrageloon voor de Zvw.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de loonadministratie geldt een bewaarplicht van 7 jaar. Maar de Opgave gegevens voor de loonheffingen en de kopie-identiteitsbewijzen moeten worden bewaard tot en met 5 jaar na afloop van het kalenderjaar waarin het personeelslid uit dienst is gegaan.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zal het volgende besluiten naar aanleiding van de geconstateerde onjuistheden:</w:t>
      </w:r>
    </w:p>
    <w:p w:rsidR="00457ED3" w:rsidRDefault="00457ED3" w:rsidP="00167A35">
      <w:pPr>
        <w:pStyle w:val="Tekstzonderopmaak"/>
        <w:numPr>
          <w:ilvl w:val="0"/>
          <w:numId w:val="28"/>
        </w:numPr>
        <w:rPr>
          <w:rFonts w:ascii="Times New Roman" w:hAnsi="Times New Roman"/>
          <w:sz w:val="22"/>
          <w:szCs w:val="22"/>
        </w:rPr>
      </w:pPr>
      <w:r>
        <w:rPr>
          <w:rFonts w:ascii="Times New Roman" w:hAnsi="Times New Roman"/>
          <w:sz w:val="22"/>
          <w:szCs w:val="22"/>
        </w:rPr>
        <w:t>De Belastingdienst zal aan Administratiekantoor Van Zuiden een correctieverplichting opleggen, waarbij het anoniementarief moet worden toegepast.</w:t>
      </w:r>
    </w:p>
    <w:p w:rsidR="00457ED3" w:rsidRDefault="00457ED3" w:rsidP="00167A35">
      <w:pPr>
        <w:pStyle w:val="Tekstzonderopmaak"/>
        <w:numPr>
          <w:ilvl w:val="0"/>
          <w:numId w:val="28"/>
        </w:numPr>
        <w:rPr>
          <w:rFonts w:ascii="Times New Roman" w:hAnsi="Times New Roman"/>
          <w:sz w:val="22"/>
          <w:szCs w:val="22"/>
        </w:rPr>
      </w:pPr>
      <w:r>
        <w:rPr>
          <w:rFonts w:ascii="Times New Roman" w:hAnsi="Times New Roman"/>
          <w:sz w:val="22"/>
          <w:szCs w:val="22"/>
        </w:rPr>
        <w:t>Nu niet eenduidig vastgesteld kan worden wanneer de datum van indiensttreding van Nico Keijzer heeft plaatsgevonden, zal de Belastingdienst een fictieve datum aanhouden. Deze ligt 6 maanden voor de datum van de looncontrole, dus op 1 o</w:t>
      </w:r>
      <w:r w:rsidR="00167A35">
        <w:rPr>
          <w:rFonts w:ascii="Times New Roman" w:hAnsi="Times New Roman"/>
          <w:sz w:val="22"/>
          <w:szCs w:val="22"/>
        </w:rPr>
        <w:t xml:space="preserve">ktober van het vorige jaar. De </w:t>
      </w:r>
      <w:r>
        <w:rPr>
          <w:rFonts w:ascii="Times New Roman" w:hAnsi="Times New Roman"/>
          <w:sz w:val="22"/>
          <w:szCs w:val="22"/>
        </w:rPr>
        <w:t>afdrachten moeten vanaf die datum worden berekend.</w:t>
      </w:r>
    </w:p>
    <w:p w:rsidR="00457ED3" w:rsidRDefault="00457ED3" w:rsidP="00167A35">
      <w:pPr>
        <w:pStyle w:val="Tekstzonderopmaak"/>
        <w:numPr>
          <w:ilvl w:val="0"/>
          <w:numId w:val="28"/>
        </w:numPr>
        <w:rPr>
          <w:rFonts w:ascii="Times New Roman" w:hAnsi="Times New Roman"/>
          <w:sz w:val="22"/>
          <w:szCs w:val="22"/>
        </w:rPr>
      </w:pPr>
      <w:r>
        <w:rPr>
          <w:rFonts w:ascii="Times New Roman" w:hAnsi="Times New Roman"/>
          <w:sz w:val="22"/>
          <w:szCs w:val="22"/>
        </w:rPr>
        <w:t>Hierbij wordt belastingrente in rekening gebracht en een of meer boetes.</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2.8</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loonstaat kent de rubrieken:</w:t>
      </w:r>
    </w:p>
    <w:p w:rsidR="00457ED3" w:rsidRDefault="00457ED3" w:rsidP="00167A35">
      <w:pPr>
        <w:pStyle w:val="Tekstzonderopmaak"/>
        <w:numPr>
          <w:ilvl w:val="0"/>
          <w:numId w:val="29"/>
        </w:numPr>
        <w:rPr>
          <w:rFonts w:ascii="Times New Roman" w:hAnsi="Times New Roman"/>
          <w:sz w:val="22"/>
          <w:szCs w:val="22"/>
        </w:rPr>
      </w:pPr>
      <w:r>
        <w:rPr>
          <w:rFonts w:ascii="Times New Roman" w:hAnsi="Times New Roman"/>
          <w:sz w:val="22"/>
          <w:szCs w:val="22"/>
        </w:rPr>
        <w:t xml:space="preserve">werknemer; </w:t>
      </w:r>
    </w:p>
    <w:p w:rsidR="00457ED3" w:rsidRDefault="00457ED3" w:rsidP="00167A35">
      <w:pPr>
        <w:pStyle w:val="Tekstzonderopmaak"/>
        <w:numPr>
          <w:ilvl w:val="0"/>
          <w:numId w:val="29"/>
        </w:numPr>
        <w:rPr>
          <w:rFonts w:ascii="Times New Roman" w:hAnsi="Times New Roman"/>
          <w:sz w:val="22"/>
          <w:szCs w:val="22"/>
        </w:rPr>
      </w:pPr>
      <w:r>
        <w:rPr>
          <w:rFonts w:ascii="Times New Roman" w:hAnsi="Times New Roman"/>
          <w:sz w:val="22"/>
          <w:szCs w:val="22"/>
        </w:rPr>
        <w:t xml:space="preserve">inhoudingsplichtige/werkgever; </w:t>
      </w:r>
    </w:p>
    <w:p w:rsidR="00457ED3" w:rsidRDefault="00457ED3" w:rsidP="00167A35">
      <w:pPr>
        <w:pStyle w:val="Tekstzonderopmaak"/>
        <w:numPr>
          <w:ilvl w:val="0"/>
          <w:numId w:val="29"/>
        </w:numPr>
        <w:rPr>
          <w:rFonts w:ascii="Times New Roman" w:hAnsi="Times New Roman"/>
          <w:sz w:val="22"/>
          <w:szCs w:val="22"/>
        </w:rPr>
      </w:pPr>
      <w:r>
        <w:rPr>
          <w:rFonts w:ascii="Times New Roman" w:hAnsi="Times New Roman"/>
          <w:sz w:val="22"/>
          <w:szCs w:val="22"/>
        </w:rPr>
        <w:t>gegevens voor de tabeltoepassing.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proofErr w:type="spellStart"/>
      <w:r>
        <w:rPr>
          <w:rFonts w:ascii="Times New Roman" w:hAnsi="Times New Roman"/>
          <w:sz w:val="22"/>
          <w:szCs w:val="22"/>
        </w:rPr>
        <w:t>Salpax</w:t>
      </w:r>
      <w:proofErr w:type="spellEnd"/>
      <w:r>
        <w:rPr>
          <w:rFonts w:ascii="Times New Roman" w:hAnsi="Times New Roman"/>
          <w:sz w:val="22"/>
          <w:szCs w:val="22"/>
        </w:rPr>
        <w:t xml:space="preserve"> moet in elk geval zorgen voor loonstroken en voor een jaaropgaaf.</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informatie mag schriftelijk aan Chris worden verstrekt, maar elektronische verzending behoort ook tot de mogelijkheden.</w:t>
      </w:r>
    </w:p>
    <w:p w:rsidR="00167A35" w:rsidRDefault="00167A35">
      <w:pPr>
        <w:spacing w:after="200" w:line="276" w:lineRule="auto"/>
        <w:rPr>
          <w:szCs w:val="22"/>
        </w:rPr>
      </w:pPr>
      <w:r>
        <w:rPr>
          <w:szCs w:val="22"/>
        </w:rPr>
        <w:br w:type="page"/>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Bij de eerste salarisbetaling (in mei) moet een loonstrook worden verstrekt. Ook in juni, want dan is het salaris gewijzigd, omdat het betrekking heeft op een hele maand. Vervolgens bij elke wijziging in het salaris. Na afloop van het kalenderjaar moet aan Chris een jaaropgaaf worden verstrekt. Desgewenst mogen de cumulatieve jaargegevens ook op de salarisstrook worden vermeld. De laatste strook van het kalenderjaar kan dan tevens dienst doen als jaaropgaaf.</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Chris fulltime gewerkt had, moest over de maand mei de loonheffing worden berekend aan de hand van de dag- en weektabel en ingaande juni via de maandtabel. Dit geldt echter niet voor een parttimer. Ook al is Chris niet de hele maand mei in dienst van autobedrijf De Leeuw, moet in de maand mei toch al gebruik worden gemaakt van de maandtabel. En in juni uiteraard ook weer.</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2.9</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lonen worden per week betaald. Een aangiftetijdvak van een week kennen we niet. Aangifte per vier weken is de beste oplossing voor deze onderneming. Dit is overigens niet wettelijk voorgeschreven.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Exact een maand na afloop van de aangifteperiode, dus uiterlijk </w:t>
      </w:r>
      <w:r w:rsidR="001D0D25">
        <w:rPr>
          <w:rFonts w:ascii="Times New Roman" w:hAnsi="Times New Roman"/>
          <w:sz w:val="22"/>
          <w:szCs w:val="22"/>
        </w:rPr>
        <w:t>op 15</w:t>
      </w:r>
      <w:r>
        <w:rPr>
          <w:rFonts w:ascii="Times New Roman" w:hAnsi="Times New Roman"/>
          <w:sz w:val="22"/>
          <w:szCs w:val="22"/>
        </w:rPr>
        <w:t xml:space="preserve"> augustus.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halfjaartijdvak geldt voor binnenschippers en het jaartijdvak is voor </w:t>
      </w:r>
      <w:r w:rsidR="003A6365">
        <w:rPr>
          <w:rFonts w:ascii="Times New Roman" w:hAnsi="Times New Roman"/>
          <w:sz w:val="22"/>
          <w:szCs w:val="22"/>
        </w:rPr>
        <w:t>personeel</w:t>
      </w:r>
      <w:r>
        <w:rPr>
          <w:rFonts w:ascii="Times New Roman" w:hAnsi="Times New Roman"/>
          <w:sz w:val="22"/>
          <w:szCs w:val="22"/>
        </w:rPr>
        <w:t xml:space="preserve"> aan huis en voor meewerkende kinderen.</w:t>
      </w:r>
    </w:p>
    <w:p w:rsidR="00457ED3" w:rsidRPr="00B532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sidRPr="00B532D3">
        <w:rPr>
          <w:rFonts w:ascii="Times New Roman" w:hAnsi="Times New Roman"/>
          <w:sz w:val="22"/>
          <w:szCs w:val="22"/>
        </w:rPr>
        <w:t>.</w:t>
      </w:r>
      <w:r>
        <w:rPr>
          <w:rFonts w:ascii="Times New Roman" w:hAnsi="Times New Roman"/>
          <w:sz w:val="22"/>
          <w:szCs w:val="22"/>
        </w:rPr>
        <w:tab/>
      </w:r>
      <w:r w:rsidRPr="00B532D3">
        <w:rPr>
          <w:rFonts w:ascii="Times New Roman" w:hAnsi="Times New Roman"/>
          <w:sz w:val="22"/>
          <w:szCs w:val="22"/>
        </w:rPr>
        <w:t>Drie mogelijkheden om loonaangifte te doen:</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xml:space="preserve">- met het aangifteprogramma van de Belastingdienst; </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xml:space="preserve">- met speciale aangiftesoftware; </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door een accountant, belastingadviseur of salarisbureau.</w:t>
      </w:r>
    </w:p>
    <w:p w:rsidR="00457ED3" w:rsidRPr="00B532D3" w:rsidRDefault="00457ED3" w:rsidP="00457ED3">
      <w:pPr>
        <w:pStyle w:val="Tekstzonderopmaak"/>
        <w:ind w:left="720"/>
        <w:rPr>
          <w:rFonts w:ascii="Times New Roman" w:hAnsi="Times New Roman"/>
          <w:sz w:val="22"/>
          <w:szCs w:val="22"/>
        </w:rPr>
      </w:pPr>
      <w:r>
        <w:rPr>
          <w:rFonts w:ascii="Times New Roman" w:hAnsi="Times New Roman"/>
          <w:sz w:val="22"/>
          <w:szCs w:val="22"/>
        </w:rPr>
        <w:t>Aangifte op papier is niet toegestaan.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tijdvak waarin de loonheffingen moeten worden ingehouden en afgedragen, noemen we het genietingstijdstip. Het loon wordt genoten op een van de volgende momenten: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van loonbetaling;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van verrekening van het loon;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van ter beschikking stellen van het loon;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waarop het loon rentedragend wordt;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waarop het loon vorderbaar en inbaar wordt.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Deze systematiek wordt de loon-in-methode genoemd.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mogen opgenomen worden in de laatste loonaangifte van het afgelopen jaar.</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2.10</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rijbewijs voldoet niet aan de wettelijke eisen als legitimatie bij het opnemen van de werknemer in de loonadministratie van de werkgever. (Wel om zich op de werkplek te legitimeren).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indiensttreding moet bij de loonadministratie worden bewaard:</w:t>
      </w:r>
    </w:p>
    <w:p w:rsidR="00457ED3" w:rsidRDefault="00457ED3" w:rsidP="00167A35">
      <w:pPr>
        <w:pStyle w:val="Tekstzonderopmaak"/>
        <w:numPr>
          <w:ilvl w:val="0"/>
          <w:numId w:val="31"/>
        </w:numPr>
        <w:rPr>
          <w:rFonts w:ascii="Times New Roman" w:hAnsi="Times New Roman"/>
          <w:sz w:val="22"/>
          <w:szCs w:val="22"/>
        </w:rPr>
      </w:pPr>
      <w:r>
        <w:rPr>
          <w:rFonts w:ascii="Times New Roman" w:hAnsi="Times New Roman"/>
          <w:sz w:val="22"/>
          <w:szCs w:val="22"/>
        </w:rPr>
        <w:t>een kopie van het voorgeschreven identiteitsbewijs;</w:t>
      </w:r>
    </w:p>
    <w:p w:rsidR="00457ED3" w:rsidRDefault="00457ED3" w:rsidP="00167A35">
      <w:pPr>
        <w:pStyle w:val="Tekstzonderopmaak"/>
        <w:numPr>
          <w:ilvl w:val="0"/>
          <w:numId w:val="31"/>
        </w:numPr>
        <w:rPr>
          <w:rFonts w:ascii="Times New Roman" w:hAnsi="Times New Roman"/>
          <w:sz w:val="22"/>
          <w:szCs w:val="22"/>
        </w:rPr>
      </w:pPr>
      <w:r>
        <w:rPr>
          <w:rFonts w:ascii="Times New Roman" w:hAnsi="Times New Roman"/>
          <w:sz w:val="22"/>
          <w:szCs w:val="22"/>
        </w:rPr>
        <w:t>de door de werknemer ingevulde en ondertekende Opgaaf gegevens voor de loonheffingen (vrij model).</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kopie van zijn identiteitsbewijs en zijn Opgaaf gegevens voor de loonheffingen moeten 5 volle kalenderjaren na het eind van het kalenderjaar van uitdiensttreding worden bewaard,</w:t>
      </w:r>
      <w:r w:rsidR="00AF2B1A">
        <w:rPr>
          <w:rFonts w:ascii="Times New Roman" w:hAnsi="Times New Roman"/>
          <w:sz w:val="22"/>
          <w:szCs w:val="22"/>
        </w:rPr>
        <w:t xml:space="preserve"> dus tot en met 31 december </w:t>
      </w:r>
      <w:r w:rsidR="003A6365">
        <w:rPr>
          <w:rFonts w:ascii="Times New Roman" w:hAnsi="Times New Roman"/>
          <w:sz w:val="22"/>
          <w:szCs w:val="22"/>
        </w:rPr>
        <w:t>2023.</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Alle andere gegevens uit de salarisadministratie moeten 7 jaar wor</w:t>
      </w:r>
      <w:r w:rsidR="00AF2B1A">
        <w:rPr>
          <w:rFonts w:ascii="Times New Roman" w:hAnsi="Times New Roman"/>
          <w:sz w:val="22"/>
          <w:szCs w:val="22"/>
        </w:rPr>
        <w:t xml:space="preserve">den bewaard, dus tot en met </w:t>
      </w:r>
      <w:r w:rsidR="003A6365">
        <w:rPr>
          <w:rFonts w:ascii="Times New Roman" w:hAnsi="Times New Roman"/>
          <w:sz w:val="22"/>
          <w:szCs w:val="22"/>
        </w:rPr>
        <w:t>2025.</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 december </w:t>
      </w:r>
      <w:r w:rsidR="003A6365">
        <w:rPr>
          <w:rFonts w:ascii="Times New Roman" w:hAnsi="Times New Roman"/>
          <w:sz w:val="22"/>
          <w:szCs w:val="22"/>
        </w:rPr>
        <w:t>2018</w:t>
      </w:r>
      <w:r>
        <w:rPr>
          <w:rFonts w:ascii="Times New Roman" w:hAnsi="Times New Roman"/>
          <w:sz w:val="22"/>
          <w:szCs w:val="22"/>
        </w:rPr>
        <w:t xml:space="preserve"> wordt geconstateerd dat over de maand januari </w:t>
      </w:r>
      <w:r w:rsidR="003A6365">
        <w:rPr>
          <w:rFonts w:ascii="Times New Roman" w:hAnsi="Times New Roman"/>
          <w:sz w:val="22"/>
          <w:szCs w:val="22"/>
        </w:rPr>
        <w:t>2013</w:t>
      </w:r>
      <w:r>
        <w:rPr>
          <w:rFonts w:ascii="Times New Roman" w:hAnsi="Times New Roman"/>
          <w:sz w:val="22"/>
          <w:szCs w:val="22"/>
        </w:rPr>
        <w:t xml:space="preserve"> een onjuiste aangifte en betaling is gedaan. Precies moet een los correctiebericht verzenden. Hierbij moet het aangifteprogramma </w:t>
      </w:r>
      <w:r w:rsidR="003A6365">
        <w:rPr>
          <w:rFonts w:ascii="Times New Roman" w:hAnsi="Times New Roman"/>
          <w:sz w:val="22"/>
          <w:szCs w:val="22"/>
        </w:rPr>
        <w:t>201</w:t>
      </w:r>
      <w:r>
        <w:rPr>
          <w:rFonts w:ascii="Times New Roman" w:hAnsi="Times New Roman"/>
          <w:sz w:val="22"/>
          <w:szCs w:val="22"/>
        </w:rPr>
        <w:t xml:space="preserve"> worden gebruikt. Nu hierdoor recht bestaat op een teruggaaf, moet hij tevens een brief sturen aan de Belastingdienst. Alleen bij een correctie over het lopende kalenderjaar mag de salarisadministrateur zelf tot verrekening over gaan.</w:t>
      </w:r>
    </w:p>
    <w:p w:rsidR="00457ED3" w:rsidRDefault="00457ED3" w:rsidP="00457ED3">
      <w:pPr>
        <w:pStyle w:val="Tekstzonderopmaak"/>
        <w:ind w:left="708" w:hanging="708"/>
        <w:rPr>
          <w:rFonts w:ascii="Times New Roman" w:hAnsi="Times New Roman"/>
          <w:sz w:val="22"/>
          <w:szCs w:val="22"/>
        </w:rPr>
      </w:pPr>
    </w:p>
    <w:p w:rsidR="00167A35" w:rsidRDefault="00167A35">
      <w:pPr>
        <w:spacing w:after="200" w:line="276" w:lineRule="auto"/>
        <w:rPr>
          <w:szCs w:val="22"/>
        </w:rPr>
      </w:pPr>
      <w:r>
        <w:rPr>
          <w:szCs w:val="22"/>
        </w:rPr>
        <w:br w:type="page"/>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Opgave 2.11</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identificatieplicht moet jegens de werkgever worden voldaan. In dit geval betreft het uitzendbureau </w:t>
      </w:r>
      <w:proofErr w:type="spellStart"/>
      <w:r>
        <w:rPr>
          <w:rFonts w:ascii="Times New Roman" w:hAnsi="Times New Roman"/>
          <w:sz w:val="22"/>
          <w:szCs w:val="22"/>
        </w:rPr>
        <w:t>Diba</w:t>
      </w:r>
      <w:proofErr w:type="spellEnd"/>
      <w:r>
        <w:rPr>
          <w:rFonts w:ascii="Times New Roman" w:hAnsi="Times New Roman"/>
          <w:sz w:val="22"/>
          <w:szCs w:val="22"/>
        </w:rPr>
        <w:t>. Barneveld bv is slechts inlener.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kopie van het legitimatiebewijs moet bewaard worden bij de loonadministratie van de werkgever, uitzendbureau </w:t>
      </w:r>
      <w:proofErr w:type="spellStart"/>
      <w:r>
        <w:rPr>
          <w:rFonts w:ascii="Times New Roman" w:hAnsi="Times New Roman"/>
          <w:sz w:val="22"/>
          <w:szCs w:val="22"/>
        </w:rPr>
        <w:t>Diba</w:t>
      </w:r>
      <w:proofErr w:type="spellEnd"/>
      <w:r>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Om aan de identificatieplicht te voldoen is een kopie van het rijbewijs niet toegestaan. Wel bijvoorbeeld een kopie van het paspoort.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moet geen correctiebericht worden ingezonden. Een nabetaling moet worden verwerkt in de aangifte van het tijdvak waarin de nabetaling wordt gedaan.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Als Barneveld bv de loonaangifte laat verzorgen door een accountantskantoor, blijft zij als inhoudingsplichtige verantwoordelijk voor het juist en volledig aanleveren van de benodigde gegevens.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 (De werkgever krijgt eerst een mededeling van de Belastingdienst dat de werknemersgegevens onjuist zijn. De Belastingdienst stelt de werkgever in staat een nieuw aangiftebericht in te zenden binnen de toegestane termijn).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Indien een correctie op een nominatieve aangifte niet of niet tijdig is ontvangen, kan de werkgever een boete krijgen wegens het insturen van een onjuiste of onvolledige aangifte.</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2.12</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Dieha</w:t>
      </w:r>
      <w:proofErr w:type="spellEnd"/>
      <w:r>
        <w:rPr>
          <w:rFonts w:ascii="Times New Roman" w:hAnsi="Times New Roman"/>
          <w:sz w:val="22"/>
          <w:szCs w:val="22"/>
        </w:rPr>
        <w:t xml:space="preserve"> bv moet zo spoedig mogelijk een los correctiebericht insturen, omdat het over een oud kalenderjaar gaat. Hierbij moet de software van </w:t>
      </w:r>
      <w:r w:rsidR="003A6365">
        <w:rPr>
          <w:rFonts w:ascii="Times New Roman" w:hAnsi="Times New Roman"/>
          <w:sz w:val="22"/>
          <w:szCs w:val="22"/>
        </w:rPr>
        <w:t>2014</w:t>
      </w:r>
      <w:r>
        <w:rPr>
          <w:rFonts w:ascii="Times New Roman" w:hAnsi="Times New Roman"/>
          <w:sz w:val="22"/>
          <w:szCs w:val="22"/>
        </w:rPr>
        <w:t xml:space="preserve"> worden gehanteerd.</w:t>
      </w:r>
    </w:p>
    <w:p w:rsidR="00BF4ACD"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Omdat het aangiftejaar verstreken is, kan dit correctiebericht niet worden gecombineerd en verrekend met een nieuwe loonaangifte. Ook voor deze onjuistheid moet een afzonderlijke correctie worden ingestuurd.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Gelijktijdig met de aangifte over de maand april </w:t>
      </w:r>
      <w:r w:rsidR="00B16E92">
        <w:rPr>
          <w:rFonts w:ascii="Times New Roman" w:hAnsi="Times New Roman"/>
          <w:sz w:val="22"/>
          <w:szCs w:val="22"/>
        </w:rPr>
        <w:t>2018</w:t>
      </w:r>
      <w:r>
        <w:rPr>
          <w:rFonts w:ascii="Times New Roman" w:hAnsi="Times New Roman"/>
          <w:sz w:val="22"/>
          <w:szCs w:val="22"/>
        </w:rPr>
        <w:t xml:space="preserve"> dient over de maand februari </w:t>
      </w:r>
      <w:r w:rsidR="00296E19">
        <w:rPr>
          <w:rFonts w:ascii="Times New Roman" w:hAnsi="Times New Roman"/>
          <w:sz w:val="22"/>
          <w:szCs w:val="22"/>
        </w:rPr>
        <w:t>2018</w:t>
      </w:r>
      <w:r>
        <w:rPr>
          <w:rFonts w:ascii="Times New Roman" w:hAnsi="Times New Roman"/>
          <w:sz w:val="22"/>
          <w:szCs w:val="22"/>
        </w:rPr>
        <w:t xml:space="preserve"> een correctiebericht te worden ingezonden voor </w:t>
      </w:r>
      <w:r w:rsidR="00167A35">
        <w:rPr>
          <w:rFonts w:ascii="Times New Roman" w:hAnsi="Times New Roman"/>
          <w:sz w:val="22"/>
          <w:szCs w:val="22"/>
        </w:rPr>
        <w:t>€ </w:t>
      </w:r>
      <w:r>
        <w:rPr>
          <w:rFonts w:ascii="Times New Roman" w:hAnsi="Times New Roman"/>
          <w:sz w:val="22"/>
          <w:szCs w:val="22"/>
        </w:rPr>
        <w:t xml:space="preserve">1.200. Het bedrag dat aangegeven en afgedragen moet worden over de maand april </w:t>
      </w:r>
      <w:r w:rsidR="00296E19">
        <w:rPr>
          <w:rFonts w:ascii="Times New Roman" w:hAnsi="Times New Roman"/>
          <w:sz w:val="22"/>
          <w:szCs w:val="22"/>
        </w:rPr>
        <w:t>2018</w:t>
      </w:r>
      <w:r>
        <w:rPr>
          <w:rFonts w:ascii="Times New Roman" w:hAnsi="Times New Roman"/>
          <w:sz w:val="22"/>
          <w:szCs w:val="22"/>
        </w:rPr>
        <w:t xml:space="preserve"> bedraagt </w:t>
      </w:r>
      <w:r w:rsidR="00167A35">
        <w:rPr>
          <w:rFonts w:ascii="Times New Roman" w:hAnsi="Times New Roman"/>
          <w:sz w:val="22"/>
          <w:szCs w:val="22"/>
        </w:rPr>
        <w:t>€ </w:t>
      </w:r>
      <w:r>
        <w:rPr>
          <w:rFonts w:ascii="Times New Roman" w:hAnsi="Times New Roman"/>
          <w:sz w:val="22"/>
          <w:szCs w:val="22"/>
        </w:rPr>
        <w:t>6.800 (</w:t>
      </w:r>
      <w:r w:rsidR="00167A35">
        <w:rPr>
          <w:rFonts w:ascii="Times New Roman" w:hAnsi="Times New Roman"/>
          <w:sz w:val="22"/>
          <w:szCs w:val="22"/>
        </w:rPr>
        <w:t>€ </w:t>
      </w:r>
      <w:r>
        <w:rPr>
          <w:rFonts w:ascii="Times New Roman" w:hAnsi="Times New Roman"/>
          <w:sz w:val="22"/>
          <w:szCs w:val="22"/>
        </w:rPr>
        <w:t xml:space="preserve">8.000 - </w:t>
      </w:r>
      <w:r w:rsidR="00167A35">
        <w:rPr>
          <w:rFonts w:ascii="Times New Roman" w:hAnsi="Times New Roman"/>
          <w:sz w:val="22"/>
          <w:szCs w:val="22"/>
        </w:rPr>
        <w:t>€ </w:t>
      </w:r>
      <w:r>
        <w:rPr>
          <w:rFonts w:ascii="Times New Roman" w:hAnsi="Times New Roman"/>
          <w:sz w:val="22"/>
          <w:szCs w:val="22"/>
        </w:rPr>
        <w:t>1.200).</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deze situatie wordt het correctiebericht over de maand februari </w:t>
      </w:r>
      <w:r w:rsidR="00296E19">
        <w:rPr>
          <w:rFonts w:ascii="Times New Roman" w:hAnsi="Times New Roman"/>
          <w:sz w:val="22"/>
          <w:szCs w:val="22"/>
        </w:rPr>
        <w:t>2018</w:t>
      </w:r>
      <w:r>
        <w:rPr>
          <w:rFonts w:ascii="Times New Roman" w:hAnsi="Times New Roman"/>
          <w:sz w:val="22"/>
          <w:szCs w:val="22"/>
        </w:rPr>
        <w:t xml:space="preserve"> gelijktijdig met de aangifte over de maand mei </w:t>
      </w:r>
      <w:r w:rsidR="00296E19">
        <w:rPr>
          <w:rFonts w:ascii="Times New Roman" w:hAnsi="Times New Roman"/>
          <w:sz w:val="22"/>
          <w:szCs w:val="22"/>
        </w:rPr>
        <w:t>2018</w:t>
      </w:r>
      <w:r>
        <w:rPr>
          <w:rFonts w:ascii="Times New Roman" w:hAnsi="Times New Roman"/>
          <w:sz w:val="22"/>
          <w:szCs w:val="22"/>
        </w:rPr>
        <w:t xml:space="preserve"> ingezonden.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aangiftetermijn voor september </w:t>
      </w:r>
      <w:r w:rsidR="00296E19">
        <w:rPr>
          <w:rFonts w:ascii="Times New Roman" w:hAnsi="Times New Roman"/>
          <w:sz w:val="22"/>
          <w:szCs w:val="22"/>
        </w:rPr>
        <w:t>2018</w:t>
      </w:r>
      <w:r>
        <w:rPr>
          <w:rFonts w:ascii="Times New Roman" w:hAnsi="Times New Roman"/>
          <w:sz w:val="22"/>
          <w:szCs w:val="22"/>
        </w:rPr>
        <w:t xml:space="preserve"> is nog niet verstreken zodat de gegevens van september in de aangifte van september, die uiterlijk eind oktober moet worden ingediend, kunnen worden opgenomen. Indien de aangifte al is ingediend kan de reeds verzonden aangifte over die maand worden gewijzigd of opnieuw worden ingediend (waarbij de eerder ingediende aangifte wordt overschreven). Over de verstreken maanden dienen correctieberichten te worden ingezonden.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want de ontslagvergoeding is loon uit vroegere dienstbetrekking.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Belastingdienst wordt hiervan in kennis gesteld via de aangifte loonheffingen.</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2.13</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Art. 28</w:t>
      </w:r>
      <w:r w:rsidR="001E3D26">
        <w:rPr>
          <w:rFonts w:ascii="Times New Roman" w:hAnsi="Times New Roman"/>
          <w:sz w:val="22"/>
          <w:szCs w:val="22"/>
        </w:rPr>
        <w:t xml:space="preserve"> lid 1</w:t>
      </w:r>
      <w:r>
        <w:rPr>
          <w:rFonts w:ascii="Times New Roman" w:hAnsi="Times New Roman"/>
          <w:sz w:val="22"/>
          <w:szCs w:val="22"/>
        </w:rPr>
        <w:t xml:space="preserve"> letter f Wet LB 1964 verplicht de inhoudingsplichtige de identiteit van de werknemer vast te stellen aan de hand van een (omschreven) geldig identiteitsbewijs en een kopie hiervan in de loonadministratie op te nemen. Er is geen verplichting om een ‘verlopen’ identiteitsbewijs te vervangen door een nieuw exemplaar. Daarom zal de Belastingdienst geen gevolgen verbinden aan deze oude kopie.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28</w:t>
      </w:r>
      <w:r w:rsidR="001E3D26">
        <w:rPr>
          <w:rFonts w:ascii="Times New Roman" w:hAnsi="Times New Roman"/>
          <w:sz w:val="22"/>
          <w:szCs w:val="22"/>
        </w:rPr>
        <w:t xml:space="preserve"> lid 1</w:t>
      </w:r>
      <w:r>
        <w:rPr>
          <w:rFonts w:ascii="Times New Roman" w:hAnsi="Times New Roman"/>
          <w:sz w:val="22"/>
          <w:szCs w:val="22"/>
        </w:rPr>
        <w:t xml:space="preserve"> letter f Wet LB 1964 geeft hiertoe alleen een verplichting indien het een werknemer betreft die loon uit tegenwoordige dienstbetrekking geniet. Bij Gerrit is dat niet (meer) het geval, dus voor DOD is er in dit opzicht geen verplichting.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art. 7.9 lid 1 Uitv.reg. LB 2011 (een uitwerking van art. 29 Wet LB 1964) staan de verplichte gegevens die vermeld moeten worden. In art. 29 lid 2 Wet LB 1964 staat dat een werknemer geen gegevens m.b.t. de heffingskorting hoeft te verstrekken. Het niet vermelden door Gerrit is dus niet strafbaar</w:t>
      </w:r>
      <w:r w:rsidR="000E5E9B">
        <w:rPr>
          <w:rFonts w:ascii="Times New Roman" w:hAnsi="Times New Roman"/>
          <w:sz w:val="22"/>
          <w:szCs w:val="22"/>
        </w:rPr>
        <w:t>, maar</w:t>
      </w:r>
      <w:r>
        <w:rPr>
          <w:rFonts w:ascii="Times New Roman" w:hAnsi="Times New Roman"/>
          <w:sz w:val="22"/>
          <w:szCs w:val="22"/>
        </w:rPr>
        <w:t xml:space="preserve"> DOD </w:t>
      </w:r>
      <w:r w:rsidR="000E5E9B">
        <w:rPr>
          <w:rFonts w:ascii="Times New Roman" w:hAnsi="Times New Roman"/>
          <w:sz w:val="22"/>
          <w:szCs w:val="22"/>
        </w:rPr>
        <w:t xml:space="preserve">mag dan geen rekening houden </w:t>
      </w:r>
      <w:r>
        <w:rPr>
          <w:rFonts w:ascii="Times New Roman" w:hAnsi="Times New Roman"/>
          <w:sz w:val="22"/>
          <w:szCs w:val="22"/>
        </w:rPr>
        <w:t>met de loonheffingskorting.</w:t>
      </w:r>
    </w:p>
    <w:p w:rsidR="00BD13B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het verkrijgen van een AOW-uitkering hoeft ingevolge art. 7.9 lid 3 letter e Uitv.reg. LB 2011 bij de SVB geen Opgaaf gegevens voor de loonheffingen te worden ingevuld. De SVB past op grond van art. 23 lid 3 letter a onder 2</w:t>
      </w:r>
      <w:r w:rsidRPr="00EE09F8">
        <w:rPr>
          <w:rFonts w:ascii="Times New Roman" w:hAnsi="Times New Roman"/>
          <w:sz w:val="22"/>
          <w:szCs w:val="22"/>
          <w:vertAlign w:val="superscript"/>
        </w:rPr>
        <w:t>o</w:t>
      </w:r>
      <w:r>
        <w:rPr>
          <w:rFonts w:ascii="Times New Roman" w:hAnsi="Times New Roman"/>
          <w:sz w:val="22"/>
          <w:szCs w:val="22"/>
        </w:rPr>
        <w:t xml:space="preserve"> Wet LB 1964 automatisch de loonheffings</w:t>
      </w:r>
      <w:r w:rsidR="00BF4ACD">
        <w:rPr>
          <w:rFonts w:ascii="Times New Roman" w:hAnsi="Times New Roman"/>
          <w:sz w:val="22"/>
          <w:szCs w:val="22"/>
        </w:rPr>
        <w:t>-</w:t>
      </w:r>
      <w:r>
        <w:rPr>
          <w:rFonts w:ascii="Times New Roman" w:hAnsi="Times New Roman"/>
          <w:sz w:val="22"/>
          <w:szCs w:val="22"/>
        </w:rPr>
        <w:lastRenderedPageBreak/>
        <w:t>korting toe op de AOW-uitkering. In het verlengde hiervan hoeft door een AOW-gerechtigde ook geen Opgaaf gegevens voor de loonheffingen te worden ingevuld wegens inkomsten uit loondienst of aanvullend pensioen. Dit conform art. 7.9 lid 3 letter e Uitv.reg. LB 2011. Zijn werkgever c.q. pensioenuitvoerder past op grond van art. 29 lid 2 Wet LB 1964 de loonhef</w:t>
      </w:r>
      <w:r w:rsidR="00BD13B3">
        <w:rPr>
          <w:rFonts w:ascii="Times New Roman" w:hAnsi="Times New Roman"/>
          <w:sz w:val="22"/>
          <w:szCs w:val="22"/>
        </w:rPr>
        <w:t>fingskorting niet toe.</w:t>
      </w:r>
    </w:p>
    <w:p w:rsidR="00457ED3" w:rsidRDefault="00457ED3" w:rsidP="00BD13B3">
      <w:pPr>
        <w:pStyle w:val="Tekstzonderopmaak"/>
        <w:ind w:left="708"/>
        <w:rPr>
          <w:rFonts w:ascii="Times New Roman" w:hAnsi="Times New Roman"/>
          <w:sz w:val="22"/>
          <w:szCs w:val="22"/>
        </w:rPr>
      </w:pPr>
      <w:r>
        <w:rPr>
          <w:rFonts w:ascii="Times New Roman" w:hAnsi="Times New Roman"/>
          <w:sz w:val="22"/>
          <w:szCs w:val="22"/>
        </w:rPr>
        <w:t>Soms kan het gunstiger zijn als de loonheffingskorting niet wordt toegepast op de AOW-uitkering, maar op het loon of het aanvullend pensioen. In dat geval moet de werknemer op grond van art. 23 lid 1 en lid 3 letter a onder 2</w:t>
      </w:r>
      <w:r w:rsidRPr="00EE09F8">
        <w:rPr>
          <w:rFonts w:ascii="Times New Roman" w:hAnsi="Times New Roman"/>
          <w:sz w:val="22"/>
          <w:szCs w:val="22"/>
          <w:vertAlign w:val="superscript"/>
        </w:rPr>
        <w:t>o</w:t>
      </w:r>
      <w:r>
        <w:rPr>
          <w:rFonts w:ascii="Times New Roman" w:hAnsi="Times New Roman"/>
          <w:sz w:val="22"/>
          <w:szCs w:val="22"/>
        </w:rPr>
        <w:t xml:space="preserve"> Wet LB 1964 zowel een Opgaaf gegevens voor de loonheffingen invullen voor de SVB als voor de werkgever c.q. pensioenuitkeerder. </w:t>
      </w:r>
      <w:r w:rsidR="00B34A6A">
        <w:rPr>
          <w:rFonts w:ascii="Times New Roman" w:hAnsi="Times New Roman"/>
          <w:sz w:val="22"/>
          <w:szCs w:val="22"/>
        </w:rPr>
        <w:t>Hij maakt daarmee</w:t>
      </w:r>
      <w:r>
        <w:rPr>
          <w:rFonts w:ascii="Times New Roman" w:hAnsi="Times New Roman"/>
          <w:sz w:val="22"/>
          <w:szCs w:val="22"/>
        </w:rPr>
        <w:t xml:space="preserve"> duidelijk waar hij van de loonheffingskorting gebruik wil maken. Uiteraard is het niet toegestaan dat de loonheffingskorting voor een werknemer op twee plaatsen wordt toegepast. (Art. 23 lid 2 Wet LB 1964).</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Art. 28 lid 1 letter e Wet LB 1964.</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Op basis van art. 7.4 lid 4 Uitv.reg. LB 2011 moet op de jaaropgaaf vermeld worden dat in plaats van premie volksverzekeringen </w:t>
      </w:r>
      <w:proofErr w:type="spellStart"/>
      <w:r>
        <w:rPr>
          <w:rFonts w:ascii="Times New Roman" w:hAnsi="Times New Roman"/>
          <w:sz w:val="22"/>
          <w:szCs w:val="22"/>
        </w:rPr>
        <w:t>premievervangende</w:t>
      </w:r>
      <w:proofErr w:type="spellEnd"/>
      <w:r>
        <w:rPr>
          <w:rFonts w:ascii="Times New Roman" w:hAnsi="Times New Roman"/>
          <w:sz w:val="22"/>
          <w:szCs w:val="22"/>
        </w:rPr>
        <w:t xml:space="preserve"> belasting is ingehouden.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Gerrit heeft geen recht op </w:t>
      </w:r>
      <w:r w:rsidR="00BF4ACD">
        <w:rPr>
          <w:rFonts w:ascii="Times New Roman" w:hAnsi="Times New Roman"/>
          <w:sz w:val="22"/>
          <w:szCs w:val="22"/>
        </w:rPr>
        <w:t xml:space="preserve">ouderdomspensioen </w:t>
      </w:r>
      <w:r w:rsidR="000E5E9B">
        <w:rPr>
          <w:rFonts w:ascii="Times New Roman" w:hAnsi="Times New Roman"/>
          <w:sz w:val="22"/>
          <w:szCs w:val="22"/>
        </w:rPr>
        <w:t xml:space="preserve">AOW. </w:t>
      </w:r>
      <w:r>
        <w:rPr>
          <w:rFonts w:ascii="Times New Roman" w:hAnsi="Times New Roman"/>
          <w:sz w:val="22"/>
          <w:szCs w:val="22"/>
        </w:rPr>
        <w:t xml:space="preserve">Maar Gerrit heeft wel </w:t>
      </w:r>
      <w:proofErr w:type="spellStart"/>
      <w:r>
        <w:rPr>
          <w:rFonts w:ascii="Times New Roman" w:hAnsi="Times New Roman"/>
          <w:sz w:val="22"/>
          <w:szCs w:val="22"/>
        </w:rPr>
        <w:t>premievervan</w:t>
      </w:r>
      <w:r w:rsidR="000E5E9B">
        <w:rPr>
          <w:rFonts w:ascii="Times New Roman" w:hAnsi="Times New Roman"/>
          <w:sz w:val="22"/>
          <w:szCs w:val="22"/>
        </w:rPr>
        <w:t>-</w:t>
      </w:r>
      <w:r>
        <w:rPr>
          <w:rFonts w:ascii="Times New Roman" w:hAnsi="Times New Roman"/>
          <w:sz w:val="22"/>
          <w:szCs w:val="22"/>
        </w:rPr>
        <w:t>gende</w:t>
      </w:r>
      <w:proofErr w:type="spellEnd"/>
      <w:r>
        <w:rPr>
          <w:rFonts w:ascii="Times New Roman" w:hAnsi="Times New Roman"/>
          <w:sz w:val="22"/>
          <w:szCs w:val="22"/>
        </w:rPr>
        <w:t xml:space="preserve"> loonbelasting betaald. Op grond van art. 48 lid 1 AOW kan aan hem een </w:t>
      </w:r>
      <w:r w:rsidR="00BF4ACD">
        <w:rPr>
          <w:rFonts w:ascii="Times New Roman" w:hAnsi="Times New Roman"/>
          <w:sz w:val="22"/>
          <w:szCs w:val="22"/>
        </w:rPr>
        <w:t xml:space="preserve">vervangende </w:t>
      </w:r>
      <w:r>
        <w:rPr>
          <w:rFonts w:ascii="Times New Roman" w:hAnsi="Times New Roman"/>
          <w:sz w:val="22"/>
          <w:szCs w:val="22"/>
        </w:rPr>
        <w:t>ouderdomsuitkering worden toegekend indien en zolang hij recht op AOW gehad zou hebben. Op grond van art. 48 lid 4</w:t>
      </w:r>
      <w:r w:rsidR="00BF4ACD">
        <w:rPr>
          <w:rFonts w:ascii="Times New Roman" w:hAnsi="Times New Roman"/>
          <w:sz w:val="22"/>
          <w:szCs w:val="22"/>
        </w:rPr>
        <w:t xml:space="preserve"> AOW</w:t>
      </w:r>
      <w:r>
        <w:rPr>
          <w:rFonts w:ascii="Times New Roman" w:hAnsi="Times New Roman"/>
          <w:sz w:val="22"/>
          <w:szCs w:val="22"/>
        </w:rPr>
        <w:t xml:space="preserve"> is het bedrag gelijk aan de AOW-uitkering. Gerrit kan later zelf melden bij de SVB dat hij naar zijn mening zoveel uitkering heeft gehad, dat het door hem betaalde bedrag aan </w:t>
      </w:r>
      <w:proofErr w:type="spellStart"/>
      <w:r>
        <w:rPr>
          <w:rFonts w:ascii="Times New Roman" w:hAnsi="Times New Roman"/>
          <w:sz w:val="22"/>
          <w:szCs w:val="22"/>
        </w:rPr>
        <w:t>premievervangende</w:t>
      </w:r>
      <w:proofErr w:type="spellEnd"/>
      <w:r>
        <w:rPr>
          <w:rFonts w:ascii="Times New Roman" w:hAnsi="Times New Roman"/>
          <w:sz w:val="22"/>
          <w:szCs w:val="22"/>
        </w:rPr>
        <w:t xml:space="preserve"> belasting </w:t>
      </w:r>
      <w:r w:rsidR="00B34A6A">
        <w:rPr>
          <w:rFonts w:ascii="Times New Roman" w:hAnsi="Times New Roman"/>
          <w:sz w:val="22"/>
          <w:szCs w:val="22"/>
        </w:rPr>
        <w:t>bereikt</w:t>
      </w:r>
      <w:r>
        <w:rPr>
          <w:rFonts w:ascii="Times New Roman" w:hAnsi="Times New Roman"/>
          <w:sz w:val="22"/>
          <w:szCs w:val="22"/>
        </w:rPr>
        <w:t xml:space="preserve"> is. Op dat moment wordt de uitkering beëindigd. Zie art. 48 lid 2 AOW.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Men kan ook volstaan met het vermelden van de cumulatieve gegevens op elke salarisstrook. De gegevens op de laatste salarisstrook van het kalenderjaar dienen dan tevens als jaaropgaaf. Deze mogelijkheid wordt in art. 28 lid 1 letter e Wet LB 1964 en art.7.4 lid 1 Uitv.reg. LB 2011 niet uitgesloten.</w:t>
      </w:r>
    </w:p>
    <w:p w:rsidR="00B34A6A" w:rsidRDefault="00B34A6A"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2.14</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is voor het eerst dat een werknemer in dienst treedt. Bandenservice Snel wordt inhoudingsplichtige ingevolge art. 6 lid 1 letter a Wet LB 1964, moet zich bij de Belastingdienst melden en zal dan een loonheffingennummer toegekend krijgen. Dit moet gebeuren met de Melding loonheffingen aanmelding werkgever. Omdat het eerste loontijdvak de maand mei is, moet deze Melding binnen een maand, dus uiterlijk op 30 juni zijn ontvangen door de Belastingdienst. Verstandig is echter om dit eerder te doen, zodat bij de loonaangifte over mei al gebruik kan worden gemaakt van het toegekende loonheffingennummer.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Ontheffing van het elektronisch doen van aangifte wordt in geen enkele situatie meer verleend.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Van elke groep drie voorbeelden.</w:t>
      </w:r>
    </w:p>
    <w:p w:rsidR="004B2DCE" w:rsidRDefault="004B2DCE" w:rsidP="00457ED3">
      <w:pPr>
        <w:pStyle w:val="Tekstzonderopmaak"/>
        <w:ind w:left="360"/>
        <w:rPr>
          <w:rFonts w:ascii="Times New Roman" w:hAnsi="Times New Roman"/>
          <w:sz w:val="22"/>
          <w:szCs w:val="22"/>
        </w:rPr>
      </w:pPr>
      <w:r>
        <w:rPr>
          <w:rFonts w:ascii="Times New Roman" w:hAnsi="Times New Roman"/>
          <w:sz w:val="22"/>
          <w:szCs w:val="22"/>
        </w:rPr>
        <w:tab/>
      </w:r>
      <w:r w:rsidR="00457ED3" w:rsidRPr="004B2DCE">
        <w:rPr>
          <w:rFonts w:ascii="Times New Roman" w:hAnsi="Times New Roman"/>
          <w:i/>
          <w:sz w:val="22"/>
          <w:szCs w:val="22"/>
        </w:rPr>
        <w:t>Identificerende gegevens</w:t>
      </w:r>
      <w:r w:rsidR="00457ED3">
        <w:rPr>
          <w:rFonts w:ascii="Times New Roman" w:hAnsi="Times New Roman"/>
          <w:sz w:val="22"/>
          <w:szCs w:val="22"/>
        </w:rPr>
        <w:t xml:space="preserve">: </w:t>
      </w:r>
    </w:p>
    <w:p w:rsidR="004B2DCE" w:rsidRDefault="004B2DCE" w:rsidP="00167A35">
      <w:pPr>
        <w:pStyle w:val="Tekstzonderopmaak"/>
        <w:numPr>
          <w:ilvl w:val="0"/>
          <w:numId w:val="32"/>
        </w:numPr>
        <w:rPr>
          <w:rFonts w:ascii="Times New Roman" w:hAnsi="Times New Roman"/>
          <w:sz w:val="22"/>
          <w:szCs w:val="22"/>
        </w:rPr>
      </w:pPr>
      <w:r>
        <w:rPr>
          <w:rFonts w:ascii="Times New Roman" w:hAnsi="Times New Roman"/>
          <w:sz w:val="22"/>
          <w:szCs w:val="22"/>
        </w:rPr>
        <w:t>n</w:t>
      </w:r>
      <w:r w:rsidR="00457ED3">
        <w:rPr>
          <w:rFonts w:ascii="Times New Roman" w:hAnsi="Times New Roman"/>
          <w:sz w:val="22"/>
          <w:szCs w:val="22"/>
        </w:rPr>
        <w:t>aam inhoudingsplichtige</w:t>
      </w:r>
      <w:r>
        <w:rPr>
          <w:rFonts w:ascii="Times New Roman" w:hAnsi="Times New Roman"/>
          <w:sz w:val="22"/>
          <w:szCs w:val="22"/>
        </w:rPr>
        <w:t>;</w:t>
      </w:r>
    </w:p>
    <w:p w:rsidR="004B2DCE" w:rsidRDefault="00457ED3" w:rsidP="00167A35">
      <w:pPr>
        <w:pStyle w:val="Tekstzonderopmaak"/>
        <w:numPr>
          <w:ilvl w:val="0"/>
          <w:numId w:val="32"/>
        </w:numPr>
        <w:rPr>
          <w:rFonts w:ascii="Times New Roman" w:hAnsi="Times New Roman"/>
          <w:sz w:val="22"/>
          <w:szCs w:val="22"/>
        </w:rPr>
      </w:pPr>
      <w:r>
        <w:rPr>
          <w:rFonts w:ascii="Times New Roman" w:hAnsi="Times New Roman"/>
          <w:sz w:val="22"/>
          <w:szCs w:val="22"/>
        </w:rPr>
        <w:t>loonheffingennummer</w:t>
      </w:r>
      <w:r w:rsidR="004B2DCE">
        <w:rPr>
          <w:rFonts w:ascii="Times New Roman" w:hAnsi="Times New Roman"/>
          <w:sz w:val="22"/>
          <w:szCs w:val="22"/>
        </w:rPr>
        <w:t>;</w:t>
      </w:r>
    </w:p>
    <w:p w:rsidR="00457ED3" w:rsidRDefault="00457ED3" w:rsidP="00167A35">
      <w:pPr>
        <w:pStyle w:val="Tekstzonderopmaak"/>
        <w:numPr>
          <w:ilvl w:val="0"/>
          <w:numId w:val="32"/>
        </w:numPr>
        <w:rPr>
          <w:rFonts w:ascii="Times New Roman" w:hAnsi="Times New Roman"/>
          <w:sz w:val="22"/>
          <w:szCs w:val="22"/>
        </w:rPr>
      </w:pPr>
      <w:r>
        <w:rPr>
          <w:rFonts w:ascii="Times New Roman" w:hAnsi="Times New Roman"/>
          <w:sz w:val="22"/>
          <w:szCs w:val="22"/>
        </w:rPr>
        <w:t xml:space="preserve">datum aanvang </w:t>
      </w:r>
      <w:r w:rsidR="004B2DCE">
        <w:rPr>
          <w:rFonts w:ascii="Times New Roman" w:hAnsi="Times New Roman"/>
          <w:sz w:val="22"/>
          <w:szCs w:val="22"/>
        </w:rPr>
        <w:t>en einde tijdvak.</w:t>
      </w:r>
    </w:p>
    <w:p w:rsidR="004B2DCE" w:rsidRDefault="004B2DCE" w:rsidP="00457ED3">
      <w:pPr>
        <w:pStyle w:val="Tekstzonderopmaak"/>
        <w:ind w:left="360"/>
        <w:rPr>
          <w:rFonts w:ascii="Times New Roman" w:hAnsi="Times New Roman"/>
          <w:sz w:val="22"/>
          <w:szCs w:val="22"/>
        </w:rPr>
      </w:pPr>
      <w:r>
        <w:rPr>
          <w:rFonts w:ascii="Times New Roman" w:hAnsi="Times New Roman"/>
          <w:sz w:val="22"/>
          <w:szCs w:val="22"/>
        </w:rPr>
        <w:tab/>
      </w:r>
      <w:r w:rsidR="00457ED3" w:rsidRPr="004B2DCE">
        <w:rPr>
          <w:rFonts w:ascii="Times New Roman" w:hAnsi="Times New Roman"/>
          <w:i/>
          <w:sz w:val="22"/>
          <w:szCs w:val="22"/>
        </w:rPr>
        <w:t>Collectieve gegevens</w:t>
      </w:r>
      <w:r w:rsidR="00457ED3">
        <w:rPr>
          <w:rFonts w:ascii="Times New Roman" w:hAnsi="Times New Roman"/>
          <w:sz w:val="22"/>
          <w:szCs w:val="22"/>
        </w:rPr>
        <w:t xml:space="preserve">: </w:t>
      </w:r>
    </w:p>
    <w:p w:rsidR="004B2DCE" w:rsidRDefault="00457ED3" w:rsidP="00167A35">
      <w:pPr>
        <w:pStyle w:val="Tekstzonderopmaak"/>
        <w:numPr>
          <w:ilvl w:val="0"/>
          <w:numId w:val="33"/>
        </w:numPr>
        <w:rPr>
          <w:rFonts w:ascii="Times New Roman" w:hAnsi="Times New Roman"/>
          <w:sz w:val="22"/>
          <w:szCs w:val="22"/>
        </w:rPr>
      </w:pPr>
      <w:r>
        <w:rPr>
          <w:rFonts w:ascii="Times New Roman" w:hAnsi="Times New Roman"/>
          <w:sz w:val="22"/>
          <w:szCs w:val="22"/>
        </w:rPr>
        <w:t>totaal loon voor de loonbelasting/premie volksverzekeringen</w:t>
      </w:r>
      <w:r w:rsidR="004B2DCE">
        <w:rPr>
          <w:rFonts w:ascii="Times New Roman" w:hAnsi="Times New Roman"/>
          <w:sz w:val="22"/>
          <w:szCs w:val="22"/>
        </w:rPr>
        <w:t>;</w:t>
      </w:r>
    </w:p>
    <w:p w:rsidR="004B2DCE" w:rsidRDefault="00457ED3" w:rsidP="00167A35">
      <w:pPr>
        <w:pStyle w:val="Tekstzonderopmaak"/>
        <w:numPr>
          <w:ilvl w:val="0"/>
          <w:numId w:val="33"/>
        </w:numPr>
        <w:rPr>
          <w:rFonts w:ascii="Times New Roman" w:hAnsi="Times New Roman"/>
          <w:sz w:val="22"/>
          <w:szCs w:val="22"/>
        </w:rPr>
      </w:pPr>
      <w:r>
        <w:rPr>
          <w:rFonts w:ascii="Times New Roman" w:hAnsi="Times New Roman"/>
          <w:sz w:val="22"/>
          <w:szCs w:val="22"/>
        </w:rPr>
        <w:t>totaalbedrag werkgeversheffing Zvw</w:t>
      </w:r>
      <w:r w:rsidR="004B2DCE">
        <w:rPr>
          <w:rFonts w:ascii="Times New Roman" w:hAnsi="Times New Roman"/>
          <w:sz w:val="22"/>
          <w:szCs w:val="22"/>
        </w:rPr>
        <w:t>;</w:t>
      </w:r>
    </w:p>
    <w:p w:rsidR="00457ED3" w:rsidRDefault="00457ED3" w:rsidP="00167A35">
      <w:pPr>
        <w:pStyle w:val="Tekstzonderopmaak"/>
        <w:numPr>
          <w:ilvl w:val="0"/>
          <w:numId w:val="33"/>
        </w:numPr>
        <w:rPr>
          <w:rFonts w:ascii="Times New Roman" w:hAnsi="Times New Roman"/>
          <w:sz w:val="22"/>
          <w:szCs w:val="22"/>
        </w:rPr>
      </w:pPr>
      <w:r>
        <w:rPr>
          <w:rFonts w:ascii="Times New Roman" w:hAnsi="Times New Roman"/>
          <w:sz w:val="22"/>
          <w:szCs w:val="22"/>
        </w:rPr>
        <w:t>bed</w:t>
      </w:r>
      <w:r w:rsidR="004B2DCE">
        <w:rPr>
          <w:rFonts w:ascii="Times New Roman" w:hAnsi="Times New Roman"/>
          <w:sz w:val="22"/>
          <w:szCs w:val="22"/>
        </w:rPr>
        <w:t>ragen eindheffing per soort.</w:t>
      </w:r>
    </w:p>
    <w:p w:rsidR="00CC0AA4" w:rsidRDefault="00CC0AA4" w:rsidP="00457ED3">
      <w:pPr>
        <w:pStyle w:val="Tekstzonderopmaak"/>
        <w:ind w:left="360"/>
        <w:rPr>
          <w:rFonts w:ascii="Times New Roman" w:hAnsi="Times New Roman"/>
          <w:sz w:val="22"/>
          <w:szCs w:val="22"/>
        </w:rPr>
      </w:pPr>
      <w:r>
        <w:rPr>
          <w:rFonts w:ascii="Times New Roman" w:hAnsi="Times New Roman"/>
          <w:sz w:val="22"/>
          <w:szCs w:val="22"/>
        </w:rPr>
        <w:tab/>
      </w:r>
      <w:r w:rsidR="00457ED3" w:rsidRPr="00CC0AA4">
        <w:rPr>
          <w:rFonts w:ascii="Times New Roman" w:hAnsi="Times New Roman"/>
          <w:i/>
          <w:sz w:val="22"/>
          <w:szCs w:val="22"/>
        </w:rPr>
        <w:t>Werknemersgegevens</w:t>
      </w:r>
      <w:r w:rsidR="00457ED3">
        <w:rPr>
          <w:rFonts w:ascii="Times New Roman" w:hAnsi="Times New Roman"/>
          <w:sz w:val="22"/>
          <w:szCs w:val="22"/>
        </w:rPr>
        <w:t xml:space="preserve">: </w:t>
      </w:r>
    </w:p>
    <w:p w:rsidR="00CC0AA4" w:rsidRDefault="00457ED3" w:rsidP="00167A35">
      <w:pPr>
        <w:pStyle w:val="Tekstzonderopmaak"/>
        <w:numPr>
          <w:ilvl w:val="0"/>
          <w:numId w:val="20"/>
        </w:numPr>
        <w:rPr>
          <w:rFonts w:ascii="Times New Roman" w:hAnsi="Times New Roman"/>
          <w:sz w:val="22"/>
          <w:szCs w:val="22"/>
        </w:rPr>
      </w:pPr>
      <w:r>
        <w:rPr>
          <w:rFonts w:ascii="Times New Roman" w:hAnsi="Times New Roman"/>
          <w:sz w:val="22"/>
          <w:szCs w:val="22"/>
        </w:rPr>
        <w:t>persoonsgegevens</w:t>
      </w:r>
      <w:r w:rsidR="00CC0AA4">
        <w:rPr>
          <w:rFonts w:ascii="Times New Roman" w:hAnsi="Times New Roman"/>
          <w:sz w:val="22"/>
          <w:szCs w:val="22"/>
        </w:rPr>
        <w:t>;</w:t>
      </w:r>
    </w:p>
    <w:p w:rsidR="00CC0AA4" w:rsidRDefault="00457ED3" w:rsidP="00167A35">
      <w:pPr>
        <w:pStyle w:val="Tekstzonderopmaak"/>
        <w:numPr>
          <w:ilvl w:val="0"/>
          <w:numId w:val="20"/>
        </w:numPr>
        <w:rPr>
          <w:rFonts w:ascii="Times New Roman" w:hAnsi="Times New Roman"/>
          <w:sz w:val="22"/>
          <w:szCs w:val="22"/>
        </w:rPr>
      </w:pPr>
      <w:r>
        <w:rPr>
          <w:rFonts w:ascii="Times New Roman" w:hAnsi="Times New Roman"/>
          <w:sz w:val="22"/>
          <w:szCs w:val="22"/>
        </w:rPr>
        <w:t>opgebouwd recht vakantiebijslag</w:t>
      </w:r>
    </w:p>
    <w:p w:rsidR="00457ED3" w:rsidRDefault="00457ED3" w:rsidP="00167A35">
      <w:pPr>
        <w:pStyle w:val="Tekstzonderopmaak"/>
        <w:numPr>
          <w:ilvl w:val="0"/>
          <w:numId w:val="20"/>
        </w:numPr>
        <w:rPr>
          <w:rFonts w:ascii="Times New Roman" w:hAnsi="Times New Roman"/>
          <w:sz w:val="22"/>
          <w:szCs w:val="22"/>
        </w:rPr>
      </w:pPr>
      <w:r>
        <w:rPr>
          <w:rFonts w:ascii="Times New Roman" w:hAnsi="Times New Roman"/>
          <w:sz w:val="22"/>
          <w:szCs w:val="22"/>
        </w:rPr>
        <w:t>loon in geld.</w:t>
      </w:r>
    </w:p>
    <w:p w:rsidR="00864C47" w:rsidRDefault="00864C47">
      <w:pPr>
        <w:spacing w:after="200" w:line="276" w:lineRule="auto"/>
        <w:rPr>
          <w:szCs w:val="22"/>
        </w:rPr>
      </w:pPr>
      <w:r>
        <w:rPr>
          <w:szCs w:val="22"/>
        </w:rPr>
        <w:br w:type="page"/>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 xml:space="preserve">De hoofdregel is dat bij </w:t>
      </w:r>
      <w:proofErr w:type="spellStart"/>
      <w:r>
        <w:rPr>
          <w:rFonts w:ascii="Times New Roman" w:hAnsi="Times New Roman"/>
          <w:sz w:val="22"/>
          <w:szCs w:val="22"/>
        </w:rPr>
        <w:t>maandloners</w:t>
      </w:r>
      <w:proofErr w:type="spellEnd"/>
      <w:r>
        <w:rPr>
          <w:rFonts w:ascii="Times New Roman" w:hAnsi="Times New Roman"/>
          <w:sz w:val="22"/>
          <w:szCs w:val="22"/>
        </w:rPr>
        <w:t xml:space="preserve"> over volledige maanden de maandtabel moet worden toegepast. Als het loon niet genoten wordt over een volledig loontijdvak, zoals hier het geval is, zijn er twee situaties denkbaar:</w:t>
      </w:r>
    </w:p>
    <w:p w:rsidR="00457ED3" w:rsidRDefault="00457ED3" w:rsidP="00167A35">
      <w:pPr>
        <w:pStyle w:val="Tekstzonderopmaak"/>
        <w:numPr>
          <w:ilvl w:val="0"/>
          <w:numId w:val="35"/>
        </w:numPr>
        <w:rPr>
          <w:rFonts w:ascii="Times New Roman" w:hAnsi="Times New Roman"/>
          <w:sz w:val="22"/>
          <w:szCs w:val="22"/>
        </w:rPr>
      </w:pPr>
      <w:r>
        <w:rPr>
          <w:rFonts w:ascii="Times New Roman" w:hAnsi="Times New Roman"/>
          <w:sz w:val="22"/>
          <w:szCs w:val="22"/>
        </w:rPr>
        <w:t>Het betreft een fulltime medewerker: dan moet de weektabel worden toegepast op grond van art. 25 lid 1 Wet LB 1964;</w:t>
      </w:r>
    </w:p>
    <w:p w:rsidR="00457ED3" w:rsidRDefault="00457ED3" w:rsidP="00167A35">
      <w:pPr>
        <w:pStyle w:val="Tekstzonderopmaak"/>
        <w:numPr>
          <w:ilvl w:val="0"/>
          <w:numId w:val="35"/>
        </w:numPr>
        <w:rPr>
          <w:rFonts w:ascii="Times New Roman" w:hAnsi="Times New Roman"/>
          <w:sz w:val="22"/>
          <w:szCs w:val="22"/>
        </w:rPr>
      </w:pPr>
      <w:r>
        <w:rPr>
          <w:rFonts w:ascii="Times New Roman" w:hAnsi="Times New Roman"/>
          <w:sz w:val="22"/>
          <w:szCs w:val="22"/>
        </w:rPr>
        <w:t>Het betreft een parttime medewerker: dan moet de maandt</w:t>
      </w:r>
      <w:r w:rsidR="00464588">
        <w:rPr>
          <w:rFonts w:ascii="Times New Roman" w:hAnsi="Times New Roman"/>
          <w:sz w:val="22"/>
          <w:szCs w:val="22"/>
        </w:rPr>
        <w:t xml:space="preserve">abel worden toegepast op grond </w:t>
      </w:r>
      <w:r>
        <w:rPr>
          <w:rFonts w:ascii="Times New Roman" w:hAnsi="Times New Roman"/>
          <w:sz w:val="22"/>
          <w:szCs w:val="22"/>
        </w:rPr>
        <w:t>van art. 25 lid 4 onder 1</w:t>
      </w:r>
      <w:r w:rsidRPr="00D73B9A">
        <w:rPr>
          <w:rFonts w:ascii="Times New Roman" w:hAnsi="Times New Roman"/>
          <w:sz w:val="22"/>
          <w:szCs w:val="22"/>
          <w:vertAlign w:val="superscript"/>
        </w:rPr>
        <w:t>o</w:t>
      </w:r>
      <w:r>
        <w:rPr>
          <w:rFonts w:ascii="Times New Roman" w:hAnsi="Times New Roman"/>
          <w:sz w:val="22"/>
          <w:szCs w:val="22"/>
        </w:rPr>
        <w:t xml:space="preserve"> Wet LB 1964.</w:t>
      </w:r>
    </w:p>
    <w:p w:rsidR="00457ED3" w:rsidRDefault="004B2DCE" w:rsidP="00457ED3">
      <w:pPr>
        <w:pStyle w:val="Tekstzonderopmaak"/>
        <w:ind w:left="708" w:hanging="708"/>
        <w:rPr>
          <w:rFonts w:ascii="Times New Roman" w:hAnsi="Times New Roman"/>
          <w:sz w:val="22"/>
          <w:szCs w:val="22"/>
        </w:rPr>
      </w:pPr>
      <w:r>
        <w:rPr>
          <w:rFonts w:ascii="Times New Roman" w:hAnsi="Times New Roman"/>
          <w:sz w:val="22"/>
          <w:szCs w:val="22"/>
        </w:rPr>
        <w:tab/>
        <w:t>Arie werkt wel 20 uur per week</w:t>
      </w:r>
      <w:r w:rsidR="00457ED3">
        <w:rPr>
          <w:rFonts w:ascii="Times New Roman" w:hAnsi="Times New Roman"/>
          <w:sz w:val="22"/>
          <w:szCs w:val="22"/>
        </w:rPr>
        <w:t xml:space="preserve"> maar wordt voor de loonheffing toch als fulltimer</w:t>
      </w:r>
      <w:r>
        <w:rPr>
          <w:rFonts w:ascii="Times New Roman" w:hAnsi="Times New Roman"/>
          <w:sz w:val="22"/>
          <w:szCs w:val="22"/>
        </w:rPr>
        <w:t xml:space="preserve"> </w:t>
      </w:r>
      <w:r w:rsidR="00457ED3">
        <w:rPr>
          <w:rFonts w:ascii="Times New Roman" w:hAnsi="Times New Roman"/>
          <w:sz w:val="22"/>
          <w:szCs w:val="22"/>
        </w:rPr>
        <w:t>beschouwd, omdat hij zijn werkzaamheden op 5 dagen per week verricht. Een parttimer is volgens art. 25 lid 4 onder 1</w:t>
      </w:r>
      <w:r w:rsidR="00457ED3" w:rsidRPr="00D73B9A">
        <w:rPr>
          <w:rFonts w:ascii="Times New Roman" w:hAnsi="Times New Roman"/>
          <w:sz w:val="22"/>
          <w:szCs w:val="22"/>
          <w:vertAlign w:val="superscript"/>
        </w:rPr>
        <w:t>o</w:t>
      </w:r>
      <w:r>
        <w:rPr>
          <w:rFonts w:ascii="Times New Roman" w:hAnsi="Times New Roman"/>
          <w:sz w:val="22"/>
          <w:szCs w:val="22"/>
        </w:rPr>
        <w:t xml:space="preserve"> Wet LB 1964 </w:t>
      </w:r>
      <w:r w:rsidR="00457ED3">
        <w:rPr>
          <w:rFonts w:ascii="Times New Roman" w:hAnsi="Times New Roman"/>
          <w:sz w:val="22"/>
          <w:szCs w:val="22"/>
        </w:rPr>
        <w:t>de werknemer die doorgaans op minder d</w:t>
      </w:r>
      <w:r>
        <w:rPr>
          <w:rFonts w:ascii="Times New Roman" w:hAnsi="Times New Roman"/>
          <w:sz w:val="22"/>
          <w:szCs w:val="22"/>
        </w:rPr>
        <w:t>an 5 dagen per week werkzaam is</w:t>
      </w:r>
      <w:r w:rsidR="00457ED3">
        <w:rPr>
          <w:rFonts w:ascii="Times New Roman" w:hAnsi="Times New Roman"/>
          <w:sz w:val="22"/>
          <w:szCs w:val="22"/>
        </w:rPr>
        <w:t>. Om deze reden moet over Aries loon van de maand april de weektabel worden toegepast.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Betalen op het belastingkantoor is niet mogelijk. Wel kan Jacob op het postkantoor betalen. </w:t>
      </w:r>
      <w:r w:rsidR="004B2DCE">
        <w:rPr>
          <w:rFonts w:ascii="Times New Roman" w:hAnsi="Times New Roman"/>
          <w:sz w:val="22"/>
          <w:szCs w:val="22"/>
        </w:rPr>
        <w:t>D</w:t>
      </w:r>
      <w:r>
        <w:rPr>
          <w:rFonts w:ascii="Times New Roman" w:hAnsi="Times New Roman"/>
          <w:sz w:val="22"/>
          <w:szCs w:val="22"/>
        </w:rPr>
        <w:t>e storting wordt op de volgende werkdag bijgeschreven op de rekening van de</w:t>
      </w:r>
      <w:r w:rsidR="004B2DCE">
        <w:rPr>
          <w:rFonts w:ascii="Times New Roman" w:hAnsi="Times New Roman"/>
          <w:sz w:val="22"/>
          <w:szCs w:val="22"/>
        </w:rPr>
        <w:t xml:space="preserve"> </w:t>
      </w:r>
      <w:proofErr w:type="spellStart"/>
      <w:r w:rsidR="004B2DCE">
        <w:rPr>
          <w:rFonts w:ascii="Times New Roman" w:hAnsi="Times New Roman"/>
          <w:sz w:val="22"/>
          <w:szCs w:val="22"/>
        </w:rPr>
        <w:t>B</w:t>
      </w:r>
      <w:r>
        <w:rPr>
          <w:rFonts w:ascii="Times New Roman" w:hAnsi="Times New Roman"/>
          <w:sz w:val="22"/>
          <w:szCs w:val="22"/>
        </w:rPr>
        <w:t>elasting</w:t>
      </w:r>
      <w:r w:rsidR="004B2DCE">
        <w:rPr>
          <w:rFonts w:ascii="Times New Roman" w:hAnsi="Times New Roman"/>
          <w:sz w:val="22"/>
          <w:szCs w:val="22"/>
        </w:rPr>
        <w:t>-</w:t>
      </w:r>
      <w:r>
        <w:rPr>
          <w:rFonts w:ascii="Times New Roman" w:hAnsi="Times New Roman"/>
          <w:sz w:val="22"/>
          <w:szCs w:val="22"/>
        </w:rPr>
        <w:t>dienst</w:t>
      </w:r>
      <w:proofErr w:type="spellEnd"/>
      <w:r>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CC0AA4">
        <w:rPr>
          <w:rFonts w:ascii="Times New Roman" w:hAnsi="Times New Roman"/>
          <w:sz w:val="22"/>
          <w:szCs w:val="22"/>
        </w:rPr>
        <w:t>Ogenschijnlijk wordt aan de voorwaarden voldaan, zodat</w:t>
      </w:r>
      <w:r>
        <w:rPr>
          <w:rFonts w:ascii="Times New Roman" w:hAnsi="Times New Roman"/>
          <w:sz w:val="22"/>
          <w:szCs w:val="22"/>
        </w:rPr>
        <w:t xml:space="preserve"> verrekening mogelijk</w:t>
      </w:r>
      <w:r w:rsidR="00CC0AA4">
        <w:rPr>
          <w:rFonts w:ascii="Times New Roman" w:hAnsi="Times New Roman"/>
          <w:sz w:val="22"/>
          <w:szCs w:val="22"/>
        </w:rPr>
        <w:t xml:space="preserve"> is</w:t>
      </w:r>
      <w:r>
        <w:rPr>
          <w:rFonts w:ascii="Times New Roman" w:hAnsi="Times New Roman"/>
          <w:sz w:val="22"/>
          <w:szCs w:val="22"/>
        </w:rPr>
        <w:t>:</w:t>
      </w:r>
    </w:p>
    <w:p w:rsidR="00457ED3" w:rsidRDefault="00457ED3" w:rsidP="00167A35">
      <w:pPr>
        <w:pStyle w:val="Tekstzonderopmaak"/>
        <w:numPr>
          <w:ilvl w:val="0"/>
          <w:numId w:val="36"/>
        </w:numPr>
        <w:rPr>
          <w:rFonts w:ascii="Times New Roman" w:hAnsi="Times New Roman"/>
          <w:sz w:val="22"/>
          <w:szCs w:val="22"/>
        </w:rPr>
      </w:pPr>
      <w:r>
        <w:rPr>
          <w:rFonts w:ascii="Times New Roman" w:hAnsi="Times New Roman"/>
          <w:sz w:val="22"/>
          <w:szCs w:val="22"/>
        </w:rPr>
        <w:t>Er moet schriftelijk om uitstel van betaling worden gevraagd;</w:t>
      </w:r>
    </w:p>
    <w:p w:rsidR="00457ED3" w:rsidRDefault="00457ED3" w:rsidP="00167A35">
      <w:pPr>
        <w:pStyle w:val="Tekstzonderopmaak"/>
        <w:numPr>
          <w:ilvl w:val="0"/>
          <w:numId w:val="36"/>
        </w:numPr>
        <w:rPr>
          <w:rFonts w:ascii="Times New Roman" w:hAnsi="Times New Roman"/>
          <w:sz w:val="22"/>
          <w:szCs w:val="22"/>
        </w:rPr>
      </w:pPr>
      <w:r>
        <w:rPr>
          <w:rFonts w:ascii="Times New Roman" w:hAnsi="Times New Roman"/>
          <w:sz w:val="22"/>
          <w:szCs w:val="22"/>
        </w:rPr>
        <w:t xml:space="preserve">Zowel de </w:t>
      </w:r>
      <w:proofErr w:type="spellStart"/>
      <w:r>
        <w:rPr>
          <w:rFonts w:ascii="Times New Roman" w:hAnsi="Times New Roman"/>
          <w:sz w:val="22"/>
          <w:szCs w:val="22"/>
        </w:rPr>
        <w:t>BTW-aangifte</w:t>
      </w:r>
      <w:proofErr w:type="spellEnd"/>
      <w:r>
        <w:rPr>
          <w:rFonts w:ascii="Times New Roman" w:hAnsi="Times New Roman"/>
          <w:sz w:val="22"/>
          <w:szCs w:val="22"/>
        </w:rPr>
        <w:t>, de loonaangifte en het verzoek om uitstel moeten op de uiterste aangiftedatum bij de Belastingdienst worden ingediend;</w:t>
      </w:r>
    </w:p>
    <w:p w:rsidR="00457ED3" w:rsidRDefault="00457ED3" w:rsidP="00167A35">
      <w:pPr>
        <w:pStyle w:val="Tekstzonderopmaak"/>
        <w:numPr>
          <w:ilvl w:val="0"/>
          <w:numId w:val="36"/>
        </w:numPr>
        <w:rPr>
          <w:rFonts w:ascii="Times New Roman" w:hAnsi="Times New Roman"/>
          <w:sz w:val="22"/>
          <w:szCs w:val="22"/>
        </w:rPr>
      </w:pPr>
      <w:r>
        <w:rPr>
          <w:rFonts w:ascii="Times New Roman" w:hAnsi="Times New Roman"/>
          <w:sz w:val="22"/>
          <w:szCs w:val="22"/>
        </w:rPr>
        <w:t xml:space="preserve">Het verzoek om verrekening moet betrekking hebben op een aangiftetijdvak dat maximaal 33 </w:t>
      </w:r>
      <w:r>
        <w:rPr>
          <w:rFonts w:ascii="Times New Roman" w:hAnsi="Times New Roman"/>
          <w:sz w:val="22"/>
          <w:szCs w:val="22"/>
        </w:rPr>
        <w:tab/>
        <w:t>dagen na het aangiftetijdvak omzetbelasting eindigt.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Art. 7.7 Uitv.reg. LB 2011 geeft aan dat degene die ophoudt inhoudingsplichtige te zijn, daarvan binnen een maand </w:t>
      </w:r>
      <w:r w:rsidR="004B2DCE">
        <w:rPr>
          <w:rFonts w:ascii="Times New Roman" w:hAnsi="Times New Roman"/>
          <w:sz w:val="22"/>
          <w:szCs w:val="22"/>
        </w:rPr>
        <w:t xml:space="preserve">na afloop van  het tijdvak </w:t>
      </w:r>
      <w:r>
        <w:rPr>
          <w:rFonts w:ascii="Times New Roman" w:hAnsi="Times New Roman"/>
          <w:sz w:val="22"/>
          <w:szCs w:val="22"/>
        </w:rPr>
        <w:t xml:space="preserve">mededeling moet doen aan de inspecteur. In dit geval is dat uiterlijk op 30 april </w:t>
      </w:r>
      <w:r w:rsidR="00296E19">
        <w:rPr>
          <w:rFonts w:ascii="Times New Roman" w:hAnsi="Times New Roman"/>
          <w:sz w:val="22"/>
          <w:szCs w:val="22"/>
        </w:rPr>
        <w:t>2018</w:t>
      </w:r>
      <w:r>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Correctie is mogelijk. Op grond van art. 28a lid 2 letter a en c Wet LB 1964 moet een correctie ingediend worden als de (gewezen) inhoudingsplichtige een onjuistheid constateert binnen het kalenderjaar </w:t>
      </w:r>
      <w:r w:rsidR="00B34A6A">
        <w:rPr>
          <w:rFonts w:ascii="Times New Roman" w:hAnsi="Times New Roman"/>
          <w:sz w:val="22"/>
          <w:szCs w:val="22"/>
        </w:rPr>
        <w:t>of</w:t>
      </w:r>
      <w:r>
        <w:rPr>
          <w:rFonts w:ascii="Times New Roman" w:hAnsi="Times New Roman"/>
          <w:sz w:val="22"/>
          <w:szCs w:val="22"/>
        </w:rPr>
        <w:t xml:space="preserve"> binnen 5 jaar na het kalenderjaar.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 xml:space="preserve">Ingevolge art. 7.8 lid 1 Uitv.reg. LB 2011 is voor degene die geen inhoudingsplichtige meer is, de termijn op 8 weken gesteld. Omdat de correctie betrekking heeft op een vorig kalenderjaar en er bovendien geen reguliere loonaangifte meer </w:t>
      </w:r>
      <w:r w:rsidR="004B2DCE">
        <w:rPr>
          <w:rFonts w:ascii="Times New Roman" w:hAnsi="Times New Roman"/>
          <w:sz w:val="22"/>
          <w:szCs w:val="22"/>
        </w:rPr>
        <w:t xml:space="preserve">aan de orde is, kan </w:t>
      </w:r>
      <w:r>
        <w:rPr>
          <w:rFonts w:ascii="Times New Roman" w:hAnsi="Times New Roman"/>
          <w:sz w:val="22"/>
          <w:szCs w:val="22"/>
        </w:rPr>
        <w:t>een los</w:t>
      </w:r>
      <w:r w:rsidR="004B2DCE">
        <w:rPr>
          <w:rFonts w:ascii="Times New Roman" w:hAnsi="Times New Roman"/>
          <w:sz w:val="22"/>
          <w:szCs w:val="22"/>
        </w:rPr>
        <w:t xml:space="preserve"> </w:t>
      </w:r>
      <w:r>
        <w:rPr>
          <w:rFonts w:ascii="Times New Roman" w:hAnsi="Times New Roman"/>
          <w:sz w:val="22"/>
          <w:szCs w:val="22"/>
        </w:rPr>
        <w:t>correctiebericht worden ingezonden. Zie art. 7.8 lid 5 letter a Uitv.reg. LB 2011.</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looncontrole wordt verband gelegd tussen loonaangiften, loonstaten, jaaropgaven, loonadministratie en financiële administratie.</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2.15</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Bij gelijkblijvend loon hoeft de werkgever geen loonstrookje uit te reiken. Art. 7:626 lid 1 BW.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 grond van art. 28 lid 1 letter f Wet LB 1964 is de inhoudingsplichtige verplicht de identiteit van de loon uit tegenwoordige dienstbetrekking genietende werknemers op het moment van indiensttreding vast te stellen aan de hand van een identiteitsbewijs en hiervan een afschrift in de loonadministratie op te nemen. Ook moet hij op grond van letter a van dit artikel</w:t>
      </w:r>
      <w:r w:rsidR="00FF1839">
        <w:rPr>
          <w:rFonts w:ascii="Times New Roman" w:hAnsi="Times New Roman"/>
          <w:sz w:val="22"/>
          <w:szCs w:val="22"/>
        </w:rPr>
        <w:t>nummer</w:t>
      </w:r>
      <w:r>
        <w:rPr>
          <w:rFonts w:ascii="Times New Roman" w:hAnsi="Times New Roman"/>
          <w:sz w:val="22"/>
          <w:szCs w:val="22"/>
        </w:rPr>
        <w:t xml:space="preserve"> van de werknemer een opgave verlangen van gegevens waarvan de kennisneming voor de heffing van de belasting van belang kan zijn. Op grond van art. 29 lid 1 Wet LB 1964, uitgewerkt in art. 7.9 Uitv.reg. LB 2011 dient hiervoor de Opgaaf gegevens voor de loonheffingen. Tevens moeten alle werknemers aan de identificatieplicht voldoen conform art. 29 lid 1 Wet LB 1964, uitgewerkt in art. 7.5 Uitv.reg. LB 2011. De inhoudingsplichtige HAH heeft aan deze formele verplichtingen niet voldaan.</w:t>
      </w:r>
    </w:p>
    <w:p w:rsidR="00864C47" w:rsidRDefault="00864C47">
      <w:pPr>
        <w:spacing w:after="200" w:line="276" w:lineRule="auto"/>
        <w:rPr>
          <w:szCs w:val="22"/>
        </w:rPr>
      </w:pPr>
      <w:r>
        <w:rPr>
          <w:szCs w:val="22"/>
        </w:rPr>
        <w:br w:type="page"/>
      </w:r>
    </w:p>
    <w:p w:rsidR="00457ED3" w:rsidRDefault="00457ED3" w:rsidP="00457ED3">
      <w:pPr>
        <w:pStyle w:val="Tekstzonderopmaak"/>
        <w:ind w:left="708" w:hanging="708"/>
        <w:rPr>
          <w:rFonts w:ascii="Times New Roman" w:hAnsi="Times New Roman"/>
          <w:sz w:val="22"/>
          <w:szCs w:val="22"/>
        </w:rPr>
      </w:pPr>
      <w:bookmarkStart w:id="0" w:name="_GoBack"/>
      <w:bookmarkEnd w:id="0"/>
      <w:r>
        <w:rPr>
          <w:rFonts w:ascii="Times New Roman" w:hAnsi="Times New Roman"/>
          <w:sz w:val="22"/>
          <w:szCs w:val="22"/>
        </w:rPr>
        <w:lastRenderedPageBreak/>
        <w:t>3.</w:t>
      </w:r>
      <w:r>
        <w:rPr>
          <w:rFonts w:ascii="Times New Roman" w:hAnsi="Times New Roman"/>
          <w:sz w:val="22"/>
          <w:szCs w:val="22"/>
        </w:rPr>
        <w:tab/>
        <w:t>Er zijn diverse gevolgen, die samen wel als ‘anoniementarief’ worden bestempeld:</w:t>
      </w:r>
    </w:p>
    <w:p w:rsidR="00457ED3" w:rsidRDefault="00457ED3" w:rsidP="00167A35">
      <w:pPr>
        <w:pStyle w:val="Tekstzonderopmaak"/>
        <w:numPr>
          <w:ilvl w:val="0"/>
          <w:numId w:val="37"/>
        </w:numPr>
        <w:rPr>
          <w:rFonts w:ascii="Times New Roman" w:hAnsi="Times New Roman"/>
          <w:sz w:val="22"/>
          <w:szCs w:val="22"/>
        </w:rPr>
      </w:pPr>
      <w:r>
        <w:rPr>
          <w:rFonts w:ascii="Times New Roman" w:hAnsi="Times New Roman"/>
          <w:sz w:val="22"/>
          <w:szCs w:val="22"/>
        </w:rPr>
        <w:t>op grond van art. 26b Wet LB 1964 is op het loon van de desbetreffende werknemers het 52%-tarief van toepassing;</w:t>
      </w:r>
    </w:p>
    <w:p w:rsidR="00457ED3" w:rsidRDefault="00457ED3" w:rsidP="00167A35">
      <w:pPr>
        <w:pStyle w:val="Tekstzonderopmaak"/>
        <w:numPr>
          <w:ilvl w:val="0"/>
          <w:numId w:val="37"/>
        </w:numPr>
        <w:rPr>
          <w:rFonts w:ascii="Times New Roman" w:hAnsi="Times New Roman"/>
          <w:sz w:val="22"/>
          <w:szCs w:val="22"/>
        </w:rPr>
      </w:pPr>
      <w:r>
        <w:rPr>
          <w:rFonts w:ascii="Times New Roman" w:hAnsi="Times New Roman"/>
          <w:sz w:val="22"/>
          <w:szCs w:val="22"/>
        </w:rPr>
        <w:t>de loonheffingskorting mag niet worden toegepast;</w:t>
      </w:r>
    </w:p>
    <w:p w:rsidR="00457ED3" w:rsidRDefault="00457ED3" w:rsidP="00167A35">
      <w:pPr>
        <w:pStyle w:val="Tekstzonderopmaak"/>
        <w:numPr>
          <w:ilvl w:val="0"/>
          <w:numId w:val="37"/>
        </w:numPr>
        <w:rPr>
          <w:rFonts w:ascii="Times New Roman" w:hAnsi="Times New Roman"/>
          <w:sz w:val="22"/>
          <w:szCs w:val="22"/>
        </w:rPr>
      </w:pPr>
      <w:r>
        <w:rPr>
          <w:rFonts w:ascii="Times New Roman" w:hAnsi="Times New Roman"/>
          <w:sz w:val="22"/>
          <w:szCs w:val="22"/>
        </w:rPr>
        <w:t xml:space="preserve">eveneens is volgens art. 19 </w:t>
      </w:r>
      <w:proofErr w:type="spellStart"/>
      <w:r>
        <w:rPr>
          <w:rFonts w:ascii="Times New Roman" w:hAnsi="Times New Roman"/>
          <w:sz w:val="22"/>
          <w:szCs w:val="22"/>
        </w:rPr>
        <w:t>W</w:t>
      </w:r>
      <w:r w:rsidR="00CC0AA4">
        <w:rPr>
          <w:rFonts w:ascii="Times New Roman" w:hAnsi="Times New Roman"/>
          <w:sz w:val="22"/>
          <w:szCs w:val="22"/>
        </w:rPr>
        <w:t>fsv</w:t>
      </w:r>
      <w:proofErr w:type="spellEnd"/>
      <w:r>
        <w:rPr>
          <w:rFonts w:ascii="Times New Roman" w:hAnsi="Times New Roman"/>
          <w:sz w:val="22"/>
          <w:szCs w:val="22"/>
        </w:rPr>
        <w:t xml:space="preserve"> het maximumpremieloon voor de werknemersverzekeringen niet van toepassing;</w:t>
      </w:r>
    </w:p>
    <w:p w:rsidR="00457ED3" w:rsidRDefault="00457ED3" w:rsidP="00167A35">
      <w:pPr>
        <w:pStyle w:val="Tekstzonderopmaak"/>
        <w:numPr>
          <w:ilvl w:val="0"/>
          <w:numId w:val="37"/>
        </w:numPr>
        <w:rPr>
          <w:rFonts w:ascii="Times New Roman" w:hAnsi="Times New Roman"/>
          <w:sz w:val="22"/>
          <w:szCs w:val="22"/>
        </w:rPr>
      </w:pPr>
      <w:r>
        <w:rPr>
          <w:rFonts w:ascii="Times New Roman" w:hAnsi="Times New Roman"/>
          <w:sz w:val="22"/>
          <w:szCs w:val="22"/>
        </w:rPr>
        <w:t>tot slot wordt bij de berekening van de inkomensafhankelijke bijdrage Zvw geen reken</w:t>
      </w:r>
      <w:r w:rsidR="00FF1839">
        <w:rPr>
          <w:rFonts w:ascii="Times New Roman" w:hAnsi="Times New Roman"/>
          <w:sz w:val="22"/>
          <w:szCs w:val="22"/>
        </w:rPr>
        <w:t>i</w:t>
      </w:r>
      <w:r>
        <w:rPr>
          <w:rFonts w:ascii="Times New Roman" w:hAnsi="Times New Roman"/>
          <w:sz w:val="22"/>
          <w:szCs w:val="22"/>
        </w:rPr>
        <w:t>ng gehouden met het maximumbijdrageloon voor de Zvw. Zie art. 42 lid 6 Zvw.</w:t>
      </w:r>
    </w:p>
    <w:p w:rsidR="00457ED3" w:rsidRPr="006A2980" w:rsidRDefault="00457ED3" w:rsidP="00167A35">
      <w:pPr>
        <w:ind w:left="720" w:hanging="720"/>
        <w:rPr>
          <w:szCs w:val="22"/>
        </w:rPr>
      </w:pPr>
      <w:r>
        <w:rPr>
          <w:szCs w:val="22"/>
        </w:rPr>
        <w:t>4.</w:t>
      </w:r>
      <w:r>
        <w:rPr>
          <w:szCs w:val="22"/>
        </w:rPr>
        <w:tab/>
      </w:r>
      <w:r w:rsidRPr="006A2980">
        <w:rPr>
          <w:szCs w:val="22"/>
        </w:rPr>
        <w:t xml:space="preserve">De inspecteur zal in de regel de loonbelasting/premie volksverzekeringen bij de werkgever heffen via een eindheffing conform art. </w:t>
      </w:r>
      <w:r>
        <w:rPr>
          <w:szCs w:val="22"/>
        </w:rPr>
        <w:t>3</w:t>
      </w:r>
      <w:r w:rsidRPr="006A2980">
        <w:rPr>
          <w:szCs w:val="22"/>
        </w:rPr>
        <w:t xml:space="preserve">1 lid 1 letter a Wet LB 1964. Met andere woorden, </w:t>
      </w:r>
      <w:r>
        <w:rPr>
          <w:szCs w:val="22"/>
        </w:rPr>
        <w:t xml:space="preserve">een gebruteerde </w:t>
      </w:r>
      <w:r w:rsidRPr="006A2980">
        <w:rPr>
          <w:szCs w:val="22"/>
        </w:rPr>
        <w:t>naheffingsaanslag over het desbetreffende jaar. Deze directe brutering conform artikel 31 lid 2 Wet LB vindt plaats tegen het (gebruteerde) tabeltarief. De eindheffingsbestanddelen zijn ook loon voor de werknemersverzekeringen en de Zvw (werkgeverslast).</w:t>
      </w:r>
      <w:r w:rsidR="00167A35">
        <w:rPr>
          <w:szCs w:val="22"/>
        </w:rPr>
        <w:br/>
      </w:r>
      <w:r w:rsidRPr="006A2980">
        <w:rPr>
          <w:szCs w:val="22"/>
        </w:rPr>
        <w:t xml:space="preserve">Het opleggen van een gebruteerde eindheffingsaanslag kan echter op grond van  art. 31 lid 1 </w:t>
      </w:r>
      <w:r>
        <w:rPr>
          <w:szCs w:val="22"/>
        </w:rPr>
        <w:t xml:space="preserve">letter a Wet LB </w:t>
      </w:r>
      <w:r w:rsidRPr="006A2980">
        <w:rPr>
          <w:szCs w:val="22"/>
        </w:rPr>
        <w:t>1964 achterwege blijven in de volgende situaties:</w:t>
      </w:r>
    </w:p>
    <w:p w:rsidR="00457ED3" w:rsidRPr="00167A35" w:rsidRDefault="00457ED3" w:rsidP="00167A35">
      <w:pPr>
        <w:pStyle w:val="Lijstalinea"/>
        <w:numPr>
          <w:ilvl w:val="0"/>
          <w:numId w:val="38"/>
        </w:numPr>
        <w:rPr>
          <w:szCs w:val="22"/>
        </w:rPr>
      </w:pPr>
      <w:r w:rsidRPr="00167A35">
        <w:rPr>
          <w:szCs w:val="22"/>
        </w:rPr>
        <w:t xml:space="preserve">de </w:t>
      </w:r>
      <w:r w:rsidR="00FF1839" w:rsidRPr="00167A35">
        <w:rPr>
          <w:szCs w:val="22"/>
        </w:rPr>
        <w:t>B</w:t>
      </w:r>
      <w:r w:rsidRPr="00167A35">
        <w:rPr>
          <w:szCs w:val="22"/>
        </w:rPr>
        <w:t>elastingdienst geeft op eigen initiatief in een beschikking aan dat de eindheffing niet wordt toegepast;</w:t>
      </w:r>
    </w:p>
    <w:p w:rsidR="00457ED3" w:rsidRPr="00167A35" w:rsidRDefault="00457ED3" w:rsidP="00167A35">
      <w:pPr>
        <w:pStyle w:val="Lijstalinea"/>
        <w:numPr>
          <w:ilvl w:val="0"/>
          <w:numId w:val="38"/>
        </w:numPr>
        <w:rPr>
          <w:szCs w:val="22"/>
        </w:rPr>
      </w:pPr>
      <w:r w:rsidRPr="00167A35">
        <w:rPr>
          <w:szCs w:val="22"/>
        </w:rPr>
        <w:t>de werkgever verzoekt om een individuele naheffingsaanslag die op de werknemer kan worden verhaald.</w:t>
      </w:r>
    </w:p>
    <w:p w:rsidR="00457ED3" w:rsidRPr="006A2980" w:rsidRDefault="00167A35" w:rsidP="00167A35">
      <w:pPr>
        <w:ind w:left="720" w:hanging="720"/>
      </w:pPr>
      <w:r>
        <w:rPr>
          <w:szCs w:val="22"/>
        </w:rPr>
        <w:tab/>
      </w:r>
      <w:r w:rsidR="00457ED3" w:rsidRPr="006A2980">
        <w:rPr>
          <w:szCs w:val="22"/>
        </w:rPr>
        <w:t xml:space="preserve">Er is bij deze situaties dan geen sprake van een eindheffing maar van belast loon bij de </w:t>
      </w:r>
      <w:r w:rsidR="00457ED3">
        <w:rPr>
          <w:szCs w:val="22"/>
        </w:rPr>
        <w:t xml:space="preserve">werknemer voor (indien </w:t>
      </w:r>
      <w:r w:rsidR="00457ED3" w:rsidRPr="006A2980">
        <w:rPr>
          <w:szCs w:val="22"/>
        </w:rPr>
        <w:t xml:space="preserve">van toepassing) alle loonheffingen. De aangifte(n) moeten dan bij werknemer worden gecorrigeerd. </w:t>
      </w:r>
      <w:r>
        <w:rPr>
          <w:szCs w:val="22"/>
        </w:rPr>
        <w:br/>
      </w:r>
      <w:r w:rsidR="00457ED3" w:rsidRPr="006A2980">
        <w:rPr>
          <w:szCs w:val="22"/>
        </w:rPr>
        <w:t xml:space="preserve">De primaire keuze van de Belastingdienst  is </w:t>
      </w:r>
      <w:r w:rsidR="003A56D7">
        <w:rPr>
          <w:szCs w:val="22"/>
        </w:rPr>
        <w:t>meestal een correctieverplichting </w:t>
      </w:r>
      <w:r w:rsidR="00457ED3" w:rsidRPr="006A2980">
        <w:rPr>
          <w:szCs w:val="22"/>
        </w:rPr>
        <w:t>aan inhoudi</w:t>
      </w:r>
      <w:r w:rsidR="00457ED3">
        <w:rPr>
          <w:szCs w:val="22"/>
        </w:rPr>
        <w:t>n</w:t>
      </w:r>
      <w:r w:rsidR="00457ED3" w:rsidRPr="006A2980">
        <w:rPr>
          <w:szCs w:val="22"/>
        </w:rPr>
        <w:t>gsplichtige.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 dit specifieke geval is het volgende aan de orde. HAH heeft niet aan haar verplichtingen voldaan. Het gevolg dat art. 26b Wet LB 1964 hieraan verbindt, is dat op het loon van de desbetreffende werknemers het anoniementarief van toepassing is. De naheffingsaanslag zal derhalve worden berekend via eindheffing en met gebruikmaking van het (gebruteerde) anoniementarief. De inspecteur gaat dus over tot direct bruteren in het jaar waarin het loon/het voordeel is genoten.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Door de geconstateerde gebreken, die uitsluitend aan inhoudingsplichtige te verwijten zijn en het feit dat hier in vrijwel alle gevallen sprake is van korte dienstverbanden, is verhaal op de werknemers op voorhand vrijwel onmogelijk. Een disculpatiegrond voor HAH is dan ook niet aanwezig. Om deze reden moet de te weinig ingehouden loonheffing direct in het jaar van uitbetalen tot het loon gerekend en gebruteerd worden.</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2.16</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werknemer wordt op basis van art. 26b Wet LB 1964 als anonieme werknemer beschouwd als:</w:t>
      </w:r>
    </w:p>
    <w:p w:rsidR="00457ED3" w:rsidRDefault="00457ED3" w:rsidP="00167A35">
      <w:pPr>
        <w:pStyle w:val="Tekstzonderopmaak"/>
        <w:numPr>
          <w:ilvl w:val="0"/>
          <w:numId w:val="40"/>
        </w:numPr>
        <w:rPr>
          <w:rFonts w:ascii="Times New Roman" w:hAnsi="Times New Roman"/>
          <w:sz w:val="22"/>
          <w:szCs w:val="22"/>
        </w:rPr>
      </w:pPr>
      <w:r>
        <w:rPr>
          <w:rFonts w:ascii="Times New Roman" w:hAnsi="Times New Roman"/>
          <w:sz w:val="22"/>
          <w:szCs w:val="22"/>
        </w:rPr>
        <w:t xml:space="preserve">hij naam, adres of woonplaats en </w:t>
      </w:r>
      <w:r w:rsidR="00167A35">
        <w:rPr>
          <w:rFonts w:ascii="Times New Roman" w:hAnsi="Times New Roman"/>
          <w:sz w:val="22"/>
          <w:szCs w:val="22"/>
        </w:rPr>
        <w:t>Burgerservicenummer</w:t>
      </w:r>
      <w:r>
        <w:rPr>
          <w:rFonts w:ascii="Times New Roman" w:hAnsi="Times New Roman"/>
          <w:sz w:val="22"/>
          <w:szCs w:val="22"/>
        </w:rPr>
        <w:t xml:space="preserve"> niet aan de inhoudingsplichtige verstrekt heeft, of</w:t>
      </w:r>
    </w:p>
    <w:p w:rsidR="00457ED3" w:rsidRDefault="00457ED3" w:rsidP="00167A35">
      <w:pPr>
        <w:pStyle w:val="Tekstzonderopmaak"/>
        <w:numPr>
          <w:ilvl w:val="0"/>
          <w:numId w:val="40"/>
        </w:numPr>
        <w:rPr>
          <w:rFonts w:ascii="Times New Roman" w:hAnsi="Times New Roman"/>
          <w:sz w:val="22"/>
          <w:szCs w:val="22"/>
        </w:rPr>
      </w:pPr>
      <w:r>
        <w:rPr>
          <w:rFonts w:ascii="Times New Roman" w:hAnsi="Times New Roman"/>
          <w:sz w:val="22"/>
          <w:szCs w:val="22"/>
        </w:rPr>
        <w:t>de identiteit niet is vastgesteld en er geen identiteitsdocument opgenomen is in de loonadministratie, of</w:t>
      </w:r>
    </w:p>
    <w:p w:rsidR="00457ED3" w:rsidRDefault="00457ED3" w:rsidP="00167A35">
      <w:pPr>
        <w:pStyle w:val="Tekstzonderopmaak"/>
        <w:numPr>
          <w:ilvl w:val="0"/>
          <w:numId w:val="40"/>
        </w:numPr>
        <w:rPr>
          <w:rFonts w:ascii="Times New Roman" w:hAnsi="Times New Roman"/>
          <w:sz w:val="22"/>
          <w:szCs w:val="22"/>
        </w:rPr>
      </w:pPr>
      <w:r>
        <w:rPr>
          <w:rFonts w:ascii="Times New Roman" w:hAnsi="Times New Roman"/>
          <w:sz w:val="22"/>
          <w:szCs w:val="22"/>
        </w:rPr>
        <w:t>de werknemer geen geldige tewerkstellingsvergunning heeft en de inhoudingsplichtige dit niet heeft</w:t>
      </w:r>
      <w:r w:rsidR="00167A35">
        <w:rPr>
          <w:rFonts w:ascii="Times New Roman" w:hAnsi="Times New Roman"/>
          <w:sz w:val="22"/>
          <w:szCs w:val="22"/>
        </w:rPr>
        <w:t xml:space="preserve"> </w:t>
      </w:r>
      <w:r>
        <w:rPr>
          <w:rFonts w:ascii="Times New Roman" w:hAnsi="Times New Roman"/>
          <w:sz w:val="22"/>
          <w:szCs w:val="22"/>
        </w:rPr>
        <w:t>gecontroleerd en vastgelegd in de loonadministratie, of</w:t>
      </w:r>
    </w:p>
    <w:p w:rsidR="00457ED3" w:rsidRDefault="00457ED3" w:rsidP="00167A35">
      <w:pPr>
        <w:pStyle w:val="Tekstzonderopmaak"/>
        <w:numPr>
          <w:ilvl w:val="0"/>
          <w:numId w:val="40"/>
        </w:numPr>
        <w:rPr>
          <w:rFonts w:ascii="Times New Roman" w:hAnsi="Times New Roman"/>
          <w:sz w:val="22"/>
          <w:szCs w:val="22"/>
        </w:rPr>
      </w:pPr>
      <w:r>
        <w:rPr>
          <w:rFonts w:ascii="Times New Roman" w:hAnsi="Times New Roman"/>
          <w:sz w:val="22"/>
          <w:szCs w:val="22"/>
        </w:rPr>
        <w:t xml:space="preserve">de werknemer ter zake onjuiste gegevens heeft verstrekt en de inhoudingsplichtige weet dit </w:t>
      </w:r>
      <w:r>
        <w:rPr>
          <w:rFonts w:ascii="Times New Roman" w:hAnsi="Times New Roman"/>
          <w:sz w:val="22"/>
          <w:szCs w:val="22"/>
        </w:rPr>
        <w:tab/>
        <w:t>of moet dit redelijkerwijs weten.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Conform art. 26b Wet LB 1964 wordt 52% loonheffing (het hoogste progressie-tarief) ingehouden, waarbij geen rekening gehouden wordt met de heffingskorting. Art. 19 </w:t>
      </w:r>
      <w:proofErr w:type="spellStart"/>
      <w:r>
        <w:rPr>
          <w:rFonts w:ascii="Times New Roman" w:hAnsi="Times New Roman"/>
          <w:sz w:val="22"/>
          <w:szCs w:val="22"/>
        </w:rPr>
        <w:t>W</w:t>
      </w:r>
      <w:r w:rsidR="003A56D7">
        <w:rPr>
          <w:rFonts w:ascii="Times New Roman" w:hAnsi="Times New Roman"/>
          <w:sz w:val="22"/>
          <w:szCs w:val="22"/>
        </w:rPr>
        <w:t>fsv</w:t>
      </w:r>
      <w:proofErr w:type="spellEnd"/>
      <w:r>
        <w:rPr>
          <w:rFonts w:ascii="Times New Roman" w:hAnsi="Times New Roman"/>
          <w:sz w:val="22"/>
          <w:szCs w:val="22"/>
        </w:rPr>
        <w:t xml:space="preserve"> regel</w:t>
      </w:r>
      <w:r w:rsidR="003A56D7">
        <w:rPr>
          <w:rFonts w:ascii="Times New Roman" w:hAnsi="Times New Roman"/>
          <w:sz w:val="22"/>
          <w:szCs w:val="22"/>
        </w:rPr>
        <w:t>t</w:t>
      </w:r>
      <w:r>
        <w:rPr>
          <w:rFonts w:ascii="Times New Roman" w:hAnsi="Times New Roman"/>
          <w:sz w:val="22"/>
          <w:szCs w:val="22"/>
        </w:rPr>
        <w:t xml:space="preserve"> dat geen rekening gehouden wordt met het maximumpremieloon voor de werknemersverzekeringen. Ook met het maximumbijdrageloon voor de Zvw blijft bij anonieme werknemers buiten beschouwing. Dit ingevolge art. 42 lid 6 Zvw.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Indien nog binnen het lopende premiebetalingstijdvak aan de verplichtingen wordt voldaan, wordt de maximering alsnog toegepast op het totale loon van het premiebetalingstijdvak. Dit gebeurt alleen voor de werknemersverzekeringen en de Zvw via de VCR-systematiek van art. </w:t>
      </w:r>
      <w:r w:rsidR="00D42EF6">
        <w:rPr>
          <w:rFonts w:ascii="Times New Roman" w:hAnsi="Times New Roman"/>
          <w:sz w:val="22"/>
          <w:szCs w:val="22"/>
        </w:rPr>
        <w:t>17 lid 3</w:t>
      </w:r>
      <w:r>
        <w:rPr>
          <w:rFonts w:ascii="Times New Roman" w:hAnsi="Times New Roman"/>
          <w:sz w:val="22"/>
          <w:szCs w:val="22"/>
        </w:rPr>
        <w:t xml:space="preserve"> </w:t>
      </w:r>
      <w:proofErr w:type="spellStart"/>
      <w:r>
        <w:rPr>
          <w:rFonts w:ascii="Times New Roman" w:hAnsi="Times New Roman"/>
          <w:sz w:val="22"/>
          <w:szCs w:val="22"/>
        </w:rPr>
        <w:t>W</w:t>
      </w:r>
      <w:r w:rsidR="003A56D7">
        <w:rPr>
          <w:rFonts w:ascii="Times New Roman" w:hAnsi="Times New Roman"/>
          <w:sz w:val="22"/>
          <w:szCs w:val="22"/>
        </w:rPr>
        <w:t>fsv</w:t>
      </w:r>
      <w:proofErr w:type="spellEnd"/>
      <w:r>
        <w:rPr>
          <w:rFonts w:ascii="Times New Roman" w:hAnsi="Times New Roman"/>
          <w:sz w:val="22"/>
          <w:szCs w:val="22"/>
        </w:rPr>
        <w:t xml:space="preserve"> en art. 42 lid 5 Zvw.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Voor de loonheffing blijft het anoniementarief van toepassing als de werknemer niet op de voorgeschreven wijze is geïdentificeerd. Dit zal steeds op het inhoudingstijdstip moeten worden beoordeeld. Het identificeren van de werknemer in de loop van het kalenderjaar heeft dus geen terugwerkende kracht voor eerdere loonbetalingsmomenten. De hierdoor teveel ingehouden loonbelasting en premie volksverzekeringen kan de werknemer mogelijk via de inkomstenbelasting terugkrijgen.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Wie werknemers van een andere werkgever inleent, is hoofdelijk aansprakelijk voor de betaling van alle loonheffingen, omzetbelasting en pensioenpremies aangaande het loon van de ingeleende werknemers. Dit geldt dus voor Zandheuvel bv. Dit is vastgelegd in:</w:t>
      </w:r>
    </w:p>
    <w:p w:rsidR="00457ED3" w:rsidRDefault="00457ED3" w:rsidP="00167A35">
      <w:pPr>
        <w:pStyle w:val="Tekstzonderopmaak"/>
        <w:numPr>
          <w:ilvl w:val="0"/>
          <w:numId w:val="41"/>
        </w:numPr>
        <w:rPr>
          <w:rFonts w:ascii="Times New Roman" w:hAnsi="Times New Roman"/>
          <w:sz w:val="22"/>
          <w:szCs w:val="22"/>
        </w:rPr>
      </w:pPr>
      <w:r>
        <w:rPr>
          <w:rFonts w:ascii="Times New Roman" w:hAnsi="Times New Roman"/>
          <w:sz w:val="22"/>
          <w:szCs w:val="22"/>
        </w:rPr>
        <w:t xml:space="preserve">Art. 34 e.v. Invorderingswet 1990 </w:t>
      </w:r>
      <w:r w:rsidR="00156524">
        <w:rPr>
          <w:rFonts w:ascii="Times New Roman" w:hAnsi="Times New Roman"/>
          <w:sz w:val="22"/>
          <w:szCs w:val="22"/>
        </w:rPr>
        <w:t>en art. 9 Uitv.reg. inle</w:t>
      </w:r>
      <w:r w:rsidR="00167A35">
        <w:rPr>
          <w:rFonts w:ascii="Times New Roman" w:hAnsi="Times New Roman"/>
          <w:sz w:val="22"/>
          <w:szCs w:val="22"/>
        </w:rPr>
        <w:t>ners-, keten- en opdrachtgevers</w:t>
      </w:r>
      <w:r w:rsidR="00156524">
        <w:rPr>
          <w:rFonts w:ascii="Times New Roman" w:hAnsi="Times New Roman"/>
          <w:sz w:val="22"/>
          <w:szCs w:val="22"/>
        </w:rPr>
        <w:t xml:space="preserve">aansprakelijkheid 2004: </w:t>
      </w:r>
      <w:r>
        <w:rPr>
          <w:rFonts w:ascii="Times New Roman" w:hAnsi="Times New Roman"/>
          <w:sz w:val="22"/>
          <w:szCs w:val="22"/>
        </w:rPr>
        <w:t>loonbelasting en omzetbelasting;</w:t>
      </w:r>
    </w:p>
    <w:p w:rsidR="00457ED3" w:rsidRDefault="00457ED3" w:rsidP="00167A35">
      <w:pPr>
        <w:pStyle w:val="Tekstzonderopmaak"/>
        <w:numPr>
          <w:ilvl w:val="0"/>
          <w:numId w:val="41"/>
        </w:numPr>
        <w:rPr>
          <w:rFonts w:ascii="Times New Roman" w:hAnsi="Times New Roman"/>
          <w:sz w:val="22"/>
          <w:szCs w:val="22"/>
        </w:rPr>
      </w:pPr>
      <w:r>
        <w:rPr>
          <w:rFonts w:ascii="Times New Roman" w:hAnsi="Times New Roman"/>
          <w:sz w:val="22"/>
          <w:szCs w:val="22"/>
        </w:rPr>
        <w:t>Art. 23 Wet Verplichte Deelneming in een Bedrijfs</w:t>
      </w:r>
      <w:r w:rsidR="00156524">
        <w:rPr>
          <w:rFonts w:ascii="Times New Roman" w:hAnsi="Times New Roman"/>
          <w:sz w:val="22"/>
          <w:szCs w:val="22"/>
        </w:rPr>
        <w:t>tak</w:t>
      </w:r>
      <w:r>
        <w:rPr>
          <w:rFonts w:ascii="Times New Roman" w:hAnsi="Times New Roman"/>
          <w:sz w:val="22"/>
          <w:szCs w:val="22"/>
        </w:rPr>
        <w:t>pensioenfonds 2000 (pensioenpremies).</w:t>
      </w:r>
    </w:p>
    <w:p w:rsidR="00457ED3" w:rsidRDefault="00457ED3" w:rsidP="00167A35">
      <w:pPr>
        <w:pStyle w:val="Tekstzonderopmaak"/>
        <w:ind w:left="720" w:hanging="720"/>
        <w:rPr>
          <w:rFonts w:ascii="Times New Roman" w:hAnsi="Times New Roman"/>
          <w:sz w:val="22"/>
          <w:szCs w:val="22"/>
        </w:rPr>
      </w:pPr>
      <w:r>
        <w:rPr>
          <w:rFonts w:ascii="Times New Roman" w:hAnsi="Times New Roman"/>
          <w:sz w:val="22"/>
          <w:szCs w:val="22"/>
        </w:rPr>
        <w:tab/>
        <w:t xml:space="preserve">De Belastingdienst zal Zandheuvel aansprakelijk stellen voor </w:t>
      </w:r>
      <w:r w:rsidR="00167A35">
        <w:rPr>
          <w:rFonts w:ascii="Times New Roman" w:hAnsi="Times New Roman"/>
          <w:sz w:val="22"/>
          <w:szCs w:val="22"/>
        </w:rPr>
        <w:t>€ </w:t>
      </w:r>
      <w:r>
        <w:rPr>
          <w:rFonts w:ascii="Times New Roman" w:hAnsi="Times New Roman"/>
          <w:sz w:val="22"/>
          <w:szCs w:val="22"/>
        </w:rPr>
        <w:t xml:space="preserve">2.000 loonheffingen en 21/121 x </w:t>
      </w:r>
      <w:r w:rsidR="00167A35">
        <w:rPr>
          <w:rFonts w:ascii="Times New Roman" w:hAnsi="Times New Roman"/>
          <w:sz w:val="22"/>
          <w:szCs w:val="22"/>
        </w:rPr>
        <w:t>€ </w:t>
      </w:r>
      <w:r>
        <w:rPr>
          <w:rFonts w:ascii="Times New Roman" w:hAnsi="Times New Roman"/>
          <w:sz w:val="22"/>
          <w:szCs w:val="22"/>
        </w:rPr>
        <w:t xml:space="preserve">6.000 omzetbelasting, totaal </w:t>
      </w:r>
      <w:r w:rsidR="00167A35">
        <w:rPr>
          <w:rFonts w:ascii="Times New Roman" w:hAnsi="Times New Roman"/>
          <w:sz w:val="22"/>
          <w:szCs w:val="22"/>
        </w:rPr>
        <w:t>€ </w:t>
      </w:r>
      <w:r>
        <w:rPr>
          <w:rFonts w:ascii="Times New Roman" w:hAnsi="Times New Roman"/>
          <w:sz w:val="22"/>
          <w:szCs w:val="22"/>
        </w:rPr>
        <w:t xml:space="preserve">3.041. Het Pensioenfonds zal een aansprakelijkheidsstelling van </w:t>
      </w:r>
      <w:r w:rsidR="00167A35">
        <w:rPr>
          <w:rFonts w:ascii="Times New Roman" w:hAnsi="Times New Roman"/>
          <w:sz w:val="22"/>
          <w:szCs w:val="22"/>
        </w:rPr>
        <w:t>€ </w:t>
      </w:r>
      <w:r>
        <w:rPr>
          <w:rFonts w:ascii="Times New Roman" w:hAnsi="Times New Roman"/>
          <w:sz w:val="22"/>
          <w:szCs w:val="22"/>
        </w:rPr>
        <w:t>500 neerleggen. Het totaal wordt verminderd met:</w:t>
      </w:r>
    </w:p>
    <w:p w:rsidR="00457ED3" w:rsidRDefault="00457ED3" w:rsidP="00167A35">
      <w:pPr>
        <w:pStyle w:val="Tekstzonderopmaak"/>
        <w:numPr>
          <w:ilvl w:val="0"/>
          <w:numId w:val="42"/>
        </w:numPr>
        <w:rPr>
          <w:rFonts w:ascii="Times New Roman" w:hAnsi="Times New Roman"/>
          <w:sz w:val="22"/>
          <w:szCs w:val="22"/>
        </w:rPr>
      </w:pPr>
      <w:r>
        <w:rPr>
          <w:rFonts w:ascii="Times New Roman" w:hAnsi="Times New Roman"/>
          <w:sz w:val="22"/>
          <w:szCs w:val="22"/>
        </w:rPr>
        <w:t>de bedragen die Werk aan de winkel zelf afgedragen heeft;</w:t>
      </w:r>
    </w:p>
    <w:p w:rsidR="00457ED3" w:rsidRDefault="00457ED3" w:rsidP="00167A35">
      <w:pPr>
        <w:pStyle w:val="Tekstzonderopmaak"/>
        <w:numPr>
          <w:ilvl w:val="0"/>
          <w:numId w:val="42"/>
        </w:numPr>
        <w:rPr>
          <w:rFonts w:ascii="Times New Roman" w:hAnsi="Times New Roman"/>
          <w:sz w:val="22"/>
          <w:szCs w:val="22"/>
        </w:rPr>
      </w:pPr>
      <w:r>
        <w:rPr>
          <w:rFonts w:ascii="Times New Roman" w:hAnsi="Times New Roman"/>
          <w:sz w:val="22"/>
          <w:szCs w:val="22"/>
        </w:rPr>
        <w:t xml:space="preserve">de bedragen die Zandheuvel bv op de G-rekening heeft gestort, zijnde </w:t>
      </w:r>
      <w:r w:rsidR="00167A35">
        <w:rPr>
          <w:rFonts w:ascii="Times New Roman" w:hAnsi="Times New Roman"/>
          <w:sz w:val="22"/>
          <w:szCs w:val="22"/>
        </w:rPr>
        <w:t>€ </w:t>
      </w:r>
      <w:r>
        <w:rPr>
          <w:rFonts w:ascii="Times New Roman" w:hAnsi="Times New Roman"/>
          <w:sz w:val="22"/>
          <w:szCs w:val="22"/>
        </w:rPr>
        <w:t>500 (art. 9 Uitv.reg. inleners-, keten- en opdrachtgeversaansprakelijkheid 2004).</w:t>
      </w:r>
    </w:p>
    <w:p w:rsidR="00457ED3" w:rsidRPr="00167A35" w:rsidRDefault="00457ED3" w:rsidP="00167A35">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vordering van de Belastingdienst bedraagt nu </w:t>
      </w:r>
      <w:r w:rsidR="00167A35">
        <w:rPr>
          <w:rFonts w:ascii="Times New Roman" w:hAnsi="Times New Roman"/>
          <w:sz w:val="22"/>
          <w:szCs w:val="22"/>
        </w:rPr>
        <w:t>€ </w:t>
      </w:r>
      <w:r>
        <w:rPr>
          <w:rFonts w:ascii="Times New Roman" w:hAnsi="Times New Roman"/>
          <w:sz w:val="22"/>
          <w:szCs w:val="22"/>
        </w:rPr>
        <w:t xml:space="preserve">3.041 -/- de betaalde </w:t>
      </w:r>
      <w:r w:rsidR="00167A35">
        <w:rPr>
          <w:rFonts w:ascii="Times New Roman" w:hAnsi="Times New Roman"/>
          <w:sz w:val="22"/>
          <w:szCs w:val="22"/>
        </w:rPr>
        <w:t>€ </w:t>
      </w:r>
      <w:r>
        <w:rPr>
          <w:rFonts w:ascii="Times New Roman" w:hAnsi="Times New Roman"/>
          <w:sz w:val="22"/>
          <w:szCs w:val="22"/>
        </w:rPr>
        <w:t xml:space="preserve">300 = </w:t>
      </w:r>
      <w:r w:rsidR="00167A35">
        <w:rPr>
          <w:rFonts w:ascii="Times New Roman" w:hAnsi="Times New Roman"/>
          <w:sz w:val="22"/>
          <w:szCs w:val="22"/>
        </w:rPr>
        <w:t>€ </w:t>
      </w:r>
      <w:r>
        <w:rPr>
          <w:rFonts w:ascii="Times New Roman" w:hAnsi="Times New Roman"/>
          <w:sz w:val="22"/>
          <w:szCs w:val="22"/>
        </w:rPr>
        <w:t xml:space="preserve">2.741. </w:t>
      </w:r>
      <w:r w:rsidR="00167A35">
        <w:rPr>
          <w:rFonts w:ascii="Times New Roman" w:hAnsi="Times New Roman"/>
          <w:sz w:val="22"/>
          <w:szCs w:val="22"/>
        </w:rPr>
        <w:br/>
      </w:r>
      <w:r>
        <w:rPr>
          <w:rFonts w:ascii="Times New Roman" w:hAnsi="Times New Roman"/>
          <w:sz w:val="22"/>
          <w:szCs w:val="22"/>
        </w:rPr>
        <w:t xml:space="preserve">De claim van het Pensioenfonds bedraagt </w:t>
      </w:r>
      <w:r w:rsidR="00167A35">
        <w:rPr>
          <w:rFonts w:ascii="Times New Roman" w:hAnsi="Times New Roman"/>
          <w:sz w:val="22"/>
          <w:szCs w:val="22"/>
        </w:rPr>
        <w:t>€ </w:t>
      </w:r>
      <w:r>
        <w:rPr>
          <w:rFonts w:ascii="Times New Roman" w:hAnsi="Times New Roman"/>
          <w:sz w:val="22"/>
          <w:szCs w:val="22"/>
        </w:rPr>
        <w:t xml:space="preserve">500. Beide vorderingen samen zijn </w:t>
      </w:r>
      <w:r w:rsidR="00167A35">
        <w:rPr>
          <w:rFonts w:ascii="Times New Roman" w:hAnsi="Times New Roman"/>
          <w:sz w:val="22"/>
          <w:szCs w:val="22"/>
        </w:rPr>
        <w:t>€ </w:t>
      </w:r>
      <w:r>
        <w:rPr>
          <w:rFonts w:ascii="Times New Roman" w:hAnsi="Times New Roman"/>
          <w:sz w:val="22"/>
          <w:szCs w:val="22"/>
        </w:rPr>
        <w:t xml:space="preserve">3.241. Zandheuvel bv heeft echter </w:t>
      </w:r>
      <w:r w:rsidR="00167A35">
        <w:rPr>
          <w:rFonts w:ascii="Times New Roman" w:hAnsi="Times New Roman"/>
          <w:sz w:val="22"/>
          <w:szCs w:val="22"/>
        </w:rPr>
        <w:t>€ </w:t>
      </w:r>
      <w:r>
        <w:rPr>
          <w:rFonts w:ascii="Times New Roman" w:hAnsi="Times New Roman"/>
          <w:sz w:val="22"/>
          <w:szCs w:val="22"/>
        </w:rPr>
        <w:t xml:space="preserve">500 op de G-rekening gestort en is voor dat bedrag gevrijwaard. De totale aansprakelijkheidsstelling voor Zandheuvel bv bedraagt dus </w:t>
      </w:r>
      <w:r w:rsidR="00167A35">
        <w:rPr>
          <w:rFonts w:ascii="Times New Roman" w:hAnsi="Times New Roman"/>
          <w:sz w:val="22"/>
          <w:szCs w:val="22"/>
        </w:rPr>
        <w:t>€ </w:t>
      </w:r>
      <w:r>
        <w:rPr>
          <w:rFonts w:ascii="Times New Roman" w:hAnsi="Times New Roman"/>
          <w:sz w:val="22"/>
          <w:szCs w:val="22"/>
        </w:rPr>
        <w:t xml:space="preserve">3.241 -/- </w:t>
      </w:r>
      <w:r w:rsidR="00167A35">
        <w:rPr>
          <w:rFonts w:ascii="Times New Roman" w:hAnsi="Times New Roman"/>
          <w:sz w:val="22"/>
          <w:szCs w:val="22"/>
        </w:rPr>
        <w:t>€ </w:t>
      </w:r>
      <w:r>
        <w:rPr>
          <w:rFonts w:ascii="Times New Roman" w:hAnsi="Times New Roman"/>
          <w:sz w:val="22"/>
          <w:szCs w:val="22"/>
        </w:rPr>
        <w:t xml:space="preserve">500 = </w:t>
      </w:r>
      <w:r w:rsidR="00167A35">
        <w:rPr>
          <w:rFonts w:ascii="Times New Roman" w:hAnsi="Times New Roman"/>
          <w:sz w:val="22"/>
          <w:szCs w:val="22"/>
        </w:rPr>
        <w:t>€ </w:t>
      </w:r>
      <w:r>
        <w:rPr>
          <w:rFonts w:ascii="Times New Roman" w:hAnsi="Times New Roman"/>
          <w:sz w:val="22"/>
          <w:szCs w:val="22"/>
        </w:rPr>
        <w:t>2.741. Dit bedrag wordt naar rato verdeeld over de Belastingdienst en het Pensioenfonds.</w:t>
      </w:r>
    </w:p>
    <w:p w:rsidR="00A839A0" w:rsidRDefault="00A839A0"/>
    <w:sectPr w:rsidR="00A839A0" w:rsidSect="004B2DC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813" w:rsidRDefault="00DD4813" w:rsidP="00120331">
      <w:r>
        <w:separator/>
      </w:r>
    </w:p>
  </w:endnote>
  <w:endnote w:type="continuationSeparator" w:id="0">
    <w:p w:rsidR="00DD4813" w:rsidRDefault="00DD4813" w:rsidP="001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19" w:rsidRDefault="00296E19">
    <w:pPr>
      <w:pStyle w:val="Voettekst"/>
      <w:jc w:val="right"/>
    </w:pPr>
    <w:r>
      <w:rPr>
        <w:rFonts w:eastAsia="Calibri"/>
        <w:b/>
        <w:szCs w:val="22"/>
      </w:rPr>
      <w:t>© Convoy Uitgevers</w:t>
    </w:r>
    <w:r>
      <w:rPr>
        <w:rFonts w:eastAsia="Calibri"/>
        <w:b/>
        <w:szCs w:val="22"/>
      </w:rPr>
      <w:tab/>
    </w:r>
    <w:r>
      <w:rPr>
        <w:rFonts w:eastAsia="Calibri"/>
        <w:b/>
        <w:szCs w:val="22"/>
      </w:rPr>
      <w:tab/>
    </w:r>
    <w:sdt>
      <w:sdtPr>
        <w:id w:val="-1080523038"/>
        <w:docPartObj>
          <w:docPartGallery w:val="Page Numbers (Bottom of Page)"/>
          <w:docPartUnique/>
        </w:docPartObj>
      </w:sdtPr>
      <w:sdtEndPr/>
      <w:sdtContent>
        <w:r>
          <w:fldChar w:fldCharType="begin"/>
        </w:r>
        <w:r>
          <w:instrText>PAGE   \* MERGEFORMAT</w:instrText>
        </w:r>
        <w:r>
          <w:fldChar w:fldCharType="separate"/>
        </w:r>
        <w:r w:rsidR="00D524A4">
          <w:rPr>
            <w:noProof/>
          </w:rPr>
          <w:t>1</w:t>
        </w:r>
        <w:r>
          <w:fldChar w:fldCharType="end"/>
        </w:r>
      </w:sdtContent>
    </w:sdt>
  </w:p>
  <w:p w:rsidR="00296E19" w:rsidRDefault="00296E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813" w:rsidRDefault="00DD4813" w:rsidP="00120331">
      <w:r>
        <w:separator/>
      </w:r>
    </w:p>
  </w:footnote>
  <w:footnote w:type="continuationSeparator" w:id="0">
    <w:p w:rsidR="00DD4813" w:rsidRDefault="00DD4813" w:rsidP="0012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19" w:rsidRPr="0052190B" w:rsidRDefault="00296E19" w:rsidP="0052190B">
    <w:pPr>
      <w:pStyle w:val="Koptekst"/>
    </w:pPr>
    <w:r w:rsidRPr="0052190B">
      <w:rPr>
        <w:i/>
        <w:szCs w:val="22"/>
      </w:rPr>
      <w:t xml:space="preserve">Uitwerkingen hoofdstuk 2 VPS LHN niveau 5 </w:t>
    </w:r>
    <w:r>
      <w:rPr>
        <w:i/>
        <w:szCs w:val="22"/>
      </w:rPr>
      <w:t>2018</w:t>
    </w:r>
    <w:r w:rsidR="00864C47">
      <w:rPr>
        <w:i/>
        <w:szCs w:val="22"/>
      </w:rPr>
      <w:t>/</w:t>
    </w:r>
    <w:r>
      <w:rPr>
        <w:i/>
        <w:szCs w:val="22"/>
      </w:rPr>
      <w:t xml:space="preserve">2019     </w:t>
    </w:r>
    <w:r>
      <w:rPr>
        <w:i/>
        <w:szCs w:val="22"/>
      </w:rPr>
      <w:tab/>
      <w:t xml:space="preserve"> 09-06-2018</w:t>
    </w:r>
  </w:p>
  <w:p w:rsidR="00296E19" w:rsidRDefault="00296E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05B"/>
    <w:multiLevelType w:val="hybridMultilevel"/>
    <w:tmpl w:val="D87E047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2FF1933"/>
    <w:multiLevelType w:val="hybridMultilevel"/>
    <w:tmpl w:val="B9240C7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69073DD"/>
    <w:multiLevelType w:val="hybridMultilevel"/>
    <w:tmpl w:val="4EAC9F4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DD54D64"/>
    <w:multiLevelType w:val="hybridMultilevel"/>
    <w:tmpl w:val="87006F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09F51EC"/>
    <w:multiLevelType w:val="hybridMultilevel"/>
    <w:tmpl w:val="725C9D80"/>
    <w:lvl w:ilvl="0" w:tplc="BC023B3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136E2758"/>
    <w:multiLevelType w:val="hybridMultilevel"/>
    <w:tmpl w:val="47C23D3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87F64D1"/>
    <w:multiLevelType w:val="hybridMultilevel"/>
    <w:tmpl w:val="FF2E2E6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8F10991"/>
    <w:multiLevelType w:val="hybridMultilevel"/>
    <w:tmpl w:val="160C3FFE"/>
    <w:lvl w:ilvl="0" w:tplc="25B6241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1F373100"/>
    <w:multiLevelType w:val="hybridMultilevel"/>
    <w:tmpl w:val="15FCB92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11B3E10"/>
    <w:multiLevelType w:val="hybridMultilevel"/>
    <w:tmpl w:val="0CCC4A94"/>
    <w:lvl w:ilvl="0" w:tplc="A80C4A4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226116E2"/>
    <w:multiLevelType w:val="hybridMultilevel"/>
    <w:tmpl w:val="3E4AFED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5FB5354"/>
    <w:multiLevelType w:val="hybridMultilevel"/>
    <w:tmpl w:val="2DD6EC2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9CD5D27"/>
    <w:multiLevelType w:val="hybridMultilevel"/>
    <w:tmpl w:val="B2480C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AB05545"/>
    <w:multiLevelType w:val="hybridMultilevel"/>
    <w:tmpl w:val="2076B12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F481FF2"/>
    <w:multiLevelType w:val="hybridMultilevel"/>
    <w:tmpl w:val="22CA07A4"/>
    <w:lvl w:ilvl="0" w:tplc="F82446B0">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334F11C5"/>
    <w:multiLevelType w:val="hybridMultilevel"/>
    <w:tmpl w:val="E7E0435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56525AA"/>
    <w:multiLevelType w:val="hybridMultilevel"/>
    <w:tmpl w:val="FD4A86E8"/>
    <w:lvl w:ilvl="0" w:tplc="2F484D46">
      <w:start w:val="5"/>
      <w:numFmt w:val="bullet"/>
      <w:lvlText w:val="-"/>
      <w:lvlJc w:val="left"/>
      <w:pPr>
        <w:ind w:left="1068" w:hanging="360"/>
      </w:pPr>
      <w:rPr>
        <w:rFonts w:ascii="Times New Roman" w:eastAsia="ArialMT-Identity-H"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36C849F6"/>
    <w:multiLevelType w:val="hybridMultilevel"/>
    <w:tmpl w:val="3D0AF54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3E7F618F"/>
    <w:multiLevelType w:val="hybridMultilevel"/>
    <w:tmpl w:val="EA267C2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0AB338D"/>
    <w:multiLevelType w:val="hybridMultilevel"/>
    <w:tmpl w:val="E5708A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18C4F37"/>
    <w:multiLevelType w:val="hybridMultilevel"/>
    <w:tmpl w:val="F2FE7C96"/>
    <w:lvl w:ilvl="0" w:tplc="D3D63D8E">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15:restartNumberingAfterBreak="0">
    <w:nsid w:val="44C86AF1"/>
    <w:multiLevelType w:val="hybridMultilevel"/>
    <w:tmpl w:val="F8D25A02"/>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6A5748"/>
    <w:multiLevelType w:val="hybridMultilevel"/>
    <w:tmpl w:val="4A38C470"/>
    <w:lvl w:ilvl="0" w:tplc="8A4872B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4B122A6E"/>
    <w:multiLevelType w:val="hybridMultilevel"/>
    <w:tmpl w:val="0018F3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0AD3D31"/>
    <w:multiLevelType w:val="hybridMultilevel"/>
    <w:tmpl w:val="9B34B3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2862C31"/>
    <w:multiLevelType w:val="hybridMultilevel"/>
    <w:tmpl w:val="88DA97D4"/>
    <w:lvl w:ilvl="0" w:tplc="E2346784">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6" w15:restartNumberingAfterBreak="0">
    <w:nsid w:val="56FD629A"/>
    <w:multiLevelType w:val="hybridMultilevel"/>
    <w:tmpl w:val="DB14138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5A081ED5"/>
    <w:multiLevelType w:val="hybridMultilevel"/>
    <w:tmpl w:val="FF54E130"/>
    <w:lvl w:ilvl="0" w:tplc="2F484D46">
      <w:start w:val="5"/>
      <w:numFmt w:val="bullet"/>
      <w:lvlText w:val="-"/>
      <w:lvlJc w:val="left"/>
      <w:pPr>
        <w:ind w:left="1068" w:hanging="360"/>
      </w:pPr>
      <w:rPr>
        <w:rFonts w:ascii="Times New Roman" w:eastAsia="ArialMT-Identity-H"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5312F1"/>
    <w:multiLevelType w:val="hybridMultilevel"/>
    <w:tmpl w:val="9EB884F2"/>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6C3260"/>
    <w:multiLevelType w:val="hybridMultilevel"/>
    <w:tmpl w:val="868C151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692D2855"/>
    <w:multiLevelType w:val="hybridMultilevel"/>
    <w:tmpl w:val="D7C8B4EC"/>
    <w:lvl w:ilvl="0" w:tplc="83806C7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1" w15:restartNumberingAfterBreak="0">
    <w:nsid w:val="69941E67"/>
    <w:multiLevelType w:val="hybridMultilevel"/>
    <w:tmpl w:val="3B14DB08"/>
    <w:lvl w:ilvl="0" w:tplc="70DAEA6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2" w15:restartNumberingAfterBreak="0">
    <w:nsid w:val="6B8A54B0"/>
    <w:multiLevelType w:val="hybridMultilevel"/>
    <w:tmpl w:val="4BA0A700"/>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3" w15:restartNumberingAfterBreak="0">
    <w:nsid w:val="6C8C1684"/>
    <w:multiLevelType w:val="hybridMultilevel"/>
    <w:tmpl w:val="00A8706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D440F82"/>
    <w:multiLevelType w:val="hybridMultilevel"/>
    <w:tmpl w:val="42CE52B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15:restartNumberingAfterBreak="0">
    <w:nsid w:val="6EFD2FD7"/>
    <w:multiLevelType w:val="hybridMultilevel"/>
    <w:tmpl w:val="0D7E1B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70640511"/>
    <w:multiLevelType w:val="hybridMultilevel"/>
    <w:tmpl w:val="22022618"/>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7" w15:restartNumberingAfterBreak="0">
    <w:nsid w:val="71103720"/>
    <w:multiLevelType w:val="hybridMultilevel"/>
    <w:tmpl w:val="E81C04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1411E32"/>
    <w:multiLevelType w:val="hybridMultilevel"/>
    <w:tmpl w:val="5A829B88"/>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9" w15:restartNumberingAfterBreak="0">
    <w:nsid w:val="756B5BD2"/>
    <w:multiLevelType w:val="hybridMultilevel"/>
    <w:tmpl w:val="A86A58B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57C6116"/>
    <w:multiLevelType w:val="hybridMultilevel"/>
    <w:tmpl w:val="949233FE"/>
    <w:lvl w:ilvl="0" w:tplc="1206BF6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1" w15:restartNumberingAfterBreak="0">
    <w:nsid w:val="7FE70507"/>
    <w:multiLevelType w:val="hybridMultilevel"/>
    <w:tmpl w:val="9CD2C6CA"/>
    <w:lvl w:ilvl="0" w:tplc="663800F0">
      <w:start w:val="1"/>
      <w:numFmt w:val="bullet"/>
      <w:lvlText w:val=""/>
      <w:lvlJc w:val="left"/>
      <w:pPr>
        <w:ind w:left="1068" w:hanging="360"/>
      </w:pPr>
      <w:rPr>
        <w:rFonts w:ascii="Symbol" w:hAnsi="Symbol" w:hint="default"/>
      </w:rPr>
    </w:lvl>
    <w:lvl w:ilvl="1" w:tplc="AD4A9B2A">
      <w:start w:val="5"/>
      <w:numFmt w:val="bullet"/>
      <w:lvlText w:val="-"/>
      <w:lvlJc w:val="left"/>
      <w:pPr>
        <w:ind w:left="1788" w:hanging="360"/>
      </w:pPr>
      <w:rPr>
        <w:rFonts w:ascii="Times New Roman" w:eastAsia="Times New Roman" w:hAnsi="Times New Roman" w:cs="Times New Roman"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30"/>
  </w:num>
  <w:num w:numId="3">
    <w:abstractNumId w:val="15"/>
  </w:num>
  <w:num w:numId="4">
    <w:abstractNumId w:val="16"/>
  </w:num>
  <w:num w:numId="5">
    <w:abstractNumId w:val="27"/>
  </w:num>
  <w:num w:numId="6">
    <w:abstractNumId w:val="25"/>
  </w:num>
  <w:num w:numId="7">
    <w:abstractNumId w:val="32"/>
  </w:num>
  <w:num w:numId="8">
    <w:abstractNumId w:val="21"/>
  </w:num>
  <w:num w:numId="9">
    <w:abstractNumId w:val="31"/>
  </w:num>
  <w:num w:numId="10">
    <w:abstractNumId w:val="36"/>
  </w:num>
  <w:num w:numId="11">
    <w:abstractNumId w:val="28"/>
  </w:num>
  <w:num w:numId="12">
    <w:abstractNumId w:val="7"/>
  </w:num>
  <w:num w:numId="13">
    <w:abstractNumId w:val="38"/>
  </w:num>
  <w:num w:numId="14">
    <w:abstractNumId w:val="24"/>
  </w:num>
  <w:num w:numId="15">
    <w:abstractNumId w:val="40"/>
  </w:num>
  <w:num w:numId="16">
    <w:abstractNumId w:val="18"/>
  </w:num>
  <w:num w:numId="17">
    <w:abstractNumId w:val="14"/>
  </w:num>
  <w:num w:numId="18">
    <w:abstractNumId w:val="17"/>
  </w:num>
  <w:num w:numId="19">
    <w:abstractNumId w:val="20"/>
  </w:num>
  <w:num w:numId="20">
    <w:abstractNumId w:val="41"/>
  </w:num>
  <w:num w:numId="21">
    <w:abstractNumId w:val="9"/>
  </w:num>
  <w:num w:numId="22">
    <w:abstractNumId w:val="34"/>
  </w:num>
  <w:num w:numId="23">
    <w:abstractNumId w:val="4"/>
  </w:num>
  <w:num w:numId="24">
    <w:abstractNumId w:val="1"/>
  </w:num>
  <w:num w:numId="25">
    <w:abstractNumId w:val="29"/>
  </w:num>
  <w:num w:numId="26">
    <w:abstractNumId w:val="23"/>
  </w:num>
  <w:num w:numId="27">
    <w:abstractNumId w:val="26"/>
  </w:num>
  <w:num w:numId="28">
    <w:abstractNumId w:val="39"/>
  </w:num>
  <w:num w:numId="29">
    <w:abstractNumId w:val="3"/>
  </w:num>
  <w:num w:numId="30">
    <w:abstractNumId w:val="2"/>
  </w:num>
  <w:num w:numId="31">
    <w:abstractNumId w:val="10"/>
  </w:num>
  <w:num w:numId="32">
    <w:abstractNumId w:val="35"/>
  </w:num>
  <w:num w:numId="33">
    <w:abstractNumId w:val="13"/>
  </w:num>
  <w:num w:numId="34">
    <w:abstractNumId w:val="8"/>
  </w:num>
  <w:num w:numId="35">
    <w:abstractNumId w:val="12"/>
  </w:num>
  <w:num w:numId="36">
    <w:abstractNumId w:val="37"/>
  </w:num>
  <w:num w:numId="37">
    <w:abstractNumId w:val="6"/>
  </w:num>
  <w:num w:numId="38">
    <w:abstractNumId w:val="5"/>
  </w:num>
  <w:num w:numId="39">
    <w:abstractNumId w:val="22"/>
  </w:num>
  <w:num w:numId="40">
    <w:abstractNumId w:val="19"/>
  </w:num>
  <w:num w:numId="41">
    <w:abstractNumId w:val="1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7ED3"/>
    <w:rsid w:val="000775A2"/>
    <w:rsid w:val="00085975"/>
    <w:rsid w:val="000E5E9B"/>
    <w:rsid w:val="000F2727"/>
    <w:rsid w:val="00120331"/>
    <w:rsid w:val="001563F4"/>
    <w:rsid w:val="00156524"/>
    <w:rsid w:val="00167A35"/>
    <w:rsid w:val="0017705F"/>
    <w:rsid w:val="001D0D25"/>
    <w:rsid w:val="001E3D26"/>
    <w:rsid w:val="001E3FF9"/>
    <w:rsid w:val="001E76C4"/>
    <w:rsid w:val="00296E19"/>
    <w:rsid w:val="002B58EB"/>
    <w:rsid w:val="00361321"/>
    <w:rsid w:val="003A56D7"/>
    <w:rsid w:val="003A6365"/>
    <w:rsid w:val="003E2C2C"/>
    <w:rsid w:val="00427693"/>
    <w:rsid w:val="004546B7"/>
    <w:rsid w:val="00457ED3"/>
    <w:rsid w:val="00464588"/>
    <w:rsid w:val="004B273C"/>
    <w:rsid w:val="004B2DCE"/>
    <w:rsid w:val="0052190B"/>
    <w:rsid w:val="00523697"/>
    <w:rsid w:val="0064027D"/>
    <w:rsid w:val="00731831"/>
    <w:rsid w:val="00781A9E"/>
    <w:rsid w:val="007E5259"/>
    <w:rsid w:val="00833800"/>
    <w:rsid w:val="00864C47"/>
    <w:rsid w:val="008F11D0"/>
    <w:rsid w:val="009523ED"/>
    <w:rsid w:val="00980F1A"/>
    <w:rsid w:val="00A06295"/>
    <w:rsid w:val="00A51941"/>
    <w:rsid w:val="00A839A0"/>
    <w:rsid w:val="00AF2B1A"/>
    <w:rsid w:val="00B16E92"/>
    <w:rsid w:val="00B335AF"/>
    <w:rsid w:val="00B34A6A"/>
    <w:rsid w:val="00B35725"/>
    <w:rsid w:val="00B3620D"/>
    <w:rsid w:val="00B371F4"/>
    <w:rsid w:val="00B97AB5"/>
    <w:rsid w:val="00BD13B3"/>
    <w:rsid w:val="00BF4ACD"/>
    <w:rsid w:val="00CC0AA4"/>
    <w:rsid w:val="00CD0442"/>
    <w:rsid w:val="00CE0D97"/>
    <w:rsid w:val="00D146E4"/>
    <w:rsid w:val="00D42EF6"/>
    <w:rsid w:val="00D524A4"/>
    <w:rsid w:val="00DD4813"/>
    <w:rsid w:val="00E6605F"/>
    <w:rsid w:val="00FF1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95D5"/>
  <w15:docId w15:val="{899ED14A-BD13-46F7-9A70-614110E3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7ED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57ED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57ED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57ED3"/>
    <w:pPr>
      <w:tabs>
        <w:tab w:val="center" w:pos="4320"/>
        <w:tab w:val="right" w:pos="8640"/>
      </w:tabs>
    </w:pPr>
  </w:style>
  <w:style w:type="character" w:customStyle="1" w:styleId="VoettekstChar">
    <w:name w:val="Voettekst Char"/>
    <w:basedOn w:val="Standaardalinea-lettertype"/>
    <w:link w:val="Voettekst"/>
    <w:uiPriority w:val="99"/>
    <w:rsid w:val="00457ED3"/>
    <w:rPr>
      <w:rFonts w:ascii="Times New Roman" w:eastAsia="Times New Roman" w:hAnsi="Times New Roman" w:cs="Times New Roman"/>
      <w:szCs w:val="20"/>
      <w:lang w:val="nl-NL" w:eastAsia="nl-NL"/>
    </w:rPr>
  </w:style>
  <w:style w:type="table" w:styleId="Tabelraster">
    <w:name w:val="Table Grid"/>
    <w:basedOn w:val="Standaardtabel"/>
    <w:uiPriority w:val="59"/>
    <w:rsid w:val="00B35725"/>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8F11D0"/>
    <w:pPr>
      <w:tabs>
        <w:tab w:val="center" w:pos="4536"/>
        <w:tab w:val="right" w:pos="9072"/>
      </w:tabs>
    </w:pPr>
  </w:style>
  <w:style w:type="character" w:customStyle="1" w:styleId="KoptekstChar">
    <w:name w:val="Koptekst Char"/>
    <w:basedOn w:val="Standaardalinea-lettertype"/>
    <w:link w:val="Koptekst"/>
    <w:rsid w:val="008F11D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167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4807</Words>
  <Characters>26443</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2018-03-10T11:15:00Z</dcterms:created>
  <dcterms:modified xsi:type="dcterms:W3CDTF">2018-05-15T09:06:00Z</dcterms:modified>
</cp:coreProperties>
</file>