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ADB36" w14:textId="7D6AB444" w:rsidR="00581033" w:rsidRPr="009C289F" w:rsidRDefault="00BC587F"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HOOFDSTUK 5</w:t>
      </w:r>
      <w:r w:rsidR="00566326" w:rsidRPr="009C289F">
        <w:rPr>
          <w:rFonts w:ascii="Times New Roman" w:hAnsi="Times New Roman" w:cs="Times New Roman"/>
          <w:sz w:val="24"/>
          <w:szCs w:val="24"/>
        </w:rPr>
        <w:t xml:space="preserve"> </w:t>
      </w:r>
      <w:r w:rsidRPr="009C289F">
        <w:rPr>
          <w:rFonts w:ascii="Times New Roman" w:hAnsi="Times New Roman" w:cs="Times New Roman"/>
          <w:b/>
          <w:sz w:val="24"/>
          <w:szCs w:val="24"/>
        </w:rPr>
        <w:t>Rapportages van de financiële administratie</w:t>
      </w:r>
    </w:p>
    <w:p w14:paraId="160865EF" w14:textId="77777777" w:rsidR="00581033" w:rsidRPr="009C289F" w:rsidRDefault="00581033" w:rsidP="00617EC7">
      <w:pPr>
        <w:spacing w:line="276" w:lineRule="auto"/>
        <w:rPr>
          <w:rFonts w:ascii="Times New Roman" w:hAnsi="Times New Roman" w:cs="Times New Roman"/>
          <w:b/>
          <w:sz w:val="24"/>
          <w:szCs w:val="24"/>
        </w:rPr>
      </w:pPr>
    </w:p>
    <w:p w14:paraId="5B3B47F5" w14:textId="77777777" w:rsidR="00C07E8D"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BC587F" w:rsidRPr="009C289F">
        <w:rPr>
          <w:rFonts w:ascii="Times New Roman" w:hAnsi="Times New Roman" w:cs="Times New Roman"/>
          <w:b/>
          <w:sz w:val="24"/>
          <w:szCs w:val="24"/>
        </w:rPr>
        <w:t>5.1</w:t>
      </w:r>
    </w:p>
    <w:p w14:paraId="0C445C72" w14:textId="77777777" w:rsidR="00C07E8D" w:rsidRPr="009C289F" w:rsidRDefault="00BC587F" w:rsidP="009B66F0">
      <w:pPr>
        <w:pStyle w:val="Lijstalinea"/>
        <w:numPr>
          <w:ilvl w:val="0"/>
          <w:numId w:val="3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Een balans geeft een beeld van het vermogen van een organisatie op een bepaalde datum, vaak 31 december. Het verschil tussen de bezittingen en de schulden (het saldo daarvan) is het eigen vermogen.</w:t>
      </w:r>
    </w:p>
    <w:p w14:paraId="359B3E1B" w14:textId="77777777" w:rsidR="00BC587F" w:rsidRPr="009C289F" w:rsidRDefault="00BC587F" w:rsidP="009B66F0">
      <w:pPr>
        <w:pStyle w:val="Lijstalinea"/>
        <w:numPr>
          <w:ilvl w:val="0"/>
          <w:numId w:val="33"/>
        </w:numPr>
        <w:spacing w:after="0" w:line="276" w:lineRule="auto"/>
        <w:rPr>
          <w:rFonts w:ascii="Times New Roman" w:eastAsia="Calibri" w:hAnsi="Times New Roman" w:cs="Times New Roman"/>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3782"/>
      </w:tblGrid>
      <w:tr w:rsidR="009C289F" w:rsidRPr="009C289F" w14:paraId="68AE4870" w14:textId="77777777" w:rsidTr="001B26A2">
        <w:tc>
          <w:tcPr>
            <w:tcW w:w="8641" w:type="dxa"/>
            <w:gridSpan w:val="2"/>
            <w:shd w:val="clear" w:color="auto" w:fill="auto"/>
          </w:tcPr>
          <w:p w14:paraId="1FAA7098" w14:textId="77777777" w:rsidR="00BC587F" w:rsidRPr="009C289F" w:rsidRDefault="00BC587F"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Kasstroomoverzicht jaar 20..</w:t>
            </w:r>
          </w:p>
        </w:tc>
      </w:tr>
      <w:tr w:rsidR="009C289F" w:rsidRPr="009C289F" w14:paraId="18FD8194" w14:textId="77777777" w:rsidTr="001B26A2">
        <w:tc>
          <w:tcPr>
            <w:tcW w:w="4859" w:type="dxa"/>
            <w:shd w:val="clear" w:color="auto" w:fill="auto"/>
          </w:tcPr>
          <w:p w14:paraId="011DECFF"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Kasstroom uit operationele activiteiten</w:t>
            </w:r>
          </w:p>
        </w:tc>
        <w:tc>
          <w:tcPr>
            <w:tcW w:w="3782" w:type="dxa"/>
            <w:shd w:val="clear" w:color="auto" w:fill="auto"/>
          </w:tcPr>
          <w:p w14:paraId="7419B339" w14:textId="19267AE0" w:rsidR="00BC587F" w:rsidRPr="009C289F" w:rsidRDefault="005A4F3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 xml:space="preserve"> </w:t>
            </w:r>
            <w:r w:rsidR="00BC587F" w:rsidRPr="009C289F">
              <w:rPr>
                <w:rFonts w:ascii="Times New Roman" w:eastAsia="Calibri" w:hAnsi="Times New Roman" w:cs="Times New Roman"/>
                <w:sz w:val="24"/>
                <w:szCs w:val="24"/>
              </w:rPr>
              <w:t>+ 160.000</w:t>
            </w:r>
          </w:p>
        </w:tc>
      </w:tr>
      <w:tr w:rsidR="009C289F" w:rsidRPr="009C289F" w14:paraId="11CFEE01" w14:textId="77777777" w:rsidTr="001B26A2">
        <w:tc>
          <w:tcPr>
            <w:tcW w:w="4859" w:type="dxa"/>
            <w:shd w:val="clear" w:color="auto" w:fill="auto"/>
          </w:tcPr>
          <w:p w14:paraId="5060D11F"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Kasstroom uit investeringsactiviteiten</w:t>
            </w:r>
          </w:p>
        </w:tc>
        <w:tc>
          <w:tcPr>
            <w:tcW w:w="3782" w:type="dxa"/>
            <w:shd w:val="clear" w:color="auto" w:fill="auto"/>
          </w:tcPr>
          <w:p w14:paraId="2D43819B" w14:textId="09139B93" w:rsidR="00BC587F" w:rsidRPr="009C289F" w:rsidRDefault="005A4F3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 xml:space="preserve"> </w:t>
            </w:r>
            <w:r w:rsidR="00BC587F" w:rsidRPr="009C289F">
              <w:rPr>
                <w:rFonts w:ascii="Times New Roman" w:eastAsia="Calibri" w:hAnsi="Times New Roman" w:cs="Times New Roman"/>
                <w:sz w:val="24"/>
                <w:szCs w:val="24"/>
              </w:rPr>
              <w:t>-</w:t>
            </w:r>
            <w:r w:rsidRPr="009C289F">
              <w:rPr>
                <w:rFonts w:ascii="Times New Roman" w:eastAsia="Calibri" w:hAnsi="Times New Roman" w:cs="Times New Roman"/>
                <w:sz w:val="24"/>
                <w:szCs w:val="24"/>
              </w:rPr>
              <w:t xml:space="preserve"> </w:t>
            </w:r>
            <w:r w:rsidR="00BC587F" w:rsidRPr="009C289F">
              <w:rPr>
                <w:rFonts w:ascii="Times New Roman" w:eastAsia="Calibri" w:hAnsi="Times New Roman" w:cs="Times New Roman"/>
                <w:sz w:val="24"/>
                <w:szCs w:val="24"/>
              </w:rPr>
              <w:t>40.000</w:t>
            </w:r>
          </w:p>
        </w:tc>
      </w:tr>
      <w:tr w:rsidR="009C289F" w:rsidRPr="009C289F" w14:paraId="236F78E7" w14:textId="77777777" w:rsidTr="001B26A2">
        <w:tc>
          <w:tcPr>
            <w:tcW w:w="4859" w:type="dxa"/>
            <w:shd w:val="clear" w:color="auto" w:fill="auto"/>
          </w:tcPr>
          <w:p w14:paraId="70EA55E8"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Kasstroom uit financieringsactiviteiten</w:t>
            </w:r>
          </w:p>
        </w:tc>
        <w:tc>
          <w:tcPr>
            <w:tcW w:w="3782" w:type="dxa"/>
            <w:shd w:val="clear" w:color="auto" w:fill="auto"/>
          </w:tcPr>
          <w:p w14:paraId="68EE924D" w14:textId="5D304EED" w:rsidR="00BC587F" w:rsidRPr="009C289F" w:rsidRDefault="005A4F3F" w:rsidP="00617EC7">
            <w:pPr>
              <w:spacing w:line="276" w:lineRule="auto"/>
              <w:jc w:val="right"/>
              <w:rPr>
                <w:rFonts w:ascii="Times New Roman" w:eastAsia="Calibri" w:hAnsi="Times New Roman" w:cs="Times New Roman"/>
                <w:sz w:val="24"/>
                <w:szCs w:val="24"/>
                <w:u w:val="single"/>
              </w:rPr>
            </w:pPr>
            <w:r w:rsidRPr="009C289F">
              <w:rPr>
                <w:rFonts w:ascii="Times New Roman" w:eastAsia="Calibri" w:hAnsi="Times New Roman" w:cs="Times New Roman"/>
                <w:sz w:val="24"/>
                <w:szCs w:val="24"/>
              </w:rPr>
              <w:t xml:space="preserve"> </w:t>
            </w:r>
            <w:r w:rsidR="00BC587F" w:rsidRPr="009C289F">
              <w:rPr>
                <w:rFonts w:ascii="Times New Roman" w:eastAsia="Calibri" w:hAnsi="Times New Roman" w:cs="Times New Roman"/>
                <w:sz w:val="24"/>
                <w:szCs w:val="24"/>
                <w:u w:val="single"/>
              </w:rPr>
              <w:t>+</w:t>
            </w:r>
            <w:r w:rsidRPr="009C289F">
              <w:rPr>
                <w:rFonts w:ascii="Times New Roman" w:eastAsia="Calibri" w:hAnsi="Times New Roman" w:cs="Times New Roman"/>
                <w:sz w:val="24"/>
                <w:szCs w:val="24"/>
                <w:u w:val="single"/>
              </w:rPr>
              <w:t xml:space="preserve"> </w:t>
            </w:r>
            <w:r w:rsidR="00BC587F" w:rsidRPr="009C289F">
              <w:rPr>
                <w:rFonts w:ascii="Times New Roman" w:eastAsia="Calibri" w:hAnsi="Times New Roman" w:cs="Times New Roman"/>
                <w:sz w:val="24"/>
                <w:szCs w:val="24"/>
                <w:u w:val="single"/>
              </w:rPr>
              <w:t>20.000</w:t>
            </w:r>
          </w:p>
        </w:tc>
      </w:tr>
      <w:tr w:rsidR="009C289F" w:rsidRPr="009C289F" w14:paraId="3FB33EAC" w14:textId="77777777" w:rsidTr="001B26A2">
        <w:tc>
          <w:tcPr>
            <w:tcW w:w="4859" w:type="dxa"/>
            <w:shd w:val="clear" w:color="auto" w:fill="auto"/>
          </w:tcPr>
          <w:p w14:paraId="067E0319" w14:textId="63731A63"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 xml:space="preserve">Toename / </w:t>
            </w:r>
            <w:r w:rsidR="00996B03" w:rsidRPr="009C289F">
              <w:rPr>
                <w:rFonts w:ascii="Times New Roman" w:eastAsia="Calibri" w:hAnsi="Times New Roman" w:cs="Times New Roman"/>
                <w:sz w:val="24"/>
                <w:szCs w:val="24"/>
              </w:rPr>
              <w:t>a</w:t>
            </w:r>
            <w:r w:rsidRPr="009C289F">
              <w:rPr>
                <w:rFonts w:ascii="Times New Roman" w:eastAsia="Calibri" w:hAnsi="Times New Roman" w:cs="Times New Roman"/>
                <w:sz w:val="24"/>
                <w:szCs w:val="24"/>
              </w:rPr>
              <w:t>fname geldmiddelen</w:t>
            </w:r>
          </w:p>
        </w:tc>
        <w:tc>
          <w:tcPr>
            <w:tcW w:w="3782" w:type="dxa"/>
            <w:shd w:val="clear" w:color="auto" w:fill="auto"/>
          </w:tcPr>
          <w:p w14:paraId="2B498D02" w14:textId="327AF42F" w:rsidR="00BC587F" w:rsidRPr="009C289F" w:rsidRDefault="005A4F3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 xml:space="preserve"> </w:t>
            </w:r>
            <w:r w:rsidR="00BC587F" w:rsidRPr="009C289F">
              <w:rPr>
                <w:rFonts w:ascii="Times New Roman" w:eastAsia="Calibri" w:hAnsi="Times New Roman" w:cs="Times New Roman"/>
                <w:sz w:val="24"/>
                <w:szCs w:val="24"/>
              </w:rPr>
              <w:t>140.000</w:t>
            </w:r>
          </w:p>
        </w:tc>
      </w:tr>
    </w:tbl>
    <w:p w14:paraId="06F37FEF" w14:textId="77777777" w:rsidR="001B26A2" w:rsidRPr="009C289F" w:rsidRDefault="001B26A2" w:rsidP="00617EC7">
      <w:pPr>
        <w:spacing w:line="276" w:lineRule="auto"/>
        <w:ind w:left="12"/>
        <w:rPr>
          <w:rFonts w:ascii="Times New Roman" w:eastAsia="Calibri" w:hAnsi="Times New Roman" w:cs="Times New Roman"/>
          <w:i/>
        </w:rPr>
      </w:pPr>
    </w:p>
    <w:p w14:paraId="4EA80CB8" w14:textId="467F9C23" w:rsidR="00CC0AD9" w:rsidRPr="009C289F" w:rsidRDefault="001B26A2" w:rsidP="001B26A2">
      <w:pPr>
        <w:tabs>
          <w:tab w:val="left" w:pos="426"/>
        </w:tabs>
        <w:spacing w:line="276" w:lineRule="auto"/>
        <w:ind w:left="12"/>
        <w:rPr>
          <w:rFonts w:ascii="Times New Roman" w:eastAsia="Calibri" w:hAnsi="Times New Roman" w:cs="Times New Roman"/>
          <w:i/>
        </w:rPr>
      </w:pPr>
      <w:r w:rsidRPr="009C289F">
        <w:rPr>
          <w:rFonts w:ascii="Times New Roman" w:eastAsia="Calibri" w:hAnsi="Times New Roman" w:cs="Times New Roman"/>
          <w:i/>
        </w:rPr>
        <w:tab/>
      </w:r>
      <w:r w:rsidR="008F101D" w:rsidRPr="009C289F">
        <w:rPr>
          <w:rFonts w:ascii="Times New Roman" w:eastAsia="Calibri" w:hAnsi="Times New Roman" w:cs="Times New Roman"/>
          <w:i/>
        </w:rPr>
        <w:t>De drie soorten activiteiten moeten genoemd zijn. Andere bedragen zijn ook goed.</w:t>
      </w:r>
    </w:p>
    <w:p w14:paraId="1FFCD86C" w14:textId="77777777" w:rsidR="00C07E8D" w:rsidRPr="009C289F" w:rsidRDefault="00BC587F" w:rsidP="009B66F0">
      <w:pPr>
        <w:pStyle w:val="Lijstalinea"/>
        <w:numPr>
          <w:ilvl w:val="0"/>
          <w:numId w:val="3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financiering (met eigen vermogen en/of vreemd vermogen) is weergegeven op de creditzijde van de balans.</w:t>
      </w:r>
    </w:p>
    <w:p w14:paraId="42075816" w14:textId="309A2A62" w:rsidR="00C07E8D" w:rsidRPr="009C289F" w:rsidRDefault="00996B03" w:rsidP="009B66F0">
      <w:pPr>
        <w:pStyle w:val="Lijstalinea"/>
        <w:numPr>
          <w:ilvl w:val="0"/>
          <w:numId w:val="3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Als </w:t>
      </w:r>
      <w:r w:rsidR="00BC587F" w:rsidRPr="009C289F">
        <w:rPr>
          <w:rFonts w:ascii="Times New Roman" w:hAnsi="Times New Roman" w:cs="Times New Roman"/>
          <w:sz w:val="24"/>
          <w:szCs w:val="24"/>
        </w:rPr>
        <w:t>het banksaldo negatief is, bijvoorbeeld bij een rekening-courantschuld aan de bank.</w:t>
      </w:r>
    </w:p>
    <w:p w14:paraId="2ECB2E51" w14:textId="2558C440" w:rsidR="00C07E8D" w:rsidRPr="009C289F" w:rsidRDefault="00BC587F" w:rsidP="009B66F0">
      <w:pPr>
        <w:pStyle w:val="Lijstalinea"/>
        <w:numPr>
          <w:ilvl w:val="0"/>
          <w:numId w:val="3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Genoemde grootboekrekeningen behoren tot het </w:t>
      </w:r>
      <w:r w:rsidR="00996B03" w:rsidRPr="009C289F">
        <w:rPr>
          <w:rFonts w:ascii="Times New Roman" w:hAnsi="Times New Roman" w:cs="Times New Roman"/>
          <w:sz w:val="24"/>
          <w:szCs w:val="24"/>
        </w:rPr>
        <w:t>l</w:t>
      </w:r>
      <w:r w:rsidRPr="009C289F">
        <w:rPr>
          <w:rFonts w:ascii="Times New Roman" w:hAnsi="Times New Roman" w:cs="Times New Roman"/>
          <w:sz w:val="24"/>
          <w:szCs w:val="24"/>
        </w:rPr>
        <w:t>ang vreemd vermogen.</w:t>
      </w:r>
    </w:p>
    <w:p w14:paraId="43BCA999" w14:textId="77777777" w:rsidR="00C07E8D" w:rsidRPr="009C289F" w:rsidRDefault="00BC587F" w:rsidP="009B66F0">
      <w:pPr>
        <w:pStyle w:val="Lijstalinea"/>
        <w:numPr>
          <w:ilvl w:val="0"/>
          <w:numId w:val="3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Brutowinst </w:t>
      </w:r>
      <w:r w:rsidR="00996B03" w:rsidRPr="009C289F">
        <w:rPr>
          <w:rFonts w:ascii="Times New Roman" w:hAnsi="Times New Roman" w:cs="Times New Roman"/>
          <w:sz w:val="24"/>
          <w:szCs w:val="24"/>
        </w:rPr>
        <w:t xml:space="preserve">= opbrengst verkopen -/- inkoopwaarde </w:t>
      </w:r>
      <w:r w:rsidRPr="009C289F">
        <w:rPr>
          <w:rFonts w:ascii="Times New Roman" w:hAnsi="Times New Roman" w:cs="Times New Roman"/>
          <w:sz w:val="24"/>
          <w:szCs w:val="24"/>
        </w:rPr>
        <w:t>= € 200.000 -/- € 90.000 = € 110.000.</w:t>
      </w:r>
      <w:r w:rsidR="00CC0AD9" w:rsidRPr="009C289F">
        <w:rPr>
          <w:rFonts w:ascii="Times New Roman" w:hAnsi="Times New Roman" w:cs="Times New Roman"/>
          <w:sz w:val="24"/>
          <w:szCs w:val="24"/>
        </w:rPr>
        <w:br/>
      </w:r>
      <w:r w:rsidRPr="009C289F">
        <w:rPr>
          <w:rFonts w:ascii="Times New Roman" w:hAnsi="Times New Roman" w:cs="Times New Roman"/>
          <w:sz w:val="24"/>
          <w:szCs w:val="24"/>
        </w:rPr>
        <w:t xml:space="preserve">Nettowinst = </w:t>
      </w:r>
      <w:r w:rsidR="00996B03" w:rsidRPr="009C289F">
        <w:rPr>
          <w:rFonts w:ascii="Times New Roman" w:hAnsi="Times New Roman" w:cs="Times New Roman"/>
          <w:sz w:val="24"/>
          <w:szCs w:val="24"/>
        </w:rPr>
        <w:t xml:space="preserve">brutowinst -/- kosten = </w:t>
      </w:r>
      <w:r w:rsidRPr="009C289F">
        <w:rPr>
          <w:rFonts w:ascii="Times New Roman" w:hAnsi="Times New Roman" w:cs="Times New Roman"/>
          <w:sz w:val="24"/>
          <w:szCs w:val="24"/>
        </w:rPr>
        <w:t>€ 110.000 -/- € 70.000 = € 40.000.</w:t>
      </w:r>
    </w:p>
    <w:p w14:paraId="37C33A0F" w14:textId="596D8C23" w:rsidR="00581033" w:rsidRPr="009C289F" w:rsidRDefault="00BC587F" w:rsidP="009B66F0">
      <w:pPr>
        <w:pStyle w:val="Lijstalinea"/>
        <w:numPr>
          <w:ilvl w:val="0"/>
          <w:numId w:val="3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 rubriek 4 worden alle kosten opgenomen</w:t>
      </w:r>
      <w:r w:rsidR="00996B03" w:rsidRPr="009C289F">
        <w:rPr>
          <w:rFonts w:ascii="Times New Roman" w:hAnsi="Times New Roman" w:cs="Times New Roman"/>
          <w:sz w:val="24"/>
          <w:szCs w:val="24"/>
        </w:rPr>
        <w:t>,</w:t>
      </w:r>
      <w:r w:rsidRPr="009C289F">
        <w:rPr>
          <w:rFonts w:ascii="Times New Roman" w:hAnsi="Times New Roman" w:cs="Times New Roman"/>
          <w:sz w:val="24"/>
          <w:szCs w:val="24"/>
        </w:rPr>
        <w:t xml:space="preserve"> in rubriek 5 staan alleen de indirecte kosten.</w:t>
      </w:r>
    </w:p>
    <w:p w14:paraId="5797255E" w14:textId="77777777" w:rsidR="00C07E8D" w:rsidRPr="009C289F" w:rsidRDefault="00BC587F" w:rsidP="009B66F0">
      <w:pPr>
        <w:pStyle w:val="Lijstalinea"/>
        <w:numPr>
          <w:ilvl w:val="0"/>
          <w:numId w:val="3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 rubriek 9 staan zowel winsten als verliezen. Zo kan een voorraadverschil positief of negatief zijn. Datzelfde geldt voor een incidenteel resultaat, bijvoorbeeld bij inruil van een gebruikte auto.</w:t>
      </w:r>
    </w:p>
    <w:p w14:paraId="5C8171C5" w14:textId="5AA60017" w:rsidR="00C07E8D" w:rsidRPr="009C289F" w:rsidRDefault="00996B03" w:rsidP="009B66F0">
      <w:pPr>
        <w:pStyle w:val="Lijstalinea"/>
        <w:numPr>
          <w:ilvl w:val="0"/>
          <w:numId w:val="3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G</w:t>
      </w:r>
      <w:r w:rsidR="00BC587F" w:rsidRPr="009C289F">
        <w:rPr>
          <w:rFonts w:ascii="Times New Roman" w:hAnsi="Times New Roman" w:cs="Times New Roman"/>
          <w:sz w:val="24"/>
          <w:szCs w:val="24"/>
        </w:rPr>
        <w:t>rootboekrekening 440 Brutolonen wordt gedebiteerd. Het gaat om kosten, die debet naar de resultatenrekening moeten.</w:t>
      </w:r>
    </w:p>
    <w:p w14:paraId="6CF67E9C" w14:textId="77777777" w:rsidR="00581033" w:rsidRPr="009C289F" w:rsidRDefault="00BC587F" w:rsidP="009B66F0">
      <w:pPr>
        <w:pStyle w:val="Lijstalinea"/>
        <w:numPr>
          <w:ilvl w:val="0"/>
          <w:numId w:val="3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Dit zijn geldstromen die voortvloeien uit de bedrijfsvoering: debiteuren, crediteuren, voorraden enz.</w:t>
      </w:r>
    </w:p>
    <w:p w14:paraId="47642407" w14:textId="77777777" w:rsidR="00581033" w:rsidRPr="009C289F" w:rsidRDefault="00581033" w:rsidP="00617EC7">
      <w:pPr>
        <w:spacing w:line="276" w:lineRule="auto"/>
        <w:contextualSpacing/>
        <w:rPr>
          <w:rFonts w:ascii="Times New Roman" w:hAnsi="Times New Roman" w:cs="Times New Roman"/>
          <w:sz w:val="24"/>
          <w:szCs w:val="24"/>
        </w:rPr>
      </w:pPr>
    </w:p>
    <w:p w14:paraId="67C6F609" w14:textId="77777777" w:rsidR="00C07E8D"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BC587F" w:rsidRPr="009C289F">
        <w:rPr>
          <w:rFonts w:ascii="Times New Roman" w:hAnsi="Times New Roman" w:cs="Times New Roman"/>
          <w:b/>
          <w:sz w:val="24"/>
          <w:szCs w:val="24"/>
        </w:rPr>
        <w:t>5.2</w:t>
      </w:r>
    </w:p>
    <w:p w14:paraId="56D99AC6" w14:textId="38AC8BEA" w:rsidR="00C07E8D" w:rsidRPr="009C289F" w:rsidRDefault="00BC587F" w:rsidP="009B66F0">
      <w:pPr>
        <w:pStyle w:val="Lijstalinea"/>
        <w:numPr>
          <w:ilvl w:val="0"/>
          <w:numId w:val="34"/>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verschil wordt bepaald door de wettelijke regels</w:t>
      </w:r>
      <w:r w:rsidR="00D9337A" w:rsidRPr="009C289F">
        <w:rPr>
          <w:rFonts w:ascii="Times New Roman" w:hAnsi="Times New Roman" w:cs="Times New Roman"/>
          <w:sz w:val="24"/>
          <w:szCs w:val="24"/>
        </w:rPr>
        <w:t xml:space="preserve"> voor de publicatieplicht</w:t>
      </w:r>
      <w:r w:rsidRPr="009C289F">
        <w:rPr>
          <w:rFonts w:ascii="Times New Roman" w:hAnsi="Times New Roman" w:cs="Times New Roman"/>
          <w:sz w:val="24"/>
          <w:szCs w:val="24"/>
        </w:rPr>
        <w:t>, die voor grotere rechtspersonen (</w:t>
      </w:r>
      <w:r w:rsidR="008F25E4" w:rsidRPr="009C289F">
        <w:rPr>
          <w:rFonts w:ascii="Times New Roman" w:hAnsi="Times New Roman" w:cs="Times New Roman"/>
          <w:sz w:val="24"/>
          <w:szCs w:val="24"/>
        </w:rPr>
        <w:t xml:space="preserve">bijv. </w:t>
      </w:r>
      <w:r w:rsidRPr="009C289F">
        <w:rPr>
          <w:rFonts w:ascii="Times New Roman" w:hAnsi="Times New Roman" w:cs="Times New Roman"/>
          <w:sz w:val="24"/>
          <w:szCs w:val="24"/>
        </w:rPr>
        <w:t>bv, nv) strenger zijn dan voor kleinere natuurlijke personen (</w:t>
      </w:r>
      <w:r w:rsidR="008F25E4" w:rsidRPr="009C289F">
        <w:rPr>
          <w:rFonts w:ascii="Times New Roman" w:hAnsi="Times New Roman" w:cs="Times New Roman"/>
          <w:sz w:val="24"/>
          <w:szCs w:val="24"/>
        </w:rPr>
        <w:t xml:space="preserve">bijv. </w:t>
      </w:r>
      <w:r w:rsidRPr="009C289F">
        <w:rPr>
          <w:rFonts w:ascii="Times New Roman" w:hAnsi="Times New Roman" w:cs="Times New Roman"/>
          <w:sz w:val="24"/>
          <w:szCs w:val="24"/>
        </w:rPr>
        <w:t>eenmanszaak en vof).</w:t>
      </w:r>
    </w:p>
    <w:p w14:paraId="75138028" w14:textId="77777777" w:rsidR="00BC587F" w:rsidRPr="009C289F" w:rsidRDefault="00BC587F" w:rsidP="009B66F0">
      <w:pPr>
        <w:pStyle w:val="Lijstalinea"/>
        <w:numPr>
          <w:ilvl w:val="0"/>
          <w:numId w:val="34"/>
        </w:numPr>
        <w:spacing w:after="0" w:line="276" w:lineRule="auto"/>
        <w:rPr>
          <w:rFonts w:ascii="Times New Roman" w:hAnsi="Times New Roman" w:cs="Times New Roman"/>
          <w:sz w:val="24"/>
          <w:szCs w:val="24"/>
        </w:rPr>
      </w:pPr>
    </w:p>
    <w:tbl>
      <w:tblPr>
        <w:tblStyle w:val="Tabelraster4"/>
        <w:tblW w:w="0" w:type="auto"/>
        <w:tblInd w:w="426" w:type="dxa"/>
        <w:tblBorders>
          <w:top w:val="none" w:sz="0" w:space="0" w:color="auto"/>
          <w:left w:val="none" w:sz="0" w:space="0" w:color="auto"/>
          <w:right w:val="none" w:sz="0" w:space="0" w:color="auto"/>
          <w:insideH w:val="none" w:sz="0" w:space="0" w:color="auto"/>
        </w:tblBorders>
        <w:tblLayout w:type="fixed"/>
        <w:tblLook w:val="04A0" w:firstRow="1" w:lastRow="0" w:firstColumn="1" w:lastColumn="0" w:noHBand="0" w:noVBand="1"/>
      </w:tblPr>
      <w:tblGrid>
        <w:gridCol w:w="2688"/>
        <w:gridCol w:w="1422"/>
        <w:gridCol w:w="3256"/>
        <w:gridCol w:w="1270"/>
      </w:tblGrid>
      <w:tr w:rsidR="009C289F" w:rsidRPr="00B92CBC" w14:paraId="15535B75" w14:textId="77777777" w:rsidTr="001B26A2">
        <w:tc>
          <w:tcPr>
            <w:tcW w:w="8636" w:type="dxa"/>
            <w:gridSpan w:val="4"/>
            <w:tcBorders>
              <w:bottom w:val="single" w:sz="4" w:space="0" w:color="auto"/>
            </w:tcBorders>
          </w:tcPr>
          <w:p w14:paraId="082883C2" w14:textId="39BAB4F0" w:rsidR="00566326" w:rsidRPr="009C289F" w:rsidRDefault="005A4F3F" w:rsidP="00617EC7">
            <w:pPr>
              <w:spacing w:line="276" w:lineRule="auto"/>
              <w:rPr>
                <w:rFonts w:ascii="Times New Roman" w:hAnsi="Times New Roman"/>
                <w:b/>
                <w:sz w:val="24"/>
                <w:szCs w:val="24"/>
                <w:lang w:val="sv-SE"/>
              </w:rPr>
            </w:pPr>
            <w:r w:rsidRPr="009C289F">
              <w:rPr>
                <w:rFonts w:ascii="Times New Roman" w:hAnsi="Times New Roman"/>
                <w:b/>
                <w:sz w:val="24"/>
                <w:szCs w:val="24"/>
              </w:rPr>
              <w:t xml:space="preserve"> </w:t>
            </w:r>
            <w:r w:rsidR="008F101D" w:rsidRPr="009C289F">
              <w:rPr>
                <w:rFonts w:ascii="Times New Roman" w:hAnsi="Times New Roman"/>
                <w:b/>
                <w:sz w:val="24"/>
                <w:szCs w:val="24"/>
              </w:rPr>
              <w:t xml:space="preserve">                         </w:t>
            </w:r>
            <w:r w:rsidR="00566326" w:rsidRPr="009C289F">
              <w:rPr>
                <w:rFonts w:ascii="Times New Roman" w:hAnsi="Times New Roman"/>
                <w:b/>
                <w:sz w:val="24"/>
                <w:szCs w:val="24"/>
                <w:lang w:val="sv-SE"/>
              </w:rPr>
              <w:t>Balans per 31 december 20.. (in euro’s)</w:t>
            </w:r>
          </w:p>
        </w:tc>
      </w:tr>
      <w:tr w:rsidR="009C289F" w:rsidRPr="009C289F" w14:paraId="4DA6F8C4" w14:textId="77777777" w:rsidTr="001B26A2">
        <w:tc>
          <w:tcPr>
            <w:tcW w:w="2688" w:type="dxa"/>
            <w:tcBorders>
              <w:top w:val="single" w:sz="4" w:space="0" w:color="auto"/>
              <w:bottom w:val="nil"/>
              <w:right w:val="nil"/>
            </w:tcBorders>
          </w:tcPr>
          <w:p w14:paraId="39E850E6" w14:textId="59EF4AAE" w:rsidR="00566326" w:rsidRPr="009C289F" w:rsidRDefault="00566326" w:rsidP="00617EC7">
            <w:pPr>
              <w:spacing w:line="276" w:lineRule="auto"/>
              <w:ind w:left="0"/>
              <w:rPr>
                <w:rFonts w:ascii="Times New Roman" w:hAnsi="Times New Roman"/>
                <w:sz w:val="24"/>
                <w:szCs w:val="24"/>
              </w:rPr>
            </w:pPr>
            <w:r w:rsidRPr="009C289F">
              <w:rPr>
                <w:rFonts w:ascii="Times New Roman" w:hAnsi="Times New Roman"/>
                <w:sz w:val="24"/>
                <w:szCs w:val="24"/>
              </w:rPr>
              <w:t>Bezittingen</w:t>
            </w:r>
            <w:r w:rsidR="005A4F3F" w:rsidRPr="009C289F">
              <w:rPr>
                <w:rFonts w:ascii="Times New Roman" w:hAnsi="Times New Roman"/>
                <w:sz w:val="24"/>
                <w:szCs w:val="24"/>
              </w:rPr>
              <w:t xml:space="preserve"> </w:t>
            </w:r>
          </w:p>
        </w:tc>
        <w:tc>
          <w:tcPr>
            <w:tcW w:w="1422" w:type="dxa"/>
            <w:tcBorders>
              <w:top w:val="single" w:sz="4" w:space="0" w:color="auto"/>
              <w:left w:val="nil"/>
              <w:bottom w:val="nil"/>
            </w:tcBorders>
            <w:vAlign w:val="bottom"/>
          </w:tcPr>
          <w:p w14:paraId="207466A4" w14:textId="77777777" w:rsidR="00566326" w:rsidRPr="009C289F" w:rsidRDefault="00566326" w:rsidP="00617EC7">
            <w:pPr>
              <w:spacing w:line="276" w:lineRule="auto"/>
              <w:ind w:left="0"/>
              <w:jc w:val="right"/>
              <w:rPr>
                <w:rFonts w:ascii="Times New Roman" w:hAnsi="Times New Roman"/>
                <w:sz w:val="24"/>
                <w:szCs w:val="24"/>
              </w:rPr>
            </w:pPr>
            <w:r w:rsidRPr="009C289F">
              <w:rPr>
                <w:rFonts w:ascii="Times New Roman" w:hAnsi="Times New Roman"/>
                <w:sz w:val="24"/>
                <w:szCs w:val="24"/>
              </w:rPr>
              <w:t>100.000</w:t>
            </w:r>
          </w:p>
        </w:tc>
        <w:tc>
          <w:tcPr>
            <w:tcW w:w="3256" w:type="dxa"/>
            <w:tcBorders>
              <w:top w:val="single" w:sz="4" w:space="0" w:color="auto"/>
              <w:bottom w:val="nil"/>
              <w:right w:val="nil"/>
            </w:tcBorders>
          </w:tcPr>
          <w:p w14:paraId="2C926850" w14:textId="3BD2B82C" w:rsidR="00566326" w:rsidRPr="009C289F" w:rsidRDefault="00566326" w:rsidP="00617EC7">
            <w:pPr>
              <w:spacing w:line="276" w:lineRule="auto"/>
              <w:ind w:left="0"/>
              <w:rPr>
                <w:rFonts w:ascii="Times New Roman" w:hAnsi="Times New Roman"/>
                <w:sz w:val="24"/>
                <w:szCs w:val="24"/>
              </w:rPr>
            </w:pPr>
            <w:r w:rsidRPr="009C289F">
              <w:rPr>
                <w:rFonts w:ascii="Times New Roman" w:hAnsi="Times New Roman"/>
                <w:sz w:val="24"/>
                <w:szCs w:val="24"/>
              </w:rPr>
              <w:t>Eigen vermogen</w:t>
            </w:r>
            <w:r w:rsidR="005A4F3F" w:rsidRPr="009C289F">
              <w:rPr>
                <w:rFonts w:ascii="Times New Roman" w:hAnsi="Times New Roman"/>
                <w:sz w:val="24"/>
                <w:szCs w:val="24"/>
              </w:rPr>
              <w:t xml:space="preserve"> </w:t>
            </w:r>
          </w:p>
        </w:tc>
        <w:tc>
          <w:tcPr>
            <w:tcW w:w="1270" w:type="dxa"/>
            <w:tcBorders>
              <w:top w:val="single" w:sz="4" w:space="0" w:color="auto"/>
              <w:left w:val="nil"/>
              <w:bottom w:val="nil"/>
            </w:tcBorders>
            <w:vAlign w:val="bottom"/>
          </w:tcPr>
          <w:p w14:paraId="07B88A86" w14:textId="77777777" w:rsidR="00566326" w:rsidRPr="009C289F" w:rsidRDefault="00566326" w:rsidP="00617EC7">
            <w:pPr>
              <w:spacing w:line="276" w:lineRule="auto"/>
              <w:ind w:left="0"/>
              <w:jc w:val="right"/>
              <w:rPr>
                <w:rFonts w:ascii="Times New Roman" w:hAnsi="Times New Roman"/>
                <w:sz w:val="24"/>
                <w:szCs w:val="24"/>
              </w:rPr>
            </w:pPr>
            <w:r w:rsidRPr="009C289F">
              <w:rPr>
                <w:rFonts w:ascii="Times New Roman" w:hAnsi="Times New Roman"/>
                <w:sz w:val="24"/>
                <w:szCs w:val="24"/>
              </w:rPr>
              <w:t>70.000</w:t>
            </w:r>
          </w:p>
        </w:tc>
      </w:tr>
      <w:tr w:rsidR="009C289F" w:rsidRPr="009C289F" w14:paraId="49ED12CB" w14:textId="77777777" w:rsidTr="001B26A2">
        <w:tc>
          <w:tcPr>
            <w:tcW w:w="2688" w:type="dxa"/>
            <w:tcBorders>
              <w:bottom w:val="nil"/>
              <w:right w:val="nil"/>
            </w:tcBorders>
          </w:tcPr>
          <w:p w14:paraId="19A258FD" w14:textId="77777777" w:rsidR="00566326" w:rsidRPr="009C289F" w:rsidRDefault="00566326" w:rsidP="00617EC7">
            <w:pPr>
              <w:spacing w:line="276" w:lineRule="auto"/>
              <w:rPr>
                <w:rFonts w:ascii="Times New Roman" w:hAnsi="Times New Roman"/>
                <w:sz w:val="24"/>
                <w:szCs w:val="24"/>
              </w:rPr>
            </w:pPr>
          </w:p>
        </w:tc>
        <w:tc>
          <w:tcPr>
            <w:tcW w:w="1422" w:type="dxa"/>
            <w:tcBorders>
              <w:left w:val="nil"/>
              <w:bottom w:val="nil"/>
            </w:tcBorders>
            <w:vAlign w:val="bottom"/>
          </w:tcPr>
          <w:p w14:paraId="043C96F7" w14:textId="48A143D3" w:rsidR="00566326" w:rsidRPr="009C289F" w:rsidRDefault="005A4F3F" w:rsidP="00617EC7">
            <w:pPr>
              <w:spacing w:line="276" w:lineRule="auto"/>
              <w:ind w:left="0"/>
              <w:jc w:val="right"/>
              <w:rPr>
                <w:rFonts w:ascii="Times New Roman" w:hAnsi="Times New Roman"/>
                <w:sz w:val="24"/>
                <w:szCs w:val="24"/>
                <w:u w:val="single"/>
              </w:rPr>
            </w:pPr>
            <w:r w:rsidRPr="009C289F">
              <w:rPr>
                <w:rFonts w:ascii="Times New Roman" w:hAnsi="Times New Roman"/>
                <w:sz w:val="24"/>
                <w:szCs w:val="24"/>
                <w:u w:val="single"/>
              </w:rPr>
              <w:t xml:space="preserve"> </w:t>
            </w:r>
          </w:p>
        </w:tc>
        <w:tc>
          <w:tcPr>
            <w:tcW w:w="3256" w:type="dxa"/>
            <w:tcBorders>
              <w:bottom w:val="nil"/>
              <w:right w:val="nil"/>
            </w:tcBorders>
          </w:tcPr>
          <w:p w14:paraId="237825EC" w14:textId="69866BC6" w:rsidR="00566326" w:rsidRPr="009C289F" w:rsidRDefault="00566326" w:rsidP="00617EC7">
            <w:pPr>
              <w:spacing w:line="276" w:lineRule="auto"/>
              <w:ind w:left="0"/>
              <w:rPr>
                <w:rFonts w:ascii="Times New Roman" w:hAnsi="Times New Roman"/>
                <w:sz w:val="24"/>
                <w:szCs w:val="24"/>
              </w:rPr>
            </w:pPr>
            <w:r w:rsidRPr="009C289F">
              <w:rPr>
                <w:rFonts w:ascii="Times New Roman" w:hAnsi="Times New Roman"/>
                <w:sz w:val="24"/>
                <w:szCs w:val="24"/>
              </w:rPr>
              <w:t>Schulden (Vreemd vermogen)</w:t>
            </w:r>
            <w:r w:rsidR="005A4F3F" w:rsidRPr="009C289F">
              <w:rPr>
                <w:rFonts w:ascii="Times New Roman" w:hAnsi="Times New Roman"/>
                <w:sz w:val="24"/>
                <w:szCs w:val="24"/>
              </w:rPr>
              <w:t xml:space="preserve"> </w:t>
            </w:r>
          </w:p>
        </w:tc>
        <w:tc>
          <w:tcPr>
            <w:tcW w:w="1270" w:type="dxa"/>
            <w:tcBorders>
              <w:left w:val="nil"/>
              <w:bottom w:val="nil"/>
            </w:tcBorders>
            <w:vAlign w:val="bottom"/>
          </w:tcPr>
          <w:p w14:paraId="53539E4F" w14:textId="329FB3D5" w:rsidR="00566326" w:rsidRPr="009C289F" w:rsidRDefault="005A4F3F" w:rsidP="00617EC7">
            <w:pPr>
              <w:spacing w:line="276" w:lineRule="auto"/>
              <w:ind w:left="0"/>
              <w:jc w:val="right"/>
              <w:rPr>
                <w:rFonts w:ascii="Times New Roman" w:hAnsi="Times New Roman"/>
                <w:sz w:val="24"/>
                <w:szCs w:val="24"/>
                <w:u w:val="single"/>
              </w:rPr>
            </w:pPr>
            <w:r w:rsidRPr="009C289F">
              <w:rPr>
                <w:rFonts w:ascii="Times New Roman" w:hAnsi="Times New Roman"/>
                <w:sz w:val="24"/>
                <w:szCs w:val="24"/>
                <w:u w:val="single"/>
              </w:rPr>
              <w:t xml:space="preserve"> </w:t>
            </w:r>
            <w:r w:rsidR="00566326" w:rsidRPr="009C289F">
              <w:rPr>
                <w:rFonts w:ascii="Times New Roman" w:hAnsi="Times New Roman"/>
                <w:sz w:val="24"/>
                <w:szCs w:val="24"/>
                <w:u w:val="single"/>
              </w:rPr>
              <w:t>30.000</w:t>
            </w:r>
          </w:p>
        </w:tc>
      </w:tr>
      <w:tr w:rsidR="009C289F" w:rsidRPr="009C289F" w14:paraId="223A1971" w14:textId="77777777" w:rsidTr="001B26A2">
        <w:tc>
          <w:tcPr>
            <w:tcW w:w="2688" w:type="dxa"/>
            <w:tcBorders>
              <w:bottom w:val="nil"/>
              <w:right w:val="nil"/>
            </w:tcBorders>
          </w:tcPr>
          <w:p w14:paraId="26F6C446" w14:textId="77777777" w:rsidR="00566326" w:rsidRPr="009C289F" w:rsidRDefault="00566326" w:rsidP="00617EC7">
            <w:pPr>
              <w:spacing w:line="276" w:lineRule="auto"/>
              <w:rPr>
                <w:rFonts w:ascii="Times New Roman" w:hAnsi="Times New Roman"/>
                <w:sz w:val="24"/>
                <w:szCs w:val="24"/>
              </w:rPr>
            </w:pPr>
          </w:p>
        </w:tc>
        <w:tc>
          <w:tcPr>
            <w:tcW w:w="1422" w:type="dxa"/>
            <w:tcBorders>
              <w:left w:val="nil"/>
              <w:bottom w:val="nil"/>
            </w:tcBorders>
            <w:vAlign w:val="bottom"/>
          </w:tcPr>
          <w:p w14:paraId="63D472B1" w14:textId="77777777" w:rsidR="00566326" w:rsidRPr="009C289F" w:rsidRDefault="00566326" w:rsidP="00617EC7">
            <w:pPr>
              <w:spacing w:line="276" w:lineRule="auto"/>
              <w:ind w:left="0"/>
              <w:jc w:val="right"/>
              <w:rPr>
                <w:rFonts w:ascii="Times New Roman" w:hAnsi="Times New Roman"/>
                <w:sz w:val="24"/>
                <w:szCs w:val="24"/>
              </w:rPr>
            </w:pPr>
            <w:r w:rsidRPr="009C289F">
              <w:rPr>
                <w:rFonts w:ascii="Times New Roman" w:hAnsi="Times New Roman"/>
                <w:sz w:val="24"/>
                <w:szCs w:val="24"/>
              </w:rPr>
              <w:t>100.000</w:t>
            </w:r>
          </w:p>
        </w:tc>
        <w:tc>
          <w:tcPr>
            <w:tcW w:w="3256" w:type="dxa"/>
            <w:tcBorders>
              <w:bottom w:val="nil"/>
              <w:right w:val="nil"/>
            </w:tcBorders>
          </w:tcPr>
          <w:p w14:paraId="6840D228" w14:textId="77777777" w:rsidR="00566326" w:rsidRPr="009C289F" w:rsidRDefault="00566326" w:rsidP="00617EC7">
            <w:pPr>
              <w:spacing w:line="276" w:lineRule="auto"/>
              <w:rPr>
                <w:rFonts w:ascii="Times New Roman" w:hAnsi="Times New Roman"/>
                <w:sz w:val="24"/>
                <w:szCs w:val="24"/>
              </w:rPr>
            </w:pPr>
          </w:p>
        </w:tc>
        <w:tc>
          <w:tcPr>
            <w:tcW w:w="1270" w:type="dxa"/>
            <w:tcBorders>
              <w:left w:val="nil"/>
              <w:bottom w:val="nil"/>
            </w:tcBorders>
            <w:vAlign w:val="bottom"/>
          </w:tcPr>
          <w:p w14:paraId="19CB2AEA" w14:textId="77777777" w:rsidR="00566326" w:rsidRPr="009C289F" w:rsidRDefault="00566326" w:rsidP="00617EC7">
            <w:pPr>
              <w:spacing w:line="276" w:lineRule="auto"/>
              <w:ind w:left="0"/>
              <w:jc w:val="right"/>
              <w:rPr>
                <w:rFonts w:ascii="Times New Roman" w:hAnsi="Times New Roman"/>
                <w:sz w:val="24"/>
                <w:szCs w:val="24"/>
              </w:rPr>
            </w:pPr>
            <w:r w:rsidRPr="009C289F">
              <w:rPr>
                <w:rFonts w:ascii="Times New Roman" w:hAnsi="Times New Roman"/>
                <w:sz w:val="24"/>
                <w:szCs w:val="24"/>
              </w:rPr>
              <w:t>100.000</w:t>
            </w:r>
          </w:p>
        </w:tc>
      </w:tr>
    </w:tbl>
    <w:p w14:paraId="647979E1" w14:textId="3BB3908B" w:rsidR="008F101D" w:rsidRPr="009C289F" w:rsidRDefault="008F101D" w:rsidP="00617EC7">
      <w:pPr>
        <w:spacing w:line="276" w:lineRule="auto"/>
        <w:rPr>
          <w:rFonts w:ascii="Times New Roman" w:hAnsi="Times New Roman" w:cs="Times New Roman"/>
          <w:i/>
        </w:rPr>
      </w:pPr>
      <w:r w:rsidRPr="009C289F">
        <w:rPr>
          <w:rFonts w:ascii="Times New Roman" w:hAnsi="Times New Roman" w:cs="Times New Roman"/>
          <w:i/>
        </w:rPr>
        <w:t>Andere bedragen zijn ook goed, als de balans maar in evenwicht is.</w:t>
      </w:r>
    </w:p>
    <w:p w14:paraId="4A47D692" w14:textId="3725EE86" w:rsidR="00C07E8D" w:rsidRPr="009C289F" w:rsidRDefault="00BC587F" w:rsidP="009B66F0">
      <w:pPr>
        <w:pStyle w:val="Lijstalinea"/>
        <w:numPr>
          <w:ilvl w:val="0"/>
          <w:numId w:val="34"/>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Bij de scontrovorm kennen we een debetkant/linkerkant, waar de kosten zijn weergegeven</w:t>
      </w:r>
      <w:r w:rsidR="008F25E4" w:rsidRPr="009C289F">
        <w:rPr>
          <w:rFonts w:ascii="Times New Roman" w:hAnsi="Times New Roman" w:cs="Times New Roman"/>
          <w:sz w:val="24"/>
          <w:szCs w:val="24"/>
        </w:rPr>
        <w:t>,</w:t>
      </w:r>
      <w:r w:rsidRPr="009C289F">
        <w:rPr>
          <w:rFonts w:ascii="Times New Roman" w:hAnsi="Times New Roman" w:cs="Times New Roman"/>
          <w:sz w:val="24"/>
          <w:szCs w:val="24"/>
        </w:rPr>
        <w:t xml:space="preserve"> en een creditzijde/rechterzijde, waar de opbrengsten vermeld staan.</w:t>
      </w:r>
    </w:p>
    <w:p w14:paraId="1041DD11" w14:textId="77777777" w:rsidR="0023325C" w:rsidRDefault="0023325C">
      <w:pPr>
        <w:rPr>
          <w:rFonts w:ascii="Times New Roman" w:hAnsi="Times New Roman" w:cs="Times New Roman"/>
          <w:sz w:val="24"/>
          <w:szCs w:val="24"/>
        </w:rPr>
      </w:pPr>
      <w:r>
        <w:rPr>
          <w:rFonts w:ascii="Times New Roman" w:hAnsi="Times New Roman" w:cs="Times New Roman"/>
          <w:sz w:val="24"/>
          <w:szCs w:val="24"/>
        </w:rPr>
        <w:br w:type="page"/>
      </w:r>
    </w:p>
    <w:p w14:paraId="40FF7F52" w14:textId="5A01C07A" w:rsidR="00BC587F" w:rsidRPr="009C289F" w:rsidRDefault="008F25E4" w:rsidP="009B66F0">
      <w:pPr>
        <w:pStyle w:val="Lijstalinea"/>
        <w:numPr>
          <w:ilvl w:val="0"/>
          <w:numId w:val="34"/>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lastRenderedPageBreak/>
        <w:t>Twee</w:t>
      </w:r>
      <w:r w:rsidR="00BC587F" w:rsidRPr="009C289F">
        <w:rPr>
          <w:rFonts w:ascii="Times New Roman" w:hAnsi="Times New Roman" w:cs="Times New Roman"/>
          <w:sz w:val="24"/>
          <w:szCs w:val="24"/>
        </w:rPr>
        <w:t xml:space="preserve"> kenmerken van vaste activa: </w:t>
      </w:r>
    </w:p>
    <w:p w14:paraId="24C4564A" w14:textId="77777777" w:rsidR="00BC587F" w:rsidRPr="009C289F" w:rsidRDefault="00BC587F"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deze bezittingen worden gedurende meer jaren in het bedrijf gebruikt;</w:t>
      </w:r>
    </w:p>
    <w:p w14:paraId="1B2F2522" w14:textId="77777777" w:rsidR="00C07E8D" w:rsidRPr="009C289F" w:rsidRDefault="00BC587F"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vaste activa worden in de loop der tijd minder waard. Deze waardevermindering noemen we: afschrijving.</w:t>
      </w:r>
    </w:p>
    <w:p w14:paraId="7AB0516E" w14:textId="77777777" w:rsidR="00C07E8D" w:rsidRPr="009C289F" w:rsidRDefault="00BC587F" w:rsidP="009B66F0">
      <w:pPr>
        <w:pStyle w:val="Lijstalinea"/>
        <w:numPr>
          <w:ilvl w:val="0"/>
          <w:numId w:val="34"/>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Een verlies- en winstrekening (ook wel: resultatenrekening) geeft een beeld van het </w:t>
      </w:r>
      <w:r w:rsidRPr="009C289F">
        <w:rPr>
          <w:rFonts w:ascii="Times New Roman" w:hAnsi="Times New Roman" w:cs="Times New Roman"/>
          <w:i/>
          <w:sz w:val="24"/>
          <w:szCs w:val="24"/>
        </w:rPr>
        <w:t>resultaat</w:t>
      </w:r>
      <w:r w:rsidRPr="009C289F">
        <w:rPr>
          <w:rFonts w:ascii="Times New Roman" w:hAnsi="Times New Roman" w:cs="Times New Roman"/>
          <w:sz w:val="24"/>
          <w:szCs w:val="24"/>
        </w:rPr>
        <w:t xml:space="preserve"> van een organisatie in een bepaalde periode, vaak een kalenderjaar.</w:t>
      </w:r>
      <w:r w:rsidR="00563DEE" w:rsidRPr="009C289F">
        <w:rPr>
          <w:rFonts w:ascii="Times New Roman" w:hAnsi="Times New Roman" w:cs="Times New Roman"/>
          <w:sz w:val="24"/>
          <w:szCs w:val="24"/>
        </w:rPr>
        <w:t xml:space="preserve"> Dit resultaat kan positief zijn (winst) of negatief (verlies).</w:t>
      </w:r>
    </w:p>
    <w:p w14:paraId="5930DF1F" w14:textId="77777777" w:rsidR="00C07E8D" w:rsidRPr="009C289F" w:rsidRDefault="00BC587F" w:rsidP="009B66F0">
      <w:pPr>
        <w:pStyle w:val="Lijstalinea"/>
        <w:numPr>
          <w:ilvl w:val="0"/>
          <w:numId w:val="34"/>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 10 rubrieken.</w:t>
      </w:r>
    </w:p>
    <w:p w14:paraId="42EC9356" w14:textId="77777777" w:rsidR="00581033" w:rsidRPr="009C289F" w:rsidRDefault="00BC587F" w:rsidP="009B66F0">
      <w:pPr>
        <w:pStyle w:val="Lijstalinea"/>
        <w:numPr>
          <w:ilvl w:val="0"/>
          <w:numId w:val="34"/>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Dat zijn 800 Inkoopprijs verkopen en 850 Opbrengst verkopen</w:t>
      </w:r>
      <w:r w:rsidR="008F25E4" w:rsidRPr="009C289F">
        <w:rPr>
          <w:rFonts w:ascii="Times New Roman" w:hAnsi="Times New Roman" w:cs="Times New Roman"/>
          <w:sz w:val="24"/>
          <w:szCs w:val="24"/>
        </w:rPr>
        <w:t>.</w:t>
      </w:r>
    </w:p>
    <w:p w14:paraId="08DD1360" w14:textId="77777777" w:rsidR="00C07E8D" w:rsidRPr="009C289F" w:rsidRDefault="00563DEE" w:rsidP="009B66F0">
      <w:pPr>
        <w:pStyle w:val="Lijstalinea"/>
        <w:numPr>
          <w:ilvl w:val="0"/>
          <w:numId w:val="34"/>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Een journaal wordt gebruikt om te journaliseren. Hierbij stelt de financiële administratie journaalposten op. </w:t>
      </w:r>
      <w:r w:rsidR="00BC587F" w:rsidRPr="009C289F">
        <w:rPr>
          <w:rFonts w:ascii="Times New Roman" w:hAnsi="Times New Roman" w:cs="Times New Roman"/>
          <w:sz w:val="24"/>
          <w:szCs w:val="24"/>
        </w:rPr>
        <w:t>Een journaalpost geeft aan welke post moet worden gedebiteerd en welke post moet worden gecrediteerd.</w:t>
      </w:r>
    </w:p>
    <w:p w14:paraId="243D0824" w14:textId="1AB97F1B" w:rsidR="00C07E8D" w:rsidRPr="009C289F" w:rsidRDefault="008F25E4" w:rsidP="009B66F0">
      <w:pPr>
        <w:pStyle w:val="Lijstalinea"/>
        <w:numPr>
          <w:ilvl w:val="0"/>
          <w:numId w:val="34"/>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G</w:t>
      </w:r>
      <w:r w:rsidR="00BC587F" w:rsidRPr="009C289F">
        <w:rPr>
          <w:rFonts w:ascii="Times New Roman" w:hAnsi="Times New Roman" w:cs="Times New Roman"/>
          <w:sz w:val="24"/>
          <w:szCs w:val="24"/>
        </w:rPr>
        <w:t>rootboekrekening 120 Te betalen loonheffing moet worden gecrediteerd. Via de loonjournaalpost ontstaat een schuld aan de Belastingdienst. (</w:t>
      </w:r>
      <w:r w:rsidRPr="009C289F">
        <w:rPr>
          <w:rFonts w:ascii="Times New Roman" w:hAnsi="Times New Roman" w:cs="Times New Roman"/>
          <w:sz w:val="24"/>
          <w:szCs w:val="24"/>
        </w:rPr>
        <w:t>D</w:t>
      </w:r>
      <w:r w:rsidR="00BC587F" w:rsidRPr="009C289F">
        <w:rPr>
          <w:rFonts w:ascii="Times New Roman" w:hAnsi="Times New Roman" w:cs="Times New Roman"/>
          <w:sz w:val="24"/>
          <w:szCs w:val="24"/>
        </w:rPr>
        <w:t xml:space="preserve">eze grootboekrekening </w:t>
      </w:r>
      <w:r w:rsidRPr="009C289F">
        <w:rPr>
          <w:rFonts w:ascii="Times New Roman" w:hAnsi="Times New Roman" w:cs="Times New Roman"/>
          <w:sz w:val="24"/>
          <w:szCs w:val="24"/>
        </w:rPr>
        <w:t xml:space="preserve">wordt </w:t>
      </w:r>
      <w:r w:rsidR="00563DEE" w:rsidRPr="009C289F">
        <w:rPr>
          <w:rFonts w:ascii="Times New Roman" w:hAnsi="Times New Roman" w:cs="Times New Roman"/>
          <w:sz w:val="24"/>
          <w:szCs w:val="24"/>
        </w:rPr>
        <w:t xml:space="preserve">later weer </w:t>
      </w:r>
      <w:r w:rsidR="00BC587F" w:rsidRPr="009C289F">
        <w:rPr>
          <w:rFonts w:ascii="Times New Roman" w:hAnsi="Times New Roman" w:cs="Times New Roman"/>
          <w:sz w:val="24"/>
          <w:szCs w:val="24"/>
        </w:rPr>
        <w:t>gedebiteerd als</w:t>
      </w:r>
      <w:r w:rsidR="00563DEE" w:rsidRPr="009C289F">
        <w:rPr>
          <w:rFonts w:ascii="Times New Roman" w:hAnsi="Times New Roman" w:cs="Times New Roman"/>
          <w:sz w:val="24"/>
          <w:szCs w:val="24"/>
        </w:rPr>
        <w:t xml:space="preserve"> de</w:t>
      </w:r>
      <w:r w:rsidR="00BC587F" w:rsidRPr="009C289F">
        <w:rPr>
          <w:rFonts w:ascii="Times New Roman" w:hAnsi="Times New Roman" w:cs="Times New Roman"/>
          <w:sz w:val="24"/>
          <w:szCs w:val="24"/>
        </w:rPr>
        <w:t xml:space="preserve"> betaling aan de Belastingdienst plaatsvindt. De schuld wordt dan immers kleiner, of zelfs nul).</w:t>
      </w:r>
    </w:p>
    <w:p w14:paraId="546E24BE" w14:textId="599E3121" w:rsidR="00581033" w:rsidRPr="009C289F" w:rsidRDefault="00563DEE" w:rsidP="009B66F0">
      <w:pPr>
        <w:pStyle w:val="Lijstalinea"/>
        <w:numPr>
          <w:ilvl w:val="0"/>
          <w:numId w:val="34"/>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Financieringsactiviteiten</w:t>
      </w:r>
      <w:r w:rsidR="00BC587F" w:rsidRPr="009C289F">
        <w:rPr>
          <w:rFonts w:ascii="Times New Roman" w:hAnsi="Times New Roman" w:cs="Times New Roman"/>
          <w:sz w:val="24"/>
          <w:szCs w:val="24"/>
        </w:rPr>
        <w:t xml:space="preserve"> zijn geldstromen die voortvloeien uit</w:t>
      </w:r>
      <w:r w:rsidR="007037E7" w:rsidRPr="009C289F">
        <w:rPr>
          <w:rFonts w:ascii="Times New Roman" w:hAnsi="Times New Roman" w:cs="Times New Roman"/>
          <w:sz w:val="24"/>
          <w:szCs w:val="24"/>
        </w:rPr>
        <w:t xml:space="preserve"> het aantrekken of afstoten van vermogen, zoals bijvoorbeeld de uitgifte van een obligatielening of het aflossen van bankkrediet.</w:t>
      </w:r>
    </w:p>
    <w:p w14:paraId="20847ACC" w14:textId="77777777" w:rsidR="00581033" w:rsidRPr="009C289F" w:rsidRDefault="00581033" w:rsidP="00617EC7">
      <w:pPr>
        <w:spacing w:line="276" w:lineRule="auto"/>
        <w:contextualSpacing/>
        <w:rPr>
          <w:rFonts w:ascii="Times New Roman" w:hAnsi="Times New Roman" w:cs="Times New Roman"/>
          <w:sz w:val="24"/>
          <w:szCs w:val="24"/>
        </w:rPr>
      </w:pPr>
    </w:p>
    <w:p w14:paraId="15679B8F" w14:textId="77777777" w:rsidR="00C07E8D"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BC587F" w:rsidRPr="009C289F">
        <w:rPr>
          <w:rFonts w:ascii="Times New Roman" w:hAnsi="Times New Roman" w:cs="Times New Roman"/>
          <w:b/>
          <w:sz w:val="24"/>
          <w:szCs w:val="24"/>
        </w:rPr>
        <w:t>5.3</w:t>
      </w:r>
    </w:p>
    <w:p w14:paraId="42C7804F" w14:textId="594DEECC" w:rsidR="00C07E8D" w:rsidRPr="009C289F" w:rsidRDefault="00BC587F" w:rsidP="009B66F0">
      <w:pPr>
        <w:pStyle w:val="Lijstalinea"/>
        <w:numPr>
          <w:ilvl w:val="0"/>
          <w:numId w:val="3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De rechterzijde van een balans </w:t>
      </w:r>
      <w:r w:rsidR="008F25E4" w:rsidRPr="009C289F">
        <w:rPr>
          <w:rFonts w:ascii="Times New Roman" w:hAnsi="Times New Roman" w:cs="Times New Roman"/>
          <w:sz w:val="24"/>
          <w:szCs w:val="24"/>
        </w:rPr>
        <w:t xml:space="preserve">is </w:t>
      </w:r>
      <w:r w:rsidRPr="009C289F">
        <w:rPr>
          <w:rFonts w:ascii="Times New Roman" w:hAnsi="Times New Roman" w:cs="Times New Roman"/>
          <w:sz w:val="24"/>
          <w:szCs w:val="24"/>
        </w:rPr>
        <w:t>de creditkant. Hierop staan de passiva. Hier vinden we de manier waarop de financiering tot stand is gekomen. Met andere woorden: de bronnen waar het geld vandaan is gekomen. Hierbij onderscheiden we twee hoofdgroepen: eigen vermogen en vreemd vermogen. Het eigen vermogen is door de eigenaar(s) bijeengebracht, het vreemd vermogen is geleend van anderen. Dat zijn dus schuldeisers.</w:t>
      </w:r>
    </w:p>
    <w:p w14:paraId="7A923BD9" w14:textId="1DCEE699" w:rsidR="00BC587F" w:rsidRPr="009C289F" w:rsidRDefault="00BC587F" w:rsidP="009B66F0">
      <w:pPr>
        <w:pStyle w:val="Lijstalinea"/>
        <w:numPr>
          <w:ilvl w:val="0"/>
          <w:numId w:val="3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De financiële positie van de organisatie blijkt meestal uit </w:t>
      </w:r>
      <w:r w:rsidR="008F25E4" w:rsidRPr="009C289F">
        <w:rPr>
          <w:rFonts w:ascii="Times New Roman" w:hAnsi="Times New Roman" w:cs="Times New Roman"/>
          <w:sz w:val="24"/>
          <w:szCs w:val="24"/>
        </w:rPr>
        <w:t xml:space="preserve">drie </w:t>
      </w:r>
      <w:r w:rsidRPr="009C289F">
        <w:rPr>
          <w:rFonts w:ascii="Times New Roman" w:hAnsi="Times New Roman" w:cs="Times New Roman"/>
          <w:sz w:val="24"/>
          <w:szCs w:val="24"/>
        </w:rPr>
        <w:t>rapporten:</w:t>
      </w:r>
    </w:p>
    <w:p w14:paraId="570EFC46" w14:textId="77777777" w:rsidR="00BC587F" w:rsidRPr="009C289F" w:rsidRDefault="00BC587F"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balans;</w:t>
      </w:r>
    </w:p>
    <w:p w14:paraId="74F100CA" w14:textId="77777777" w:rsidR="00BC587F" w:rsidRPr="009C289F" w:rsidRDefault="00BC587F"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resultatenrekening;</w:t>
      </w:r>
    </w:p>
    <w:p w14:paraId="5CB82CC8" w14:textId="77777777" w:rsidR="00C07E8D" w:rsidRPr="009C289F" w:rsidRDefault="00BC587F"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kasstroomoverzicht.</w:t>
      </w:r>
    </w:p>
    <w:p w14:paraId="209AE7F9" w14:textId="77777777" w:rsidR="00BC587F" w:rsidRPr="009C289F" w:rsidRDefault="00BC587F" w:rsidP="009B66F0">
      <w:pPr>
        <w:pStyle w:val="Lijstalinea"/>
        <w:numPr>
          <w:ilvl w:val="0"/>
          <w:numId w:val="3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Vaak worden de activa onderverdeeld in drie groepen:</w:t>
      </w:r>
    </w:p>
    <w:p w14:paraId="71C203D6" w14:textId="77777777" w:rsidR="00BC587F" w:rsidRPr="009C289F" w:rsidRDefault="00BC587F"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vaste activa: grond, terreinen, gebouwen, machines.</w:t>
      </w:r>
    </w:p>
    <w:p w14:paraId="3B1A146A" w14:textId="77777777" w:rsidR="00BC587F" w:rsidRPr="009C289F" w:rsidRDefault="00BC587F"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vlottende activa: voorraden, debiteuren.</w:t>
      </w:r>
    </w:p>
    <w:p w14:paraId="728E0118" w14:textId="77777777" w:rsidR="00C07E8D" w:rsidRPr="009C289F" w:rsidRDefault="00BC587F"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liquide middelen: bank, kassaldo.</w:t>
      </w:r>
    </w:p>
    <w:p w14:paraId="4CCCE6B6" w14:textId="026F00E4" w:rsidR="00C07E8D" w:rsidRPr="009C289F" w:rsidRDefault="00BC587F" w:rsidP="009B66F0">
      <w:pPr>
        <w:pStyle w:val="Lijstalinea"/>
        <w:numPr>
          <w:ilvl w:val="0"/>
          <w:numId w:val="3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Vlottende activa zijn bezittingen die meestal binnen een jaar in geld worden omgezet</w:t>
      </w:r>
      <w:r w:rsidR="008F25E4" w:rsidRPr="009C289F">
        <w:rPr>
          <w:rFonts w:ascii="Times New Roman" w:hAnsi="Times New Roman" w:cs="Times New Roman"/>
          <w:sz w:val="24"/>
          <w:szCs w:val="24"/>
        </w:rPr>
        <w:t xml:space="preserve">, bijvoorbeeld </w:t>
      </w:r>
      <w:r w:rsidRPr="009C289F">
        <w:rPr>
          <w:rFonts w:ascii="Times New Roman" w:hAnsi="Times New Roman" w:cs="Times New Roman"/>
          <w:sz w:val="24"/>
          <w:szCs w:val="24"/>
        </w:rPr>
        <w:t>voorraad goederen en debiteuren.</w:t>
      </w:r>
    </w:p>
    <w:p w14:paraId="6BBBAAA8" w14:textId="77777777" w:rsidR="00C07E8D" w:rsidRPr="009C289F" w:rsidRDefault="00BC587F" w:rsidP="009B66F0">
      <w:pPr>
        <w:pStyle w:val="Lijstalinea"/>
        <w:numPr>
          <w:ilvl w:val="0"/>
          <w:numId w:val="3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Een exploitatierekening is een resultatenrekening van bijvoorbeeld een vereniging of een stichting.</w:t>
      </w:r>
    </w:p>
    <w:p w14:paraId="198EE75E" w14:textId="77777777" w:rsidR="00A90600" w:rsidRPr="009C289F" w:rsidRDefault="00A90600" w:rsidP="009B66F0">
      <w:pPr>
        <w:pStyle w:val="Lijstalinea"/>
        <w:numPr>
          <w:ilvl w:val="0"/>
          <w:numId w:val="3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 rubriek 0 van het decimaal rekeningstelsel zijn opgenomen:</w:t>
      </w:r>
    </w:p>
    <w:p w14:paraId="1A4ED033" w14:textId="77777777" w:rsidR="00A90600" w:rsidRPr="009C289F" w:rsidRDefault="00A90600" w:rsidP="009B66F0">
      <w:pPr>
        <w:pStyle w:val="Lijstalinea"/>
        <w:numPr>
          <w:ilvl w:val="0"/>
          <w:numId w:val="3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w:t>
      </w:r>
      <w:r w:rsidR="00BC587F" w:rsidRPr="009C289F">
        <w:rPr>
          <w:rFonts w:ascii="Times New Roman" w:hAnsi="Times New Roman" w:cs="Times New Roman"/>
          <w:sz w:val="24"/>
          <w:szCs w:val="24"/>
        </w:rPr>
        <w:t>aste activa</w:t>
      </w:r>
      <w:r w:rsidRPr="009C289F">
        <w:rPr>
          <w:rFonts w:ascii="Times New Roman" w:hAnsi="Times New Roman" w:cs="Times New Roman"/>
          <w:sz w:val="24"/>
          <w:szCs w:val="24"/>
        </w:rPr>
        <w:t>;</w:t>
      </w:r>
    </w:p>
    <w:p w14:paraId="5C960034" w14:textId="77777777" w:rsidR="00A90600" w:rsidRPr="009C289F" w:rsidRDefault="00A90600" w:rsidP="009B66F0">
      <w:pPr>
        <w:pStyle w:val="Lijstalinea"/>
        <w:numPr>
          <w:ilvl w:val="0"/>
          <w:numId w:val="3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w:t>
      </w:r>
      <w:r w:rsidR="00BC587F" w:rsidRPr="009C289F">
        <w:rPr>
          <w:rFonts w:ascii="Times New Roman" w:hAnsi="Times New Roman" w:cs="Times New Roman"/>
          <w:sz w:val="24"/>
          <w:szCs w:val="24"/>
        </w:rPr>
        <w:t>igen vermogen</w:t>
      </w:r>
      <w:r w:rsidRPr="009C289F">
        <w:rPr>
          <w:rFonts w:ascii="Times New Roman" w:hAnsi="Times New Roman" w:cs="Times New Roman"/>
          <w:sz w:val="24"/>
          <w:szCs w:val="24"/>
        </w:rPr>
        <w:t>;</w:t>
      </w:r>
    </w:p>
    <w:p w14:paraId="0192B644" w14:textId="77777777" w:rsidR="00C07E8D" w:rsidRPr="009C289F" w:rsidRDefault="00A90600" w:rsidP="009B66F0">
      <w:pPr>
        <w:pStyle w:val="Lijstalinea"/>
        <w:numPr>
          <w:ilvl w:val="0"/>
          <w:numId w:val="3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w:t>
      </w:r>
      <w:r w:rsidR="00BC587F" w:rsidRPr="009C289F">
        <w:rPr>
          <w:rFonts w:ascii="Times New Roman" w:hAnsi="Times New Roman" w:cs="Times New Roman"/>
          <w:sz w:val="24"/>
          <w:szCs w:val="24"/>
        </w:rPr>
        <w:t>reemd vermogen op lange termijn.</w:t>
      </w:r>
    </w:p>
    <w:p w14:paraId="74670D57" w14:textId="77777777" w:rsidR="00581033" w:rsidRPr="009C289F" w:rsidRDefault="00BC587F" w:rsidP="009B66F0">
      <w:pPr>
        <w:pStyle w:val="Lijstalinea"/>
        <w:numPr>
          <w:ilvl w:val="0"/>
          <w:numId w:val="3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Dat zijn bijvoorbeeld 911 Voorraadverschillen en 950 Incidentele resultaten. Deze horen thuis in rubriek 9.</w:t>
      </w:r>
    </w:p>
    <w:p w14:paraId="3077BD1E" w14:textId="2DBD2EC6" w:rsidR="00C07E8D" w:rsidRPr="009C289F" w:rsidRDefault="00BC587F" w:rsidP="009B66F0">
      <w:pPr>
        <w:pStyle w:val="Lijstalinea"/>
        <w:numPr>
          <w:ilvl w:val="0"/>
          <w:numId w:val="3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lastRenderedPageBreak/>
        <w:t>Een kenmerk van een journaalpost is dat deze in evenwicht moet zijn (net als een balans en een resultatenrekening).</w:t>
      </w:r>
    </w:p>
    <w:p w14:paraId="7C9EE64F" w14:textId="4DF7B3F7" w:rsidR="00C07E8D" w:rsidRPr="009C289F" w:rsidRDefault="00BC587F" w:rsidP="009B66F0">
      <w:pPr>
        <w:pStyle w:val="Lijstalinea"/>
        <w:numPr>
          <w:ilvl w:val="0"/>
          <w:numId w:val="3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In de loop van het jaar groeit bij elke loonjournaalpost (credit) de kortlopende schuld aan Te betalen vakantiebijslag </w:t>
      </w:r>
      <w:r w:rsidR="008F25E4" w:rsidRPr="009C289F">
        <w:rPr>
          <w:rFonts w:ascii="Times New Roman" w:hAnsi="Times New Roman" w:cs="Times New Roman"/>
          <w:sz w:val="24"/>
          <w:szCs w:val="24"/>
        </w:rPr>
        <w:t xml:space="preserve">met </w:t>
      </w:r>
      <w:r w:rsidRPr="009C289F">
        <w:rPr>
          <w:rFonts w:ascii="Times New Roman" w:hAnsi="Times New Roman" w:cs="Times New Roman"/>
          <w:sz w:val="24"/>
          <w:szCs w:val="24"/>
        </w:rPr>
        <w:t>het bedrag dat hiervoor gereserveerd is, dus 8%. Debitering van grootboekrekening 146 Te betalen vakantiebijslag vindt slechts één keer per jaar plaats, namelijk bij de uitbetaling. Immers, de uitbetaling verlaagt de schuld aan het personeel, of brengt deze zelfs terug naar nihil.</w:t>
      </w:r>
    </w:p>
    <w:p w14:paraId="76F670AA" w14:textId="32BFE22C" w:rsidR="00581033" w:rsidRPr="009C289F" w:rsidRDefault="00BC587F" w:rsidP="009B66F0">
      <w:pPr>
        <w:pStyle w:val="Lijstalinea"/>
        <w:numPr>
          <w:ilvl w:val="0"/>
          <w:numId w:val="3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Financieringsactiviteiten zijn geldstromen die voortvloeien uit het aantrekken of afstoten van vermogen, bijvoorbeeld de uitgifte van een obligatielening of het aflossen van bankkrediet.</w:t>
      </w:r>
    </w:p>
    <w:p w14:paraId="674D0F49" w14:textId="77777777" w:rsidR="00581033" w:rsidRPr="009C289F" w:rsidRDefault="00581033" w:rsidP="00617EC7">
      <w:pPr>
        <w:spacing w:line="276" w:lineRule="auto"/>
        <w:contextualSpacing/>
        <w:rPr>
          <w:rFonts w:ascii="Times New Roman" w:hAnsi="Times New Roman" w:cs="Times New Roman"/>
          <w:sz w:val="24"/>
          <w:szCs w:val="24"/>
        </w:rPr>
      </w:pPr>
    </w:p>
    <w:p w14:paraId="12504228" w14:textId="77777777" w:rsidR="00203854"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BC587F" w:rsidRPr="009C289F">
        <w:rPr>
          <w:rFonts w:ascii="Times New Roman" w:hAnsi="Times New Roman" w:cs="Times New Roman"/>
          <w:b/>
          <w:sz w:val="24"/>
          <w:szCs w:val="24"/>
        </w:rPr>
        <w:t>5.4</w:t>
      </w:r>
    </w:p>
    <w:p w14:paraId="2C06BBD2" w14:textId="77777777" w:rsidR="00BC587F" w:rsidRPr="009C289F" w:rsidRDefault="00BC587F" w:rsidP="009B66F0">
      <w:pPr>
        <w:pStyle w:val="Lijstalinea"/>
        <w:numPr>
          <w:ilvl w:val="0"/>
          <w:numId w:val="37"/>
        </w:numPr>
        <w:spacing w:after="0" w:line="276" w:lineRule="auto"/>
        <w:rPr>
          <w:rFonts w:ascii="Times New Roman" w:hAnsi="Times New Roman" w:cs="Times New Roman"/>
          <w:sz w:val="24"/>
          <w:szCs w:val="24"/>
        </w:rPr>
      </w:pPr>
      <w:bookmarkStart w:id="0" w:name="_Hlk5348808"/>
      <w:r w:rsidRPr="009C289F">
        <w:rPr>
          <w:rFonts w:ascii="Times New Roman" w:hAnsi="Times New Roman" w:cs="Times New Roman"/>
          <w:sz w:val="24"/>
          <w:szCs w:val="24"/>
        </w:rPr>
        <w:t>Een winst- en verliesrekening omvat altijd de volgende elementen:</w:t>
      </w:r>
    </w:p>
    <w:p w14:paraId="19601F1D" w14:textId="77777777" w:rsidR="00BC587F" w:rsidRPr="009C289F" w:rsidRDefault="00BC587F" w:rsidP="009B66F0">
      <w:pPr>
        <w:pStyle w:val="Lijstalinea"/>
        <w:numPr>
          <w:ilvl w:val="0"/>
          <w:numId w:val="3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opbrengsten;</w:t>
      </w:r>
    </w:p>
    <w:p w14:paraId="17965B60" w14:textId="77777777" w:rsidR="00BC587F" w:rsidRPr="009C289F" w:rsidRDefault="00BC587F" w:rsidP="009B66F0">
      <w:pPr>
        <w:pStyle w:val="Lijstalinea"/>
        <w:numPr>
          <w:ilvl w:val="0"/>
          <w:numId w:val="3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kosten (bijvoorbeeld afschrijvingskosten);</w:t>
      </w:r>
    </w:p>
    <w:p w14:paraId="7E3C426B" w14:textId="77777777" w:rsidR="00C07E8D" w:rsidRPr="009C289F" w:rsidRDefault="00BC587F" w:rsidP="009B66F0">
      <w:pPr>
        <w:pStyle w:val="Lijstalinea"/>
        <w:numPr>
          <w:ilvl w:val="0"/>
          <w:numId w:val="3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resultaat.</w:t>
      </w:r>
      <w:bookmarkEnd w:id="0"/>
    </w:p>
    <w:p w14:paraId="68CD0D30" w14:textId="77777777" w:rsidR="00BC587F" w:rsidRPr="009C289F" w:rsidRDefault="00BC587F" w:rsidP="009B66F0">
      <w:pPr>
        <w:pStyle w:val="Lijstalinea"/>
        <w:numPr>
          <w:ilvl w:val="0"/>
          <w:numId w:val="3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jaarrekening van een nv bestaat meestal uit:</w:t>
      </w:r>
    </w:p>
    <w:p w14:paraId="1D7FD044" w14:textId="77777777" w:rsidR="00BC587F" w:rsidRPr="009C289F" w:rsidRDefault="00BC587F" w:rsidP="009B66F0">
      <w:pPr>
        <w:pStyle w:val="Lijstalinea"/>
        <w:numPr>
          <w:ilvl w:val="0"/>
          <w:numId w:val="3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balans (met toelichting);</w:t>
      </w:r>
    </w:p>
    <w:p w14:paraId="4B6594C6" w14:textId="77777777" w:rsidR="00BC587F" w:rsidRPr="009C289F" w:rsidRDefault="00BC587F" w:rsidP="009B66F0">
      <w:pPr>
        <w:pStyle w:val="Lijstalinea"/>
        <w:numPr>
          <w:ilvl w:val="0"/>
          <w:numId w:val="3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resultatenrekening (met toelichting);</w:t>
      </w:r>
    </w:p>
    <w:p w14:paraId="13094221" w14:textId="77777777" w:rsidR="00BC587F" w:rsidRPr="009C289F" w:rsidRDefault="00BC587F" w:rsidP="009B66F0">
      <w:pPr>
        <w:pStyle w:val="Lijstalinea"/>
        <w:numPr>
          <w:ilvl w:val="0"/>
          <w:numId w:val="3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kasstroomoverzicht;</w:t>
      </w:r>
    </w:p>
    <w:p w14:paraId="653AA96D" w14:textId="77777777" w:rsidR="00BC587F" w:rsidRPr="009C289F" w:rsidRDefault="00BC587F" w:rsidP="009B66F0">
      <w:pPr>
        <w:pStyle w:val="Lijstalinea"/>
        <w:numPr>
          <w:ilvl w:val="0"/>
          <w:numId w:val="3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directieverslag;</w:t>
      </w:r>
    </w:p>
    <w:p w14:paraId="1682B8B4" w14:textId="77777777" w:rsidR="00C07E8D" w:rsidRPr="009C289F" w:rsidRDefault="00BC587F" w:rsidP="009B66F0">
      <w:pPr>
        <w:pStyle w:val="Lijstalinea"/>
        <w:numPr>
          <w:ilvl w:val="0"/>
          <w:numId w:val="3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accountantsverklaring.</w:t>
      </w:r>
    </w:p>
    <w:p w14:paraId="2FF49FC4" w14:textId="77777777" w:rsidR="00BC587F" w:rsidRPr="009C289F" w:rsidRDefault="00BC587F" w:rsidP="009B66F0">
      <w:pPr>
        <w:pStyle w:val="Lijstalinea"/>
        <w:numPr>
          <w:ilvl w:val="0"/>
          <w:numId w:val="3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vreemd vermogen deelt men meestal in twee categorieën in:</w:t>
      </w:r>
    </w:p>
    <w:p w14:paraId="56A1FBE4" w14:textId="77777777" w:rsidR="00BC587F" w:rsidRPr="009C289F" w:rsidRDefault="00BC587F" w:rsidP="009B66F0">
      <w:pPr>
        <w:pStyle w:val="Lijstalinea"/>
        <w:numPr>
          <w:ilvl w:val="0"/>
          <w:numId w:val="3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vreemd vermogen op lange termijn (langer dan 1 jaar);</w:t>
      </w:r>
    </w:p>
    <w:p w14:paraId="1F4943EE" w14:textId="77777777" w:rsidR="00C07E8D" w:rsidRPr="009C289F" w:rsidRDefault="00BC587F" w:rsidP="009B66F0">
      <w:pPr>
        <w:pStyle w:val="Lijstalinea"/>
        <w:numPr>
          <w:ilvl w:val="0"/>
          <w:numId w:val="3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vreemd vermogen op korte termijn (korter dan 1 jaar).</w:t>
      </w:r>
    </w:p>
    <w:p w14:paraId="58BFBCBA" w14:textId="06548ADA" w:rsidR="00C07E8D" w:rsidRPr="009C289F" w:rsidRDefault="00BC587F" w:rsidP="009B66F0">
      <w:pPr>
        <w:pStyle w:val="Lijstalinea"/>
        <w:numPr>
          <w:ilvl w:val="0"/>
          <w:numId w:val="3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Het verschil wordt bepaald door de looptijd. Schulden die langer dan een jaar lopen, horen tot het </w:t>
      </w:r>
      <w:r w:rsidR="008F25E4" w:rsidRPr="009C289F">
        <w:rPr>
          <w:rFonts w:ascii="Times New Roman" w:hAnsi="Times New Roman" w:cs="Times New Roman"/>
          <w:sz w:val="24"/>
          <w:szCs w:val="24"/>
        </w:rPr>
        <w:t>l</w:t>
      </w:r>
      <w:r w:rsidRPr="009C289F">
        <w:rPr>
          <w:rFonts w:ascii="Times New Roman" w:hAnsi="Times New Roman" w:cs="Times New Roman"/>
          <w:sz w:val="24"/>
          <w:szCs w:val="24"/>
        </w:rPr>
        <w:t>ang vreemd vermogen. Het kort vreemd vermogen omvat de schulden die binnen een jaar betaald moeten worden.</w:t>
      </w:r>
    </w:p>
    <w:p w14:paraId="4EB81F69" w14:textId="77777777" w:rsidR="00C07E8D" w:rsidRPr="009C289F" w:rsidRDefault="00BC587F" w:rsidP="009B66F0">
      <w:pPr>
        <w:pStyle w:val="Lijstalinea"/>
        <w:numPr>
          <w:ilvl w:val="0"/>
          <w:numId w:val="3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opbrengsten staan credit (rechts) en de kosten debet (links).</w:t>
      </w:r>
    </w:p>
    <w:p w14:paraId="0899D1F2" w14:textId="745F9101" w:rsidR="00C07E8D" w:rsidRPr="009C289F" w:rsidRDefault="00BC587F" w:rsidP="009B66F0">
      <w:pPr>
        <w:pStyle w:val="Lijstalinea"/>
        <w:numPr>
          <w:ilvl w:val="0"/>
          <w:numId w:val="3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Kruisposten wordt gerekend tot de </w:t>
      </w:r>
      <w:r w:rsidR="008F25E4" w:rsidRPr="009C289F">
        <w:rPr>
          <w:rFonts w:ascii="Times New Roman" w:hAnsi="Times New Roman" w:cs="Times New Roman"/>
          <w:sz w:val="24"/>
          <w:szCs w:val="24"/>
        </w:rPr>
        <w:t>t</w:t>
      </w:r>
      <w:r w:rsidRPr="009C289F">
        <w:rPr>
          <w:rFonts w:ascii="Times New Roman" w:hAnsi="Times New Roman" w:cs="Times New Roman"/>
          <w:sz w:val="24"/>
          <w:szCs w:val="24"/>
        </w:rPr>
        <w:t>ussenrekeningen. Deze staan in rubriek 2 van het decimaal rekeningstelsel.</w:t>
      </w:r>
    </w:p>
    <w:p w14:paraId="1017D961" w14:textId="77777777" w:rsidR="00581033" w:rsidRPr="009C289F" w:rsidRDefault="00BC587F" w:rsidP="009B66F0">
      <w:pPr>
        <w:pStyle w:val="Lijstalinea"/>
        <w:numPr>
          <w:ilvl w:val="0"/>
          <w:numId w:val="3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Rubrieken 0, 1, 2, 3, 6, en 7 horen thuis op de balans. Hierin vinden we balans</w:t>
      </w:r>
      <w:r w:rsidR="00A309DF" w:rsidRPr="009C289F">
        <w:rPr>
          <w:rFonts w:ascii="Times New Roman" w:hAnsi="Times New Roman" w:cs="Times New Roman"/>
          <w:sz w:val="24"/>
          <w:szCs w:val="24"/>
        </w:rPr>
        <w:t>grootboek</w:t>
      </w:r>
      <w:r w:rsidRPr="009C289F">
        <w:rPr>
          <w:rFonts w:ascii="Times New Roman" w:hAnsi="Times New Roman" w:cs="Times New Roman"/>
          <w:sz w:val="24"/>
          <w:szCs w:val="24"/>
        </w:rPr>
        <w:t>rekeningen.</w:t>
      </w:r>
    </w:p>
    <w:p w14:paraId="7DFB1502" w14:textId="4C94033B" w:rsidR="00C07E8D" w:rsidRPr="009C289F" w:rsidRDefault="00A309DF" w:rsidP="009B66F0">
      <w:pPr>
        <w:pStyle w:val="Lijstalinea"/>
        <w:numPr>
          <w:ilvl w:val="0"/>
          <w:numId w:val="3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rekening Te betalen pensioenpremie wordt gedebiteerd a</w:t>
      </w:r>
      <w:r w:rsidR="00BC587F" w:rsidRPr="009C289F">
        <w:rPr>
          <w:rFonts w:ascii="Times New Roman" w:hAnsi="Times New Roman" w:cs="Times New Roman"/>
          <w:sz w:val="24"/>
          <w:szCs w:val="24"/>
        </w:rPr>
        <w:t>ls de schuld aan het pensioenfonds kleiner wordt, dus bij betaling van de pensioenpremie</w:t>
      </w:r>
      <w:r w:rsidR="008F101D" w:rsidRPr="009C289F">
        <w:rPr>
          <w:rFonts w:ascii="Times New Roman" w:hAnsi="Times New Roman" w:cs="Times New Roman"/>
          <w:sz w:val="24"/>
          <w:szCs w:val="24"/>
        </w:rPr>
        <w:t xml:space="preserve"> aan het pensioenfonds</w:t>
      </w:r>
      <w:r w:rsidR="00BC587F" w:rsidRPr="009C289F">
        <w:rPr>
          <w:rFonts w:ascii="Times New Roman" w:hAnsi="Times New Roman" w:cs="Times New Roman"/>
          <w:sz w:val="24"/>
          <w:szCs w:val="24"/>
        </w:rPr>
        <w:t>.</w:t>
      </w:r>
    </w:p>
    <w:p w14:paraId="2461E577" w14:textId="2F5D93FA" w:rsidR="008803C4" w:rsidRPr="00E66ADF" w:rsidRDefault="00A309DF" w:rsidP="00E66ADF">
      <w:pPr>
        <w:pStyle w:val="Lijstalinea"/>
        <w:numPr>
          <w:ilvl w:val="0"/>
          <w:numId w:val="37"/>
        </w:numPr>
        <w:spacing w:after="0" w:line="276" w:lineRule="auto"/>
        <w:rPr>
          <w:rFonts w:ascii="Times New Roman" w:hAnsi="Times New Roman" w:cs="Times New Roman"/>
          <w:sz w:val="24"/>
          <w:szCs w:val="24"/>
        </w:rPr>
      </w:pPr>
      <w:r w:rsidRPr="00E66ADF">
        <w:rPr>
          <w:rFonts w:ascii="Times New Roman" w:hAnsi="Times New Roman" w:cs="Times New Roman"/>
          <w:sz w:val="24"/>
          <w:szCs w:val="24"/>
        </w:rPr>
        <w:t>Meer inzicht in de personeelskosten kan worden verkregen d</w:t>
      </w:r>
      <w:r w:rsidR="00BC587F" w:rsidRPr="00E66ADF">
        <w:rPr>
          <w:rFonts w:ascii="Times New Roman" w:hAnsi="Times New Roman" w:cs="Times New Roman"/>
          <w:sz w:val="24"/>
          <w:szCs w:val="24"/>
        </w:rPr>
        <w:t>oor uitbreiding van het aantal grootboekrekeningen dat betrekking heeft op de personeelskosten.</w:t>
      </w:r>
      <w:r w:rsidR="008803C4" w:rsidRPr="00E66ADF">
        <w:rPr>
          <w:rFonts w:ascii="Times New Roman" w:hAnsi="Times New Roman" w:cs="Times New Roman"/>
          <w:sz w:val="24"/>
          <w:szCs w:val="24"/>
        </w:rPr>
        <w:br/>
      </w:r>
      <w:r w:rsidR="00BC587F" w:rsidRPr="00E66ADF">
        <w:rPr>
          <w:rFonts w:ascii="Times New Roman" w:hAnsi="Times New Roman" w:cs="Times New Roman"/>
          <w:i/>
          <w:iCs/>
          <w:sz w:val="24"/>
          <w:szCs w:val="24"/>
        </w:rPr>
        <w:t>Voorbeeld</w:t>
      </w:r>
      <w:r w:rsidR="00BC587F" w:rsidRPr="00E66ADF">
        <w:rPr>
          <w:rFonts w:ascii="Times New Roman" w:hAnsi="Times New Roman" w:cs="Times New Roman"/>
          <w:sz w:val="24"/>
          <w:szCs w:val="24"/>
        </w:rPr>
        <w:t xml:space="preserve">: </w:t>
      </w:r>
      <w:r w:rsidR="008F25E4" w:rsidRPr="00E66ADF">
        <w:rPr>
          <w:rFonts w:ascii="Times New Roman" w:hAnsi="Times New Roman" w:cs="Times New Roman"/>
          <w:sz w:val="24"/>
          <w:szCs w:val="24"/>
        </w:rPr>
        <w:t>e</w:t>
      </w:r>
      <w:r w:rsidR="00BC587F" w:rsidRPr="00E66ADF">
        <w:rPr>
          <w:rFonts w:ascii="Times New Roman" w:hAnsi="Times New Roman" w:cs="Times New Roman"/>
          <w:sz w:val="24"/>
          <w:szCs w:val="24"/>
        </w:rPr>
        <w:t>en grootboekrekening die veel werkgevers de laatste jaren hebben ingevoerd is: 4.. Loonkosten werkkostenregeling eindheffing. Hierop worden alle bedragen geboekt die aangewezen zijn als eindheffingsloon.</w:t>
      </w:r>
      <w:r w:rsidR="008803C4" w:rsidRPr="00E66ADF">
        <w:rPr>
          <w:rFonts w:ascii="Times New Roman" w:hAnsi="Times New Roman" w:cs="Times New Roman"/>
          <w:sz w:val="24"/>
          <w:szCs w:val="24"/>
        </w:rPr>
        <w:br/>
      </w:r>
      <w:r w:rsidR="00BC587F" w:rsidRPr="00E66ADF">
        <w:rPr>
          <w:rFonts w:ascii="Times New Roman" w:hAnsi="Times New Roman" w:cs="Times New Roman"/>
          <w:i/>
          <w:iCs/>
          <w:sz w:val="24"/>
          <w:szCs w:val="24"/>
        </w:rPr>
        <w:t>Nog een voorbeeld</w:t>
      </w:r>
      <w:r w:rsidR="00BC587F" w:rsidRPr="00E66ADF">
        <w:rPr>
          <w:rFonts w:ascii="Times New Roman" w:hAnsi="Times New Roman" w:cs="Times New Roman"/>
          <w:sz w:val="24"/>
          <w:szCs w:val="24"/>
        </w:rPr>
        <w:t xml:space="preserve">: </w:t>
      </w:r>
      <w:r w:rsidR="008F25E4" w:rsidRPr="00E66ADF">
        <w:rPr>
          <w:rFonts w:ascii="Times New Roman" w:hAnsi="Times New Roman" w:cs="Times New Roman"/>
          <w:sz w:val="24"/>
          <w:szCs w:val="24"/>
        </w:rPr>
        <w:t>s</w:t>
      </w:r>
      <w:r w:rsidR="00BC587F" w:rsidRPr="00E66ADF">
        <w:rPr>
          <w:rFonts w:ascii="Times New Roman" w:hAnsi="Times New Roman" w:cs="Times New Roman"/>
          <w:sz w:val="24"/>
          <w:szCs w:val="24"/>
        </w:rPr>
        <w:t xml:space="preserve">plitsen van de grootboekrekening 4.. Sociale lasten in </w:t>
      </w:r>
      <w:r w:rsidR="008F25E4" w:rsidRPr="00E66ADF">
        <w:rPr>
          <w:rFonts w:ascii="Times New Roman" w:hAnsi="Times New Roman" w:cs="Times New Roman"/>
          <w:sz w:val="24"/>
          <w:szCs w:val="24"/>
        </w:rPr>
        <w:t>drie</w:t>
      </w:r>
      <w:r w:rsidR="00BC587F" w:rsidRPr="00E66ADF">
        <w:rPr>
          <w:rFonts w:ascii="Times New Roman" w:hAnsi="Times New Roman" w:cs="Times New Roman"/>
          <w:sz w:val="24"/>
          <w:szCs w:val="24"/>
        </w:rPr>
        <w:t xml:space="preserve"> aparte rekeningen:</w:t>
      </w:r>
      <w:r w:rsidR="00E66ADF">
        <w:rPr>
          <w:rFonts w:ascii="Times New Roman" w:hAnsi="Times New Roman" w:cs="Times New Roman"/>
          <w:sz w:val="24"/>
          <w:szCs w:val="24"/>
        </w:rPr>
        <w:t xml:space="preserve">                                                                                                                            </w:t>
      </w:r>
      <w:r w:rsidR="00BC587F" w:rsidRPr="00E66ADF">
        <w:rPr>
          <w:rFonts w:ascii="Times New Roman" w:hAnsi="Times New Roman" w:cs="Times New Roman"/>
          <w:sz w:val="24"/>
          <w:szCs w:val="24"/>
        </w:rPr>
        <w:t>4.. Pensioenlasten</w:t>
      </w:r>
      <w:r w:rsidR="00E66ADF" w:rsidRPr="00E66ADF">
        <w:rPr>
          <w:rFonts w:ascii="Times New Roman" w:hAnsi="Times New Roman" w:cs="Times New Roman"/>
          <w:sz w:val="24"/>
          <w:szCs w:val="24"/>
        </w:rPr>
        <w:t xml:space="preserve">   </w:t>
      </w:r>
      <w:r w:rsidR="00BC587F" w:rsidRPr="00E66ADF">
        <w:rPr>
          <w:rFonts w:ascii="Times New Roman" w:hAnsi="Times New Roman" w:cs="Times New Roman"/>
          <w:sz w:val="24"/>
          <w:szCs w:val="24"/>
        </w:rPr>
        <w:t>4.. Premies werknemersverzekeringen</w:t>
      </w:r>
      <w:r w:rsidR="00E66ADF">
        <w:rPr>
          <w:rFonts w:ascii="Times New Roman" w:hAnsi="Times New Roman" w:cs="Times New Roman"/>
          <w:sz w:val="24"/>
          <w:szCs w:val="24"/>
        </w:rPr>
        <w:t xml:space="preserve">    </w:t>
      </w:r>
      <w:r w:rsidR="00BC587F" w:rsidRPr="00E66ADF">
        <w:rPr>
          <w:rFonts w:ascii="Times New Roman" w:hAnsi="Times New Roman" w:cs="Times New Roman"/>
          <w:sz w:val="24"/>
          <w:szCs w:val="24"/>
        </w:rPr>
        <w:t>4.. Werkgeversbijdrage Zvw</w:t>
      </w:r>
    </w:p>
    <w:p w14:paraId="5AACC3E5" w14:textId="3F88F5B6" w:rsidR="00581033" w:rsidRPr="009C289F" w:rsidRDefault="008F25E4" w:rsidP="009B66F0">
      <w:pPr>
        <w:pStyle w:val="Lijstalinea"/>
        <w:numPr>
          <w:ilvl w:val="0"/>
          <w:numId w:val="3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lastRenderedPageBreak/>
        <w:t>H</w:t>
      </w:r>
      <w:r w:rsidR="00BC587F" w:rsidRPr="009C289F">
        <w:rPr>
          <w:rFonts w:ascii="Times New Roman" w:hAnsi="Times New Roman" w:cs="Times New Roman"/>
          <w:sz w:val="24"/>
          <w:szCs w:val="24"/>
        </w:rPr>
        <w:t xml:space="preserve">et kasstroomoverzicht </w:t>
      </w:r>
      <w:r w:rsidRPr="009C289F">
        <w:rPr>
          <w:rFonts w:ascii="Times New Roman" w:hAnsi="Times New Roman" w:cs="Times New Roman"/>
          <w:sz w:val="24"/>
          <w:szCs w:val="24"/>
        </w:rPr>
        <w:t xml:space="preserve">geeft </w:t>
      </w:r>
      <w:r w:rsidR="00BC587F" w:rsidRPr="009C289F">
        <w:rPr>
          <w:rFonts w:ascii="Times New Roman" w:hAnsi="Times New Roman" w:cs="Times New Roman"/>
          <w:sz w:val="24"/>
          <w:szCs w:val="24"/>
        </w:rPr>
        <w:t>een toelichting op de wijziging in de liquide middelen vanaf de beginbalans naar de eindbalans.</w:t>
      </w:r>
    </w:p>
    <w:p w14:paraId="27E9CE8E" w14:textId="77777777" w:rsidR="001B26A2" w:rsidRPr="009C289F" w:rsidRDefault="001B26A2" w:rsidP="00617EC7">
      <w:pPr>
        <w:spacing w:line="276" w:lineRule="auto"/>
        <w:rPr>
          <w:rFonts w:ascii="Times New Roman" w:hAnsi="Times New Roman" w:cs="Times New Roman"/>
          <w:b/>
          <w:sz w:val="24"/>
          <w:szCs w:val="24"/>
        </w:rPr>
      </w:pPr>
    </w:p>
    <w:p w14:paraId="39003E1E" w14:textId="1FE178F3" w:rsidR="00C07E8D"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BC587F" w:rsidRPr="009C289F">
        <w:rPr>
          <w:rFonts w:ascii="Times New Roman" w:hAnsi="Times New Roman" w:cs="Times New Roman"/>
          <w:b/>
          <w:sz w:val="24"/>
          <w:szCs w:val="24"/>
        </w:rPr>
        <w:t>5.5</w:t>
      </w:r>
    </w:p>
    <w:p w14:paraId="595BDFB6" w14:textId="77777777" w:rsidR="00BC587F" w:rsidRPr="009C289F" w:rsidRDefault="00A309DF" w:rsidP="009B66F0">
      <w:pPr>
        <w:pStyle w:val="Lijstalinea"/>
        <w:numPr>
          <w:ilvl w:val="0"/>
          <w:numId w:val="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jaarrekening van een grotere onderneming kent de volgende onderdelen:</w:t>
      </w:r>
    </w:p>
    <w:p w14:paraId="34A228A7" w14:textId="77777777" w:rsidR="00A309DF" w:rsidRPr="009C289F" w:rsidRDefault="00A309DF" w:rsidP="009B66F0">
      <w:pPr>
        <w:pStyle w:val="Lijstalinea"/>
        <w:numPr>
          <w:ilvl w:val="0"/>
          <w:numId w:val="3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balans (met toelichting);</w:t>
      </w:r>
    </w:p>
    <w:p w14:paraId="4BFE58D9" w14:textId="77777777" w:rsidR="00A309DF" w:rsidRPr="009C289F" w:rsidRDefault="00A309DF" w:rsidP="009B66F0">
      <w:pPr>
        <w:pStyle w:val="Lijstalinea"/>
        <w:numPr>
          <w:ilvl w:val="0"/>
          <w:numId w:val="3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resultatenrekening (met toelichting);</w:t>
      </w:r>
    </w:p>
    <w:p w14:paraId="77A34FED" w14:textId="77777777" w:rsidR="00A309DF" w:rsidRPr="009C289F" w:rsidRDefault="00A309DF" w:rsidP="009B66F0">
      <w:pPr>
        <w:pStyle w:val="Lijstalinea"/>
        <w:numPr>
          <w:ilvl w:val="0"/>
          <w:numId w:val="3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kasstroomoverzicht;</w:t>
      </w:r>
    </w:p>
    <w:p w14:paraId="4F3E21CC" w14:textId="77777777" w:rsidR="00A309DF" w:rsidRPr="009C289F" w:rsidRDefault="00A309DF" w:rsidP="009B66F0">
      <w:pPr>
        <w:pStyle w:val="Lijstalinea"/>
        <w:numPr>
          <w:ilvl w:val="0"/>
          <w:numId w:val="3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directieverslag;</w:t>
      </w:r>
    </w:p>
    <w:p w14:paraId="1DA35BC3" w14:textId="77777777" w:rsidR="00C07E8D" w:rsidRPr="009C289F" w:rsidRDefault="00A309DF" w:rsidP="009B66F0">
      <w:pPr>
        <w:pStyle w:val="Lijstalinea"/>
        <w:numPr>
          <w:ilvl w:val="0"/>
          <w:numId w:val="3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accountantsverklaring.</w:t>
      </w:r>
    </w:p>
    <w:p w14:paraId="1F041AB6" w14:textId="77777777" w:rsidR="004C4D9E" w:rsidRPr="009C289F" w:rsidRDefault="004C4D9E" w:rsidP="009B66F0">
      <w:pPr>
        <w:pStyle w:val="Lijstalinea"/>
        <w:numPr>
          <w:ilvl w:val="0"/>
          <w:numId w:val="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vermogen van een eenmanszaak wordt verdeeld in:</w:t>
      </w:r>
    </w:p>
    <w:p w14:paraId="7B818DE8" w14:textId="77777777" w:rsidR="004C4D9E" w:rsidRPr="009C289F" w:rsidRDefault="004C4D9E" w:rsidP="009B66F0">
      <w:pPr>
        <w:pStyle w:val="Lijstalinea"/>
        <w:numPr>
          <w:ilvl w:val="1"/>
          <w:numId w:val="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w:t>
      </w:r>
      <w:r w:rsidR="00BC587F" w:rsidRPr="009C289F">
        <w:rPr>
          <w:rFonts w:ascii="Times New Roman" w:hAnsi="Times New Roman" w:cs="Times New Roman"/>
          <w:sz w:val="24"/>
          <w:szCs w:val="24"/>
        </w:rPr>
        <w:t>igen vermogen</w:t>
      </w:r>
      <w:r w:rsidRPr="009C289F">
        <w:rPr>
          <w:rFonts w:ascii="Times New Roman" w:hAnsi="Times New Roman" w:cs="Times New Roman"/>
          <w:sz w:val="24"/>
          <w:szCs w:val="24"/>
        </w:rPr>
        <w:t>;</w:t>
      </w:r>
    </w:p>
    <w:p w14:paraId="342DFCA9" w14:textId="77777777" w:rsidR="00C07E8D" w:rsidRPr="009C289F" w:rsidRDefault="004C4D9E" w:rsidP="009B66F0">
      <w:pPr>
        <w:pStyle w:val="Lijstalinea"/>
        <w:numPr>
          <w:ilvl w:val="1"/>
          <w:numId w:val="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w:t>
      </w:r>
      <w:r w:rsidR="00BC587F" w:rsidRPr="009C289F">
        <w:rPr>
          <w:rFonts w:ascii="Times New Roman" w:hAnsi="Times New Roman" w:cs="Times New Roman"/>
          <w:sz w:val="24"/>
          <w:szCs w:val="24"/>
        </w:rPr>
        <w:t xml:space="preserve">reemd vermogen (= </w:t>
      </w:r>
      <w:r w:rsidRPr="009C289F">
        <w:rPr>
          <w:rFonts w:ascii="Times New Roman" w:hAnsi="Times New Roman" w:cs="Times New Roman"/>
          <w:sz w:val="24"/>
          <w:szCs w:val="24"/>
        </w:rPr>
        <w:t>s</w:t>
      </w:r>
      <w:r w:rsidR="00BC587F" w:rsidRPr="009C289F">
        <w:rPr>
          <w:rFonts w:ascii="Times New Roman" w:hAnsi="Times New Roman" w:cs="Times New Roman"/>
          <w:sz w:val="24"/>
          <w:szCs w:val="24"/>
        </w:rPr>
        <w:t>chulden).</w:t>
      </w:r>
    </w:p>
    <w:p w14:paraId="6342B124" w14:textId="77777777" w:rsidR="00C07E8D" w:rsidRPr="009C289F" w:rsidRDefault="00BC587F" w:rsidP="009B66F0">
      <w:pPr>
        <w:pStyle w:val="Lijstalinea"/>
        <w:numPr>
          <w:ilvl w:val="0"/>
          <w:numId w:val="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De grootboekrekening </w:t>
      </w:r>
      <w:r w:rsidR="004C4D9E" w:rsidRPr="009C289F">
        <w:rPr>
          <w:rFonts w:ascii="Times New Roman" w:hAnsi="Times New Roman" w:cs="Times New Roman"/>
          <w:sz w:val="24"/>
          <w:szCs w:val="24"/>
        </w:rPr>
        <w:t xml:space="preserve">1.. </w:t>
      </w:r>
      <w:r w:rsidRPr="009C289F">
        <w:rPr>
          <w:rFonts w:ascii="Times New Roman" w:hAnsi="Times New Roman" w:cs="Times New Roman"/>
          <w:sz w:val="24"/>
          <w:szCs w:val="24"/>
        </w:rPr>
        <w:t>Vooruitbetaalde huur is een vordering (nog een huurperiode tegoed) en staat bij de bezittingen aan de debetkant van de balans.</w:t>
      </w:r>
    </w:p>
    <w:p w14:paraId="10929270" w14:textId="77777777" w:rsidR="00BC587F" w:rsidRPr="009C289F" w:rsidRDefault="00BC587F" w:rsidP="009B66F0">
      <w:pPr>
        <w:pStyle w:val="Lijstalinea"/>
        <w:numPr>
          <w:ilvl w:val="0"/>
          <w:numId w:val="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Grootboekrekeningen waarop het eigen vermogen van een bv of nv is vermeld:</w:t>
      </w:r>
    </w:p>
    <w:p w14:paraId="62089CCA" w14:textId="77777777" w:rsidR="004C4D9E" w:rsidRPr="009C289F" w:rsidRDefault="004C4D9E"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A</w:t>
      </w:r>
      <w:r w:rsidR="00BC587F" w:rsidRPr="009C289F">
        <w:rPr>
          <w:rFonts w:ascii="Times New Roman" w:hAnsi="Times New Roman" w:cs="Times New Roman"/>
          <w:sz w:val="24"/>
          <w:szCs w:val="24"/>
        </w:rPr>
        <w:t>andelenkapitaal</w:t>
      </w:r>
      <w:r w:rsidRPr="009C289F">
        <w:rPr>
          <w:rFonts w:ascii="Times New Roman" w:hAnsi="Times New Roman" w:cs="Times New Roman"/>
          <w:sz w:val="24"/>
          <w:szCs w:val="24"/>
        </w:rPr>
        <w:t>.</w:t>
      </w:r>
    </w:p>
    <w:p w14:paraId="7F73E3DF" w14:textId="77777777" w:rsidR="004C4D9E" w:rsidRPr="009C289F" w:rsidRDefault="00BC587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Agioreserve</w:t>
      </w:r>
      <w:r w:rsidR="004C4D9E" w:rsidRPr="009C289F">
        <w:rPr>
          <w:rFonts w:ascii="Times New Roman" w:hAnsi="Times New Roman" w:cs="Times New Roman"/>
          <w:sz w:val="24"/>
          <w:szCs w:val="24"/>
        </w:rPr>
        <w:t>.</w:t>
      </w:r>
    </w:p>
    <w:p w14:paraId="1BF9D0D5" w14:textId="77777777" w:rsidR="004C4D9E" w:rsidRPr="009C289F" w:rsidRDefault="00BC587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Herwaarderingsreserve</w:t>
      </w:r>
      <w:r w:rsidR="004C4D9E" w:rsidRPr="009C289F">
        <w:rPr>
          <w:rFonts w:ascii="Times New Roman" w:hAnsi="Times New Roman" w:cs="Times New Roman"/>
          <w:sz w:val="24"/>
          <w:szCs w:val="24"/>
        </w:rPr>
        <w:t>.</w:t>
      </w:r>
    </w:p>
    <w:p w14:paraId="59CD47BB" w14:textId="77777777" w:rsidR="004C4D9E" w:rsidRPr="009C289F" w:rsidRDefault="00BC587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Winstreserve</w:t>
      </w:r>
      <w:r w:rsidR="004C4D9E" w:rsidRPr="009C289F">
        <w:rPr>
          <w:rFonts w:ascii="Times New Roman" w:hAnsi="Times New Roman" w:cs="Times New Roman"/>
          <w:sz w:val="24"/>
          <w:szCs w:val="24"/>
        </w:rPr>
        <w:t>.</w:t>
      </w:r>
    </w:p>
    <w:p w14:paraId="3345AE4C" w14:textId="77777777" w:rsidR="00C07E8D" w:rsidRPr="009C289F" w:rsidRDefault="00BC587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Nettowinst (voor het deel dat binnen de onderneming zal blijven en niet als dividend wordt uitgekeerd aan aandeelhouders).</w:t>
      </w:r>
    </w:p>
    <w:p w14:paraId="133C5987" w14:textId="77777777" w:rsidR="00C07E8D" w:rsidRPr="009C289F" w:rsidRDefault="00BC587F" w:rsidP="009B66F0">
      <w:pPr>
        <w:pStyle w:val="Lijstalinea"/>
        <w:numPr>
          <w:ilvl w:val="0"/>
          <w:numId w:val="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Door aan de ‘kleinste’ kant het bedrag van het resultaat te plaatsen.</w:t>
      </w:r>
    </w:p>
    <w:p w14:paraId="0D434133" w14:textId="77777777" w:rsidR="00C07E8D" w:rsidRPr="009C289F" w:rsidRDefault="00BC587F" w:rsidP="009B66F0">
      <w:pPr>
        <w:pStyle w:val="Lijstalinea"/>
        <w:numPr>
          <w:ilvl w:val="0"/>
          <w:numId w:val="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 rubriek 3 treffen we de voorraden grondstoffen en hulpstoffen aan en in rubriek 7 de voorraad (eind)producten en handelsgoederen.</w:t>
      </w:r>
    </w:p>
    <w:p w14:paraId="6828FAFF" w14:textId="77777777" w:rsidR="00581033" w:rsidRPr="009C289F" w:rsidRDefault="00BC587F" w:rsidP="009B66F0">
      <w:pPr>
        <w:pStyle w:val="Lijstalinea"/>
        <w:numPr>
          <w:ilvl w:val="0"/>
          <w:numId w:val="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Rubrieken 4, 5, 8 en 9 horen thuis op de resultatenrekening. Het zijn resultatenrekeningen.</w:t>
      </w:r>
    </w:p>
    <w:p w14:paraId="0731EEB1" w14:textId="465F722A" w:rsidR="00C07E8D" w:rsidRPr="009C289F" w:rsidRDefault="00BC587F" w:rsidP="009B66F0">
      <w:pPr>
        <w:pStyle w:val="Lijstalinea"/>
        <w:numPr>
          <w:ilvl w:val="0"/>
          <w:numId w:val="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100</w:t>
      </w:r>
      <w:r w:rsidRPr="009C289F">
        <w:rPr>
          <w:rFonts w:ascii="Times New Roman" w:hAnsi="Times New Roman" w:cs="Times New Roman"/>
          <w:sz w:val="24"/>
          <w:szCs w:val="24"/>
        </w:rPr>
        <w:tab/>
        <w:t>Kas</w:t>
      </w:r>
      <w:r w:rsidRPr="009C289F">
        <w:rPr>
          <w:rFonts w:ascii="Times New Roman" w:hAnsi="Times New Roman" w:cs="Times New Roman"/>
          <w:sz w:val="24"/>
          <w:szCs w:val="24"/>
        </w:rPr>
        <w:tab/>
      </w:r>
      <w:r w:rsidRPr="009C289F">
        <w:rPr>
          <w:rFonts w:ascii="Times New Roman" w:hAnsi="Times New Roman" w:cs="Times New Roman"/>
          <w:sz w:val="24"/>
          <w:szCs w:val="24"/>
        </w:rPr>
        <w:tab/>
      </w:r>
      <w:r w:rsidRPr="009C289F">
        <w:rPr>
          <w:rFonts w:ascii="Times New Roman" w:hAnsi="Times New Roman" w:cs="Times New Roman"/>
          <w:sz w:val="24"/>
          <w:szCs w:val="24"/>
        </w:rPr>
        <w:tab/>
      </w:r>
      <w:r w:rsidRPr="009C289F">
        <w:rPr>
          <w:rFonts w:ascii="Times New Roman" w:hAnsi="Times New Roman" w:cs="Times New Roman"/>
          <w:sz w:val="24"/>
          <w:szCs w:val="24"/>
        </w:rPr>
        <w:tab/>
        <w:t xml:space="preserve">€ </w:t>
      </w:r>
      <w:r w:rsidR="007037E7" w:rsidRPr="009C289F">
        <w:rPr>
          <w:rFonts w:ascii="Times New Roman" w:hAnsi="Times New Roman" w:cs="Times New Roman"/>
          <w:sz w:val="24"/>
          <w:szCs w:val="24"/>
        </w:rPr>
        <w:t>2</w:t>
      </w:r>
      <w:r w:rsidRPr="009C289F">
        <w:rPr>
          <w:rFonts w:ascii="Times New Roman" w:hAnsi="Times New Roman" w:cs="Times New Roman"/>
          <w:sz w:val="24"/>
          <w:szCs w:val="24"/>
        </w:rPr>
        <w:t>.500</w:t>
      </w:r>
      <w:r w:rsidR="00522705" w:rsidRPr="009C289F">
        <w:rPr>
          <w:rFonts w:ascii="Times New Roman" w:hAnsi="Times New Roman" w:cs="Times New Roman"/>
          <w:sz w:val="24"/>
          <w:szCs w:val="24"/>
        </w:rPr>
        <w:br/>
      </w:r>
      <w:r w:rsidRPr="009C289F">
        <w:rPr>
          <w:rFonts w:ascii="Times New Roman" w:hAnsi="Times New Roman" w:cs="Times New Roman"/>
          <w:sz w:val="24"/>
          <w:szCs w:val="24"/>
        </w:rPr>
        <w:t>Aan 850</w:t>
      </w:r>
      <w:r w:rsidRPr="009C289F">
        <w:rPr>
          <w:rFonts w:ascii="Times New Roman" w:hAnsi="Times New Roman" w:cs="Times New Roman"/>
          <w:sz w:val="24"/>
          <w:szCs w:val="24"/>
        </w:rPr>
        <w:tab/>
        <w:t>Opbrengst verkopen</w:t>
      </w:r>
      <w:r w:rsidRPr="009C289F">
        <w:rPr>
          <w:rFonts w:ascii="Times New Roman" w:hAnsi="Times New Roman" w:cs="Times New Roman"/>
          <w:sz w:val="24"/>
          <w:szCs w:val="24"/>
        </w:rPr>
        <w:tab/>
      </w:r>
      <w:r w:rsidRPr="009C289F">
        <w:rPr>
          <w:rFonts w:ascii="Times New Roman" w:hAnsi="Times New Roman" w:cs="Times New Roman"/>
          <w:sz w:val="24"/>
          <w:szCs w:val="24"/>
        </w:rPr>
        <w:tab/>
      </w:r>
      <w:r w:rsidRPr="009C289F">
        <w:rPr>
          <w:rFonts w:ascii="Times New Roman" w:hAnsi="Times New Roman" w:cs="Times New Roman"/>
          <w:sz w:val="24"/>
          <w:szCs w:val="24"/>
        </w:rPr>
        <w:tab/>
      </w:r>
      <w:r w:rsidRPr="009C289F">
        <w:rPr>
          <w:rFonts w:ascii="Times New Roman" w:hAnsi="Times New Roman" w:cs="Times New Roman"/>
          <w:sz w:val="24"/>
          <w:szCs w:val="24"/>
        </w:rPr>
        <w:tab/>
        <w:t xml:space="preserve">€ </w:t>
      </w:r>
      <w:r w:rsidR="007037E7" w:rsidRPr="009C289F">
        <w:rPr>
          <w:rFonts w:ascii="Times New Roman" w:hAnsi="Times New Roman" w:cs="Times New Roman"/>
          <w:sz w:val="24"/>
          <w:szCs w:val="24"/>
        </w:rPr>
        <w:t>2</w:t>
      </w:r>
      <w:r w:rsidRPr="009C289F">
        <w:rPr>
          <w:rFonts w:ascii="Times New Roman" w:hAnsi="Times New Roman" w:cs="Times New Roman"/>
          <w:sz w:val="24"/>
          <w:szCs w:val="24"/>
        </w:rPr>
        <w:t>.500</w:t>
      </w:r>
    </w:p>
    <w:p w14:paraId="219EBEEA" w14:textId="77777777" w:rsidR="00FE1CD8" w:rsidRPr="009C289F" w:rsidRDefault="00FE1CD8" w:rsidP="009B66F0">
      <w:pPr>
        <w:pStyle w:val="Lijstalinea"/>
        <w:numPr>
          <w:ilvl w:val="0"/>
          <w:numId w:val="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 een kasstroomoverzicht onderscheidt men:</w:t>
      </w:r>
    </w:p>
    <w:p w14:paraId="620EDCD7" w14:textId="3746CE7F" w:rsidR="000605F5" w:rsidRPr="009C289F" w:rsidRDefault="000605F5" w:rsidP="009B66F0">
      <w:pPr>
        <w:pStyle w:val="Lijstalinea"/>
        <w:numPr>
          <w:ilvl w:val="0"/>
          <w:numId w:val="4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w:t>
      </w:r>
      <w:r w:rsidR="00BC587F" w:rsidRPr="009C289F">
        <w:rPr>
          <w:rFonts w:ascii="Times New Roman" w:hAnsi="Times New Roman" w:cs="Times New Roman"/>
          <w:sz w:val="24"/>
          <w:szCs w:val="24"/>
        </w:rPr>
        <w:t>e kasstroom uit operationele activiteiten</w:t>
      </w:r>
      <w:r w:rsidRPr="009C289F">
        <w:rPr>
          <w:rFonts w:ascii="Times New Roman" w:hAnsi="Times New Roman" w:cs="Times New Roman"/>
          <w:sz w:val="24"/>
          <w:szCs w:val="24"/>
        </w:rPr>
        <w:t>;</w:t>
      </w:r>
    </w:p>
    <w:p w14:paraId="6F3B0908" w14:textId="326CB129" w:rsidR="000605F5" w:rsidRPr="009C289F" w:rsidRDefault="00BC587F" w:rsidP="009B66F0">
      <w:pPr>
        <w:pStyle w:val="Lijstalinea"/>
        <w:numPr>
          <w:ilvl w:val="0"/>
          <w:numId w:val="4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kasstroom uit investeringsactiviteiten</w:t>
      </w:r>
      <w:r w:rsidR="000605F5" w:rsidRPr="009C289F">
        <w:rPr>
          <w:rFonts w:ascii="Times New Roman" w:hAnsi="Times New Roman" w:cs="Times New Roman"/>
          <w:sz w:val="24"/>
          <w:szCs w:val="24"/>
        </w:rPr>
        <w:t>;</w:t>
      </w:r>
    </w:p>
    <w:p w14:paraId="46D66B72" w14:textId="38AB1299" w:rsidR="00581033" w:rsidRPr="009C289F" w:rsidRDefault="00BC587F" w:rsidP="009B66F0">
      <w:pPr>
        <w:pStyle w:val="Lijstalinea"/>
        <w:numPr>
          <w:ilvl w:val="0"/>
          <w:numId w:val="4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kasstroom uit financieringsactiviteiten.</w:t>
      </w:r>
    </w:p>
    <w:p w14:paraId="2AE4D1DA" w14:textId="0B7BAE19" w:rsidR="00581033" w:rsidRPr="009C289F" w:rsidRDefault="00666219" w:rsidP="00617EC7">
      <w:pPr>
        <w:pStyle w:val="Lijstalinea"/>
        <w:numPr>
          <w:ilvl w:val="0"/>
          <w:numId w:val="8"/>
        </w:numPr>
        <w:spacing w:line="276" w:lineRule="auto"/>
        <w:rPr>
          <w:rFonts w:ascii="Times New Roman" w:hAnsi="Times New Roman" w:cs="Times New Roman"/>
          <w:sz w:val="24"/>
          <w:szCs w:val="24"/>
        </w:rPr>
      </w:pPr>
      <w:r w:rsidRPr="009C289F">
        <w:rPr>
          <w:rFonts w:ascii="Times New Roman" w:hAnsi="Times New Roman" w:cs="Times New Roman"/>
          <w:sz w:val="24"/>
          <w:szCs w:val="24"/>
        </w:rPr>
        <w:t>b. Als de werkgever eigenrisocodrager wordt (bijvoorbeeld de grootboekrekening 4.. Premie eigenrisicoverzekering).</w:t>
      </w:r>
    </w:p>
    <w:p w14:paraId="27535F14" w14:textId="77777777" w:rsidR="00C07E8D" w:rsidRPr="009C289F" w:rsidRDefault="00581033" w:rsidP="00617EC7">
      <w:pPr>
        <w:spacing w:line="276" w:lineRule="auto"/>
        <w:ind w:left="12"/>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BC587F" w:rsidRPr="009C289F">
        <w:rPr>
          <w:rFonts w:ascii="Times New Roman" w:hAnsi="Times New Roman" w:cs="Times New Roman"/>
          <w:b/>
          <w:sz w:val="24"/>
          <w:szCs w:val="24"/>
        </w:rPr>
        <w:t>5.6</w:t>
      </w:r>
    </w:p>
    <w:p w14:paraId="447355A9" w14:textId="77777777" w:rsidR="00581033" w:rsidRPr="009C289F" w:rsidRDefault="00BC587F"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Juist.</w:t>
      </w:r>
    </w:p>
    <w:p w14:paraId="4E461D09" w14:textId="66193CF6" w:rsidR="009C289F" w:rsidRDefault="009C289F">
      <w:pPr>
        <w:rPr>
          <w:rFonts w:ascii="Times New Roman" w:hAnsi="Times New Roman" w:cs="Times New Roman"/>
          <w:b/>
          <w:sz w:val="24"/>
          <w:szCs w:val="24"/>
        </w:rPr>
      </w:pPr>
    </w:p>
    <w:p w14:paraId="72E53A79" w14:textId="2F89A32F" w:rsidR="00C07E8D" w:rsidRPr="009C289F" w:rsidRDefault="00581033" w:rsidP="00617EC7">
      <w:pPr>
        <w:spacing w:line="276" w:lineRule="auto"/>
        <w:ind w:left="12"/>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BC587F" w:rsidRPr="009C289F">
        <w:rPr>
          <w:rFonts w:ascii="Times New Roman" w:hAnsi="Times New Roman" w:cs="Times New Roman"/>
          <w:b/>
          <w:sz w:val="24"/>
          <w:szCs w:val="24"/>
        </w:rPr>
        <w:t>5.7</w:t>
      </w:r>
    </w:p>
    <w:p w14:paraId="5F012EB0" w14:textId="77777777" w:rsidR="00581033" w:rsidRPr="009C289F" w:rsidRDefault="00BC587F"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Onjuist. Dit moet zijn: 1 jaar.</w:t>
      </w:r>
    </w:p>
    <w:p w14:paraId="7EEE99FC" w14:textId="77777777" w:rsidR="00572EF4" w:rsidRPr="009C289F" w:rsidRDefault="00572EF4" w:rsidP="00617EC7">
      <w:pPr>
        <w:spacing w:line="276" w:lineRule="auto"/>
        <w:ind w:left="12"/>
        <w:rPr>
          <w:rFonts w:ascii="Times New Roman" w:hAnsi="Times New Roman" w:cs="Times New Roman"/>
          <w:b/>
          <w:sz w:val="24"/>
          <w:szCs w:val="24"/>
        </w:rPr>
      </w:pPr>
    </w:p>
    <w:p w14:paraId="16D153CA" w14:textId="4FA5F3FA" w:rsidR="00C07E8D" w:rsidRPr="009C289F" w:rsidRDefault="00581033" w:rsidP="00617EC7">
      <w:pPr>
        <w:spacing w:line="276" w:lineRule="auto"/>
        <w:ind w:left="12"/>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BC587F" w:rsidRPr="009C289F">
        <w:rPr>
          <w:rFonts w:ascii="Times New Roman" w:hAnsi="Times New Roman" w:cs="Times New Roman"/>
          <w:b/>
          <w:sz w:val="24"/>
          <w:szCs w:val="24"/>
        </w:rPr>
        <w:t>5.8</w:t>
      </w:r>
    </w:p>
    <w:p w14:paraId="77883D61" w14:textId="77777777" w:rsidR="00581033" w:rsidRPr="009C289F" w:rsidRDefault="00BC587F" w:rsidP="00617EC7">
      <w:pPr>
        <w:spacing w:line="276" w:lineRule="auto"/>
        <w:ind w:left="12"/>
        <w:rPr>
          <w:rFonts w:ascii="Times New Roman" w:hAnsi="Times New Roman" w:cs="Times New Roman"/>
          <w:sz w:val="24"/>
          <w:szCs w:val="24"/>
        </w:rPr>
      </w:pPr>
      <w:r w:rsidRPr="009C289F">
        <w:rPr>
          <w:rFonts w:ascii="Times New Roman" w:hAnsi="Times New Roman" w:cs="Times New Roman"/>
          <w:sz w:val="24"/>
          <w:szCs w:val="24"/>
        </w:rPr>
        <w:t>Onjuist. Bij kleine ondernemingen is een accountsverklaring niet verplicht (wel voor middelgrote en grote ondernemingen).</w:t>
      </w:r>
    </w:p>
    <w:p w14:paraId="78BDF587" w14:textId="77777777" w:rsidR="00C07E8D" w:rsidRPr="009C289F" w:rsidRDefault="00581033" w:rsidP="00617EC7">
      <w:pPr>
        <w:spacing w:line="276" w:lineRule="auto"/>
        <w:ind w:left="12"/>
        <w:rPr>
          <w:rFonts w:ascii="Times New Roman" w:hAnsi="Times New Roman" w:cs="Times New Roman"/>
          <w:sz w:val="24"/>
          <w:szCs w:val="24"/>
        </w:rPr>
      </w:pPr>
      <w:r w:rsidRPr="009C289F">
        <w:rPr>
          <w:rFonts w:ascii="Times New Roman" w:hAnsi="Times New Roman" w:cs="Times New Roman"/>
          <w:b/>
          <w:sz w:val="24"/>
          <w:szCs w:val="24"/>
        </w:rPr>
        <w:lastRenderedPageBreak/>
        <w:t xml:space="preserve">Opgave </w:t>
      </w:r>
      <w:r w:rsidR="00BC587F" w:rsidRPr="009C289F">
        <w:rPr>
          <w:rFonts w:ascii="Times New Roman" w:hAnsi="Times New Roman" w:cs="Times New Roman"/>
          <w:b/>
          <w:sz w:val="24"/>
          <w:szCs w:val="24"/>
        </w:rPr>
        <w:t>5.9</w:t>
      </w:r>
    </w:p>
    <w:p w14:paraId="2A812ACA" w14:textId="77777777" w:rsidR="00581033" w:rsidRPr="009C289F" w:rsidRDefault="00BC587F" w:rsidP="00617EC7">
      <w:pPr>
        <w:spacing w:line="276" w:lineRule="auto"/>
        <w:ind w:left="12"/>
        <w:rPr>
          <w:rFonts w:ascii="Times New Roman" w:hAnsi="Times New Roman" w:cs="Times New Roman"/>
          <w:sz w:val="24"/>
          <w:szCs w:val="24"/>
        </w:rPr>
      </w:pPr>
      <w:r w:rsidRPr="009C289F">
        <w:rPr>
          <w:rFonts w:ascii="Times New Roman" w:hAnsi="Times New Roman" w:cs="Times New Roman"/>
          <w:sz w:val="24"/>
          <w:szCs w:val="24"/>
        </w:rPr>
        <w:t>Onjuist. Deze behoren tot de vlottende activa van de onderneming.</w:t>
      </w:r>
    </w:p>
    <w:p w14:paraId="38534CD8" w14:textId="77777777" w:rsidR="00581033" w:rsidRPr="009C289F" w:rsidRDefault="00581033" w:rsidP="00617EC7">
      <w:pPr>
        <w:spacing w:line="276" w:lineRule="auto"/>
        <w:ind w:left="12"/>
        <w:rPr>
          <w:rFonts w:ascii="Times New Roman" w:hAnsi="Times New Roman" w:cs="Times New Roman"/>
          <w:sz w:val="24"/>
          <w:szCs w:val="24"/>
        </w:rPr>
      </w:pPr>
    </w:p>
    <w:p w14:paraId="6EB7BC8E" w14:textId="77777777" w:rsidR="00C07E8D" w:rsidRPr="009C289F" w:rsidRDefault="00581033" w:rsidP="00617EC7">
      <w:pPr>
        <w:spacing w:line="276" w:lineRule="auto"/>
        <w:ind w:left="12"/>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BC587F" w:rsidRPr="009C289F">
        <w:rPr>
          <w:rFonts w:ascii="Times New Roman" w:hAnsi="Times New Roman" w:cs="Times New Roman"/>
          <w:b/>
          <w:sz w:val="24"/>
          <w:szCs w:val="24"/>
        </w:rPr>
        <w:t>5.10</w:t>
      </w:r>
    </w:p>
    <w:p w14:paraId="19C9755F" w14:textId="77777777" w:rsidR="00581033" w:rsidRPr="009C289F" w:rsidRDefault="00BC587F" w:rsidP="00617EC7">
      <w:pPr>
        <w:spacing w:line="276" w:lineRule="auto"/>
        <w:ind w:left="12"/>
        <w:rPr>
          <w:rFonts w:ascii="Times New Roman" w:hAnsi="Times New Roman" w:cs="Times New Roman"/>
          <w:sz w:val="24"/>
          <w:szCs w:val="24"/>
        </w:rPr>
      </w:pPr>
      <w:r w:rsidRPr="009C289F">
        <w:rPr>
          <w:rFonts w:ascii="Times New Roman" w:hAnsi="Times New Roman" w:cs="Times New Roman"/>
          <w:sz w:val="24"/>
          <w:szCs w:val="24"/>
        </w:rPr>
        <w:t>Onjuist. De voorzieningen behoren tot het vreemd vermogen op lange termijn (of: lang vreemd vermogen)</w:t>
      </w:r>
    </w:p>
    <w:p w14:paraId="60A872A2" w14:textId="77777777" w:rsidR="00581033" w:rsidRPr="009C289F" w:rsidRDefault="00581033" w:rsidP="00617EC7">
      <w:pPr>
        <w:spacing w:line="276" w:lineRule="auto"/>
        <w:ind w:left="12"/>
        <w:rPr>
          <w:rFonts w:ascii="Times New Roman" w:hAnsi="Times New Roman" w:cs="Times New Roman"/>
          <w:sz w:val="24"/>
          <w:szCs w:val="24"/>
        </w:rPr>
      </w:pPr>
    </w:p>
    <w:p w14:paraId="3942A8BD" w14:textId="77777777" w:rsidR="00C07E8D" w:rsidRPr="009C289F" w:rsidRDefault="00581033" w:rsidP="00617EC7">
      <w:pPr>
        <w:spacing w:line="276" w:lineRule="auto"/>
        <w:ind w:left="12"/>
        <w:rPr>
          <w:rFonts w:ascii="Times New Roman" w:hAnsi="Times New Roman" w:cs="Times New Roman"/>
          <w:sz w:val="24"/>
          <w:szCs w:val="24"/>
          <w:lang w:val="da-DK"/>
        </w:rPr>
      </w:pPr>
      <w:r w:rsidRPr="009C289F">
        <w:rPr>
          <w:rFonts w:ascii="Times New Roman" w:hAnsi="Times New Roman" w:cs="Times New Roman"/>
          <w:b/>
          <w:sz w:val="24"/>
          <w:szCs w:val="24"/>
          <w:lang w:val="da-DK"/>
        </w:rPr>
        <w:t xml:space="preserve">Opgave </w:t>
      </w:r>
      <w:r w:rsidR="00BC587F" w:rsidRPr="009C289F">
        <w:rPr>
          <w:rFonts w:ascii="Times New Roman" w:hAnsi="Times New Roman" w:cs="Times New Roman"/>
          <w:b/>
          <w:sz w:val="24"/>
          <w:szCs w:val="24"/>
          <w:lang w:val="da-DK"/>
        </w:rPr>
        <w:t>5.11</w:t>
      </w:r>
    </w:p>
    <w:p w14:paraId="16D2FD01" w14:textId="77777777" w:rsidR="00C07E8D" w:rsidRPr="009C289F" w:rsidRDefault="00BC587F" w:rsidP="00617EC7">
      <w:pPr>
        <w:spacing w:line="276" w:lineRule="auto"/>
        <w:ind w:left="12"/>
        <w:rPr>
          <w:rFonts w:ascii="Times New Roman" w:hAnsi="Times New Roman" w:cs="Times New Roman"/>
          <w:sz w:val="24"/>
          <w:szCs w:val="24"/>
          <w:lang w:val="da-DK"/>
        </w:rPr>
      </w:pPr>
      <w:r w:rsidRPr="009C289F">
        <w:rPr>
          <w:rFonts w:ascii="Times New Roman" w:hAnsi="Times New Roman" w:cs="Times New Roman"/>
          <w:sz w:val="24"/>
          <w:szCs w:val="24"/>
          <w:lang w:val="da-DK"/>
        </w:rPr>
        <w:t>Juist.</w:t>
      </w:r>
    </w:p>
    <w:p w14:paraId="3740DA5E" w14:textId="77777777" w:rsidR="00581033" w:rsidRPr="009C289F" w:rsidRDefault="00581033" w:rsidP="00617EC7">
      <w:pPr>
        <w:spacing w:line="276" w:lineRule="auto"/>
        <w:rPr>
          <w:rFonts w:ascii="Times New Roman" w:hAnsi="Times New Roman" w:cs="Times New Roman"/>
          <w:i/>
          <w:sz w:val="24"/>
          <w:szCs w:val="24"/>
          <w:lang w:val="da-DK"/>
        </w:rPr>
      </w:pPr>
    </w:p>
    <w:p w14:paraId="4E061B2B" w14:textId="77777777" w:rsidR="00BC587F" w:rsidRPr="009C289F" w:rsidRDefault="00581033" w:rsidP="00617EC7">
      <w:pPr>
        <w:spacing w:line="276" w:lineRule="auto"/>
        <w:rPr>
          <w:rFonts w:ascii="Times New Roman" w:hAnsi="Times New Roman" w:cs="Times New Roman"/>
          <w:sz w:val="24"/>
          <w:szCs w:val="24"/>
          <w:lang w:val="da-DK"/>
        </w:rPr>
      </w:pPr>
      <w:r w:rsidRPr="009C289F">
        <w:rPr>
          <w:rFonts w:ascii="Times New Roman" w:hAnsi="Times New Roman" w:cs="Times New Roman"/>
          <w:b/>
          <w:sz w:val="24"/>
          <w:szCs w:val="24"/>
          <w:lang w:val="da-DK"/>
        </w:rPr>
        <w:t>Opgave</w:t>
      </w:r>
      <w:r w:rsidRPr="009C289F">
        <w:rPr>
          <w:rFonts w:ascii="Times New Roman" w:hAnsi="Times New Roman" w:cs="Times New Roman"/>
          <w:b/>
          <w:i/>
          <w:sz w:val="24"/>
          <w:szCs w:val="24"/>
          <w:lang w:val="da-DK"/>
        </w:rPr>
        <w:t xml:space="preserve"> </w:t>
      </w:r>
      <w:r w:rsidR="00BC587F" w:rsidRPr="009C289F">
        <w:rPr>
          <w:rFonts w:ascii="Times New Roman" w:hAnsi="Times New Roman" w:cs="Times New Roman"/>
          <w:b/>
          <w:sz w:val="24"/>
          <w:szCs w:val="24"/>
          <w:lang w:val="da-DK"/>
        </w:rPr>
        <w:t>5.12</w:t>
      </w:r>
    </w:p>
    <w:p w14:paraId="5B4D2459" w14:textId="77777777" w:rsidR="000605F5" w:rsidRPr="009C289F" w:rsidRDefault="000605F5" w:rsidP="00617EC7">
      <w:pPr>
        <w:spacing w:line="276" w:lineRule="auto"/>
        <w:rPr>
          <w:rFonts w:ascii="Times New Roman" w:hAnsi="Times New Roman" w:cs="Times New Roman"/>
          <w:sz w:val="24"/>
          <w:szCs w:val="24"/>
          <w:lang w:val="da-DK"/>
        </w:rPr>
      </w:pPr>
      <w:r w:rsidRPr="009C289F">
        <w:rPr>
          <w:rFonts w:ascii="Times New Roman" w:hAnsi="Times New Roman" w:cs="Times New Roman"/>
          <w:sz w:val="24"/>
          <w:szCs w:val="24"/>
          <w:lang w:val="da-DK"/>
        </w:rPr>
        <w:t>a. de balans;</w:t>
      </w:r>
    </w:p>
    <w:p w14:paraId="39786178" w14:textId="77777777" w:rsidR="000605F5" w:rsidRPr="009C289F" w:rsidRDefault="000605F5"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c. de resultatenrekening;</w:t>
      </w:r>
    </w:p>
    <w:p w14:paraId="65F64AAB" w14:textId="1A2F8939" w:rsidR="00D07B45" w:rsidRPr="009C289F" w:rsidRDefault="000605F5"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f. het kasstroomoverzicht.</w:t>
      </w:r>
    </w:p>
    <w:p w14:paraId="349B6FBE" w14:textId="77777777" w:rsidR="00581033" w:rsidRPr="009C289F" w:rsidRDefault="00581033" w:rsidP="00617EC7">
      <w:pPr>
        <w:spacing w:line="276" w:lineRule="auto"/>
        <w:rPr>
          <w:rFonts w:ascii="Times New Roman" w:hAnsi="Times New Roman" w:cs="Times New Roman"/>
          <w:sz w:val="24"/>
          <w:szCs w:val="24"/>
        </w:rPr>
      </w:pPr>
    </w:p>
    <w:p w14:paraId="4A1A9BE6" w14:textId="77777777" w:rsidR="00BC587F"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BC587F" w:rsidRPr="009C289F">
        <w:rPr>
          <w:rFonts w:ascii="Times New Roman" w:hAnsi="Times New Roman" w:cs="Times New Roman"/>
          <w:b/>
          <w:sz w:val="24"/>
          <w:szCs w:val="24"/>
        </w:rPr>
        <w:t>5.13</w:t>
      </w:r>
    </w:p>
    <w:p w14:paraId="5383400C" w14:textId="77777777" w:rsidR="00BC587F" w:rsidRPr="009C289F" w:rsidRDefault="00BC587F"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a. exploitatierekening;</w:t>
      </w:r>
    </w:p>
    <w:p w14:paraId="6D3CDEDA" w14:textId="77777777" w:rsidR="00581033" w:rsidRPr="009C289F" w:rsidRDefault="00BC587F"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e. winst- en verliesrekening.</w:t>
      </w:r>
    </w:p>
    <w:p w14:paraId="533E50DF" w14:textId="77777777" w:rsidR="00581033" w:rsidRPr="009C289F" w:rsidRDefault="00581033" w:rsidP="00617EC7">
      <w:pPr>
        <w:spacing w:line="276" w:lineRule="auto"/>
        <w:rPr>
          <w:rFonts w:ascii="Times New Roman" w:hAnsi="Times New Roman" w:cs="Times New Roman"/>
          <w:sz w:val="24"/>
          <w:szCs w:val="24"/>
        </w:rPr>
      </w:pPr>
    </w:p>
    <w:p w14:paraId="18B168A2" w14:textId="77777777" w:rsidR="00BC587F"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BC587F" w:rsidRPr="009C289F">
        <w:rPr>
          <w:rFonts w:ascii="Times New Roman" w:hAnsi="Times New Roman" w:cs="Times New Roman"/>
          <w:b/>
          <w:sz w:val="24"/>
          <w:szCs w:val="24"/>
        </w:rPr>
        <w:t>5.14</w:t>
      </w:r>
    </w:p>
    <w:p w14:paraId="23789A21" w14:textId="77777777" w:rsidR="00581033" w:rsidRPr="009C289F" w:rsidRDefault="00BC587F"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c. scontrovorm.</w:t>
      </w:r>
    </w:p>
    <w:p w14:paraId="64BD9A76" w14:textId="77777777" w:rsidR="00581033" w:rsidRPr="009C289F" w:rsidRDefault="00581033" w:rsidP="00617EC7">
      <w:pPr>
        <w:spacing w:line="276" w:lineRule="auto"/>
        <w:rPr>
          <w:rFonts w:ascii="Times New Roman" w:hAnsi="Times New Roman" w:cs="Times New Roman"/>
          <w:sz w:val="24"/>
          <w:szCs w:val="24"/>
        </w:rPr>
      </w:pPr>
    </w:p>
    <w:p w14:paraId="58DB7CBA" w14:textId="77777777" w:rsidR="00BC587F"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BC587F" w:rsidRPr="009C289F">
        <w:rPr>
          <w:rFonts w:ascii="Times New Roman" w:hAnsi="Times New Roman" w:cs="Times New Roman"/>
          <w:b/>
          <w:sz w:val="24"/>
          <w:szCs w:val="24"/>
        </w:rPr>
        <w:t>5.15</w:t>
      </w:r>
    </w:p>
    <w:p w14:paraId="774CDFEE" w14:textId="77777777" w:rsidR="00BC587F" w:rsidRPr="009C289F" w:rsidRDefault="00BC587F"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b. betaling voor het aflossen van een bankkrediet;</w:t>
      </w:r>
    </w:p>
    <w:p w14:paraId="5B37B109" w14:textId="77777777" w:rsidR="00581033" w:rsidRPr="009C289F" w:rsidRDefault="00BC587F"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d. ontvangst wegens de uitgifte van een obligatielening.</w:t>
      </w:r>
      <w:r w:rsidRPr="009C289F">
        <w:rPr>
          <w:rFonts w:ascii="Times New Roman" w:hAnsi="Times New Roman" w:cs="Times New Roman"/>
          <w:sz w:val="24"/>
          <w:szCs w:val="24"/>
        </w:rPr>
        <w:tab/>
      </w:r>
    </w:p>
    <w:p w14:paraId="028F7E9D" w14:textId="77777777" w:rsidR="00581033" w:rsidRPr="009C289F" w:rsidRDefault="00581033" w:rsidP="00617EC7">
      <w:pPr>
        <w:spacing w:line="276" w:lineRule="auto"/>
        <w:rPr>
          <w:rFonts w:ascii="Times New Roman" w:hAnsi="Times New Roman" w:cs="Times New Roman"/>
          <w:sz w:val="24"/>
          <w:szCs w:val="24"/>
        </w:rPr>
      </w:pPr>
    </w:p>
    <w:p w14:paraId="55F9066E" w14:textId="77777777" w:rsidR="00C07E8D"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BC587F" w:rsidRPr="009C289F">
        <w:rPr>
          <w:rFonts w:ascii="Times New Roman" w:hAnsi="Times New Roman" w:cs="Times New Roman"/>
          <w:b/>
          <w:sz w:val="24"/>
          <w:szCs w:val="24"/>
        </w:rPr>
        <w:t>5.16</w:t>
      </w:r>
    </w:p>
    <w:p w14:paraId="4D78890C" w14:textId="77777777" w:rsidR="00BC587F" w:rsidRPr="009C289F" w:rsidRDefault="00BC587F"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a. aankoop van een machine;</w:t>
      </w:r>
    </w:p>
    <w:p w14:paraId="242E6F19" w14:textId="77777777" w:rsidR="00581033" w:rsidRPr="009C289F" w:rsidRDefault="00BC587F"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e. ontvangst wegens verkoop van een oude auto.</w:t>
      </w:r>
    </w:p>
    <w:p w14:paraId="2468CE7A" w14:textId="77777777" w:rsidR="00581033" w:rsidRPr="009C289F" w:rsidRDefault="00581033" w:rsidP="00617EC7">
      <w:pPr>
        <w:spacing w:line="276" w:lineRule="auto"/>
        <w:rPr>
          <w:rFonts w:ascii="Times New Roman" w:hAnsi="Times New Roman" w:cs="Times New Roman"/>
          <w:sz w:val="24"/>
          <w:szCs w:val="24"/>
        </w:rPr>
      </w:pPr>
    </w:p>
    <w:p w14:paraId="63C5E13B" w14:textId="77777777" w:rsidR="00BC587F" w:rsidRPr="009C289F" w:rsidRDefault="00581033" w:rsidP="00617EC7">
      <w:pPr>
        <w:spacing w:line="276" w:lineRule="auto"/>
        <w:rPr>
          <w:rFonts w:ascii="Times New Roman" w:hAnsi="Times New Roman" w:cs="Times New Roman"/>
          <w:sz w:val="24"/>
          <w:szCs w:val="24"/>
          <w:lang w:val="da-DK"/>
        </w:rPr>
      </w:pPr>
      <w:r w:rsidRPr="009C289F">
        <w:rPr>
          <w:rFonts w:ascii="Times New Roman" w:hAnsi="Times New Roman" w:cs="Times New Roman"/>
          <w:b/>
          <w:sz w:val="24"/>
          <w:szCs w:val="24"/>
          <w:lang w:val="da-DK"/>
        </w:rPr>
        <w:t xml:space="preserve">Opgave </w:t>
      </w:r>
      <w:r w:rsidR="00BC587F" w:rsidRPr="009C289F">
        <w:rPr>
          <w:rFonts w:ascii="Times New Roman" w:hAnsi="Times New Roman" w:cs="Times New Roman"/>
          <w:b/>
          <w:sz w:val="24"/>
          <w:szCs w:val="24"/>
          <w:lang w:val="da-DK"/>
        </w:rPr>
        <w:t>5.17</w:t>
      </w:r>
    </w:p>
    <w:p w14:paraId="1AD898A4" w14:textId="77777777" w:rsidR="00BC587F" w:rsidRPr="009C289F" w:rsidRDefault="00BC587F" w:rsidP="00617EC7">
      <w:pPr>
        <w:spacing w:line="276" w:lineRule="auto"/>
        <w:rPr>
          <w:rFonts w:ascii="Times New Roman" w:hAnsi="Times New Roman" w:cs="Times New Roman"/>
          <w:sz w:val="24"/>
          <w:szCs w:val="24"/>
          <w:lang w:val="da-DK"/>
        </w:rPr>
      </w:pPr>
      <w:r w:rsidRPr="009C289F">
        <w:rPr>
          <w:rFonts w:ascii="Times New Roman" w:hAnsi="Times New Roman" w:cs="Times New Roman"/>
          <w:sz w:val="24"/>
          <w:szCs w:val="24"/>
          <w:lang w:val="da-DK"/>
        </w:rPr>
        <w:t>a. debiteuren;</w:t>
      </w:r>
    </w:p>
    <w:p w14:paraId="0264879A" w14:textId="77777777" w:rsidR="00581033" w:rsidRPr="009C289F" w:rsidRDefault="00BC587F" w:rsidP="00617EC7">
      <w:pPr>
        <w:spacing w:line="276" w:lineRule="auto"/>
        <w:rPr>
          <w:rFonts w:ascii="Times New Roman" w:hAnsi="Times New Roman" w:cs="Times New Roman"/>
          <w:sz w:val="24"/>
          <w:szCs w:val="24"/>
          <w:lang w:val="da-DK"/>
        </w:rPr>
      </w:pPr>
      <w:r w:rsidRPr="009C289F">
        <w:rPr>
          <w:rFonts w:ascii="Times New Roman" w:hAnsi="Times New Roman" w:cs="Times New Roman"/>
          <w:sz w:val="24"/>
          <w:szCs w:val="24"/>
          <w:lang w:val="da-DK"/>
        </w:rPr>
        <w:t>e. voorraden.</w:t>
      </w:r>
    </w:p>
    <w:p w14:paraId="65B2BF03" w14:textId="77777777" w:rsidR="00581033" w:rsidRPr="009C289F" w:rsidRDefault="00581033" w:rsidP="00617EC7">
      <w:pPr>
        <w:spacing w:line="276" w:lineRule="auto"/>
        <w:rPr>
          <w:rFonts w:ascii="Times New Roman" w:hAnsi="Times New Roman" w:cs="Times New Roman"/>
          <w:sz w:val="24"/>
          <w:szCs w:val="24"/>
          <w:lang w:val="da-DK"/>
        </w:rPr>
      </w:pPr>
    </w:p>
    <w:p w14:paraId="1556CC68" w14:textId="77777777" w:rsidR="00BC587F" w:rsidRPr="009C289F" w:rsidRDefault="00581033" w:rsidP="00617EC7">
      <w:pPr>
        <w:spacing w:line="276" w:lineRule="auto"/>
        <w:rPr>
          <w:rFonts w:ascii="Times New Roman" w:hAnsi="Times New Roman" w:cs="Times New Roman"/>
          <w:sz w:val="24"/>
          <w:szCs w:val="24"/>
          <w:lang w:val="da-DK"/>
        </w:rPr>
      </w:pPr>
      <w:r w:rsidRPr="009C289F">
        <w:rPr>
          <w:rFonts w:ascii="Times New Roman" w:hAnsi="Times New Roman" w:cs="Times New Roman"/>
          <w:b/>
          <w:sz w:val="24"/>
          <w:szCs w:val="24"/>
          <w:lang w:val="da-DK"/>
        </w:rPr>
        <w:t xml:space="preserve">Opgave </w:t>
      </w:r>
      <w:r w:rsidR="00BC587F" w:rsidRPr="009C289F">
        <w:rPr>
          <w:rFonts w:ascii="Times New Roman" w:hAnsi="Times New Roman" w:cs="Times New Roman"/>
          <w:b/>
          <w:sz w:val="24"/>
          <w:szCs w:val="24"/>
          <w:lang w:val="da-DK"/>
        </w:rPr>
        <w:t>5.18</w:t>
      </w:r>
    </w:p>
    <w:p w14:paraId="3DEC74FE" w14:textId="77777777" w:rsidR="00581033" w:rsidRPr="009C289F" w:rsidRDefault="00BC587F" w:rsidP="00617EC7">
      <w:pPr>
        <w:pStyle w:val="Lijstalinea"/>
        <w:numPr>
          <w:ilvl w:val="0"/>
          <w:numId w:val="2"/>
        </w:numPr>
        <w:spacing w:after="0" w:line="276" w:lineRule="auto"/>
        <w:rPr>
          <w:rFonts w:ascii="Times New Roman" w:hAnsi="Times New Roman" w:cs="Times New Roman"/>
          <w:sz w:val="24"/>
          <w:szCs w:val="24"/>
          <w:lang w:val="da-DK"/>
        </w:rPr>
      </w:pPr>
      <w:r w:rsidRPr="009C289F">
        <w:rPr>
          <w:rFonts w:ascii="Times New Roman" w:hAnsi="Times New Roman" w:cs="Times New Roman"/>
          <w:sz w:val="24"/>
          <w:szCs w:val="24"/>
          <w:lang w:val="da-DK"/>
        </w:rPr>
        <w:t>op de balans</w:t>
      </w:r>
    </w:p>
    <w:p w14:paraId="4C733089" w14:textId="77777777" w:rsidR="00572EF4" w:rsidRPr="009C289F" w:rsidRDefault="00572EF4" w:rsidP="00617EC7">
      <w:pPr>
        <w:spacing w:line="276" w:lineRule="auto"/>
        <w:rPr>
          <w:rFonts w:ascii="Times New Roman" w:hAnsi="Times New Roman" w:cs="Times New Roman"/>
          <w:b/>
          <w:sz w:val="24"/>
          <w:szCs w:val="24"/>
          <w:lang w:val="da-DK"/>
        </w:rPr>
      </w:pPr>
    </w:p>
    <w:p w14:paraId="4732A4BC" w14:textId="517B437C" w:rsidR="00BC587F"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BC587F" w:rsidRPr="009C289F">
        <w:rPr>
          <w:rFonts w:ascii="Times New Roman" w:hAnsi="Times New Roman" w:cs="Times New Roman"/>
          <w:b/>
          <w:sz w:val="24"/>
          <w:szCs w:val="24"/>
        </w:rPr>
        <w:t>5.19</w:t>
      </w:r>
    </w:p>
    <w:p w14:paraId="7CE69077" w14:textId="77777777" w:rsidR="00BC587F" w:rsidRPr="009C289F" w:rsidRDefault="00BC587F"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a.</w:t>
      </w:r>
      <w:r w:rsidR="004B394F" w:rsidRPr="009C289F">
        <w:rPr>
          <w:rFonts w:ascii="Times New Roman" w:hAnsi="Times New Roman" w:cs="Times New Roman"/>
          <w:sz w:val="24"/>
          <w:szCs w:val="24"/>
        </w:rPr>
        <w:t xml:space="preserve"> </w:t>
      </w:r>
      <w:r w:rsidRPr="009C289F">
        <w:rPr>
          <w:rFonts w:ascii="Times New Roman" w:hAnsi="Times New Roman" w:cs="Times New Roman"/>
          <w:sz w:val="24"/>
          <w:szCs w:val="24"/>
        </w:rPr>
        <w:t>kasstroom uit financieringsactiviteiten</w:t>
      </w:r>
      <w:r w:rsidR="004B394F" w:rsidRPr="009C289F">
        <w:rPr>
          <w:rFonts w:ascii="Times New Roman" w:hAnsi="Times New Roman" w:cs="Times New Roman"/>
          <w:sz w:val="24"/>
          <w:szCs w:val="24"/>
        </w:rPr>
        <w:t>;</w:t>
      </w:r>
    </w:p>
    <w:p w14:paraId="34413312" w14:textId="77777777" w:rsidR="00BC587F" w:rsidRPr="009C289F" w:rsidRDefault="00BC587F"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b.</w:t>
      </w:r>
      <w:r w:rsidR="004B394F" w:rsidRPr="009C289F">
        <w:rPr>
          <w:rFonts w:ascii="Times New Roman" w:hAnsi="Times New Roman" w:cs="Times New Roman"/>
          <w:sz w:val="24"/>
          <w:szCs w:val="24"/>
        </w:rPr>
        <w:t xml:space="preserve"> </w:t>
      </w:r>
      <w:r w:rsidRPr="009C289F">
        <w:rPr>
          <w:rFonts w:ascii="Times New Roman" w:hAnsi="Times New Roman" w:cs="Times New Roman"/>
          <w:sz w:val="24"/>
          <w:szCs w:val="24"/>
        </w:rPr>
        <w:t>kasstroom uit investeringsactiviteiten</w:t>
      </w:r>
      <w:r w:rsidR="004B394F" w:rsidRPr="009C289F">
        <w:rPr>
          <w:rFonts w:ascii="Times New Roman" w:hAnsi="Times New Roman" w:cs="Times New Roman"/>
          <w:sz w:val="24"/>
          <w:szCs w:val="24"/>
        </w:rPr>
        <w:t>;</w:t>
      </w:r>
    </w:p>
    <w:p w14:paraId="44510D89" w14:textId="77777777" w:rsidR="00581033" w:rsidRPr="009C289F" w:rsidRDefault="00BC587F"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c.</w:t>
      </w:r>
      <w:r w:rsidR="004B394F" w:rsidRPr="009C289F">
        <w:rPr>
          <w:rFonts w:ascii="Times New Roman" w:hAnsi="Times New Roman" w:cs="Times New Roman"/>
          <w:sz w:val="24"/>
          <w:szCs w:val="24"/>
        </w:rPr>
        <w:t xml:space="preserve"> </w:t>
      </w:r>
      <w:r w:rsidRPr="009C289F">
        <w:rPr>
          <w:rFonts w:ascii="Times New Roman" w:hAnsi="Times New Roman" w:cs="Times New Roman"/>
          <w:sz w:val="24"/>
          <w:szCs w:val="24"/>
        </w:rPr>
        <w:t>kasstroom uit operationele activiteiten</w:t>
      </w:r>
      <w:r w:rsidR="004B394F" w:rsidRPr="009C289F">
        <w:rPr>
          <w:rFonts w:ascii="Times New Roman" w:hAnsi="Times New Roman" w:cs="Times New Roman"/>
          <w:sz w:val="24"/>
          <w:szCs w:val="24"/>
        </w:rPr>
        <w:t>.</w:t>
      </w:r>
    </w:p>
    <w:p w14:paraId="74810BFF" w14:textId="77777777" w:rsidR="00581033" w:rsidRPr="009C289F" w:rsidRDefault="00581033" w:rsidP="00617EC7">
      <w:pPr>
        <w:spacing w:line="276" w:lineRule="auto"/>
        <w:rPr>
          <w:rFonts w:ascii="Times New Roman" w:hAnsi="Times New Roman" w:cs="Times New Roman"/>
          <w:sz w:val="24"/>
          <w:szCs w:val="24"/>
        </w:rPr>
      </w:pPr>
    </w:p>
    <w:p w14:paraId="57033C14" w14:textId="77777777" w:rsidR="0023325C" w:rsidRDefault="0023325C">
      <w:pPr>
        <w:rPr>
          <w:rFonts w:ascii="Times New Roman" w:hAnsi="Times New Roman" w:cs="Times New Roman"/>
          <w:b/>
          <w:sz w:val="24"/>
          <w:szCs w:val="24"/>
        </w:rPr>
      </w:pPr>
      <w:r>
        <w:rPr>
          <w:rFonts w:ascii="Times New Roman" w:hAnsi="Times New Roman" w:cs="Times New Roman"/>
          <w:b/>
          <w:sz w:val="24"/>
          <w:szCs w:val="24"/>
        </w:rPr>
        <w:br w:type="page"/>
      </w:r>
    </w:p>
    <w:p w14:paraId="15B61D91" w14:textId="13AC609E" w:rsidR="00BC587F"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lastRenderedPageBreak/>
        <w:t xml:space="preserve">Opgave </w:t>
      </w:r>
      <w:r w:rsidR="00BC587F" w:rsidRPr="009C289F">
        <w:rPr>
          <w:rFonts w:ascii="Times New Roman" w:hAnsi="Times New Roman" w:cs="Times New Roman"/>
          <w:b/>
          <w:sz w:val="24"/>
          <w:szCs w:val="24"/>
        </w:rPr>
        <w:t>5.20</w:t>
      </w:r>
    </w:p>
    <w:p w14:paraId="0698F4C2" w14:textId="77777777" w:rsidR="00BC587F" w:rsidRPr="009C289F" w:rsidRDefault="00BC587F"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b.</w:t>
      </w:r>
      <w:r w:rsidR="004B394F" w:rsidRPr="009C289F">
        <w:rPr>
          <w:rFonts w:ascii="Times New Roman" w:hAnsi="Times New Roman" w:cs="Times New Roman"/>
          <w:sz w:val="24"/>
          <w:szCs w:val="24"/>
        </w:rPr>
        <w:t xml:space="preserve"> </w:t>
      </w:r>
      <w:r w:rsidRPr="009C289F">
        <w:rPr>
          <w:rFonts w:ascii="Times New Roman" w:hAnsi="Times New Roman" w:cs="Times New Roman"/>
          <w:sz w:val="24"/>
          <w:szCs w:val="24"/>
        </w:rPr>
        <w:t>rubriek 4</w:t>
      </w:r>
      <w:r w:rsidR="004B394F" w:rsidRPr="009C289F">
        <w:rPr>
          <w:rFonts w:ascii="Times New Roman" w:hAnsi="Times New Roman" w:cs="Times New Roman"/>
          <w:sz w:val="24"/>
          <w:szCs w:val="24"/>
        </w:rPr>
        <w:t>;</w:t>
      </w:r>
    </w:p>
    <w:p w14:paraId="34F268FB" w14:textId="77777777" w:rsidR="00581033" w:rsidRPr="009C289F" w:rsidRDefault="00BC587F"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d.</w:t>
      </w:r>
      <w:r w:rsidR="004B394F" w:rsidRPr="009C289F">
        <w:rPr>
          <w:rFonts w:ascii="Times New Roman" w:hAnsi="Times New Roman" w:cs="Times New Roman"/>
          <w:sz w:val="24"/>
          <w:szCs w:val="24"/>
        </w:rPr>
        <w:t xml:space="preserve"> </w:t>
      </w:r>
      <w:r w:rsidRPr="009C289F">
        <w:rPr>
          <w:rFonts w:ascii="Times New Roman" w:hAnsi="Times New Roman" w:cs="Times New Roman"/>
          <w:sz w:val="24"/>
          <w:szCs w:val="24"/>
        </w:rPr>
        <w:t>rubriek 8</w:t>
      </w:r>
      <w:r w:rsidR="004B394F" w:rsidRPr="009C289F">
        <w:rPr>
          <w:rFonts w:ascii="Times New Roman" w:hAnsi="Times New Roman" w:cs="Times New Roman"/>
          <w:sz w:val="24"/>
          <w:szCs w:val="24"/>
        </w:rPr>
        <w:t>.</w:t>
      </w:r>
    </w:p>
    <w:p w14:paraId="52B228FE" w14:textId="77777777" w:rsidR="00581033" w:rsidRPr="009C289F" w:rsidRDefault="00581033" w:rsidP="00617EC7">
      <w:pPr>
        <w:spacing w:line="276" w:lineRule="auto"/>
        <w:rPr>
          <w:rFonts w:ascii="Times New Roman" w:hAnsi="Times New Roman" w:cs="Times New Roman"/>
          <w:sz w:val="24"/>
          <w:szCs w:val="24"/>
        </w:rPr>
      </w:pPr>
    </w:p>
    <w:p w14:paraId="17DB80E0" w14:textId="77777777" w:rsidR="00BC587F" w:rsidRPr="009C289F" w:rsidRDefault="00581033" w:rsidP="00617EC7">
      <w:pPr>
        <w:spacing w:line="276" w:lineRule="auto"/>
        <w:rPr>
          <w:rFonts w:ascii="Times New Roman" w:hAnsi="Times New Roman" w:cs="Times New Roman"/>
          <w:b/>
          <w:sz w:val="24"/>
          <w:szCs w:val="24"/>
          <w:lang w:val="da-DK"/>
        </w:rPr>
      </w:pPr>
      <w:r w:rsidRPr="009C289F">
        <w:rPr>
          <w:rFonts w:ascii="Times New Roman" w:hAnsi="Times New Roman" w:cs="Times New Roman"/>
          <w:b/>
          <w:sz w:val="24"/>
          <w:szCs w:val="24"/>
          <w:lang w:val="da-DK"/>
        </w:rPr>
        <w:t xml:space="preserve">Opgave </w:t>
      </w:r>
      <w:r w:rsidR="00BC587F" w:rsidRPr="009C289F">
        <w:rPr>
          <w:rFonts w:ascii="Times New Roman" w:hAnsi="Times New Roman" w:cs="Times New Roman"/>
          <w:b/>
          <w:sz w:val="24"/>
          <w:szCs w:val="24"/>
          <w:lang w:val="da-DK"/>
        </w:rPr>
        <w:t>5.21</w:t>
      </w:r>
    </w:p>
    <w:p w14:paraId="5AEBDABA" w14:textId="77777777" w:rsidR="00BC587F" w:rsidRPr="009C289F" w:rsidRDefault="00BC587F" w:rsidP="00617EC7">
      <w:pPr>
        <w:spacing w:line="276" w:lineRule="auto"/>
        <w:rPr>
          <w:rFonts w:ascii="Times New Roman" w:hAnsi="Times New Roman" w:cs="Times New Roman"/>
          <w:sz w:val="24"/>
          <w:szCs w:val="24"/>
          <w:lang w:val="da-DK"/>
        </w:rPr>
      </w:pPr>
      <w:r w:rsidRPr="009C289F">
        <w:rPr>
          <w:rFonts w:ascii="Times New Roman" w:hAnsi="Times New Roman" w:cs="Times New Roman"/>
          <w:sz w:val="24"/>
          <w:szCs w:val="24"/>
          <w:lang w:val="da-DK"/>
        </w:rPr>
        <w:t>b.</w:t>
      </w:r>
      <w:r w:rsidR="004B394F" w:rsidRPr="009C289F">
        <w:rPr>
          <w:rFonts w:ascii="Times New Roman" w:hAnsi="Times New Roman" w:cs="Times New Roman"/>
          <w:sz w:val="24"/>
          <w:szCs w:val="24"/>
          <w:lang w:val="da-DK"/>
        </w:rPr>
        <w:t xml:space="preserve"> </w:t>
      </w:r>
      <w:r w:rsidRPr="009C289F">
        <w:rPr>
          <w:rFonts w:ascii="Times New Roman" w:hAnsi="Times New Roman" w:cs="Times New Roman"/>
          <w:sz w:val="24"/>
          <w:szCs w:val="24"/>
          <w:lang w:val="da-DK"/>
        </w:rPr>
        <w:t>kosten</w:t>
      </w:r>
      <w:r w:rsidR="004B394F" w:rsidRPr="009C289F">
        <w:rPr>
          <w:rFonts w:ascii="Times New Roman" w:hAnsi="Times New Roman" w:cs="Times New Roman"/>
          <w:sz w:val="24"/>
          <w:szCs w:val="24"/>
          <w:lang w:val="da-DK"/>
        </w:rPr>
        <w:t>;</w:t>
      </w:r>
    </w:p>
    <w:p w14:paraId="25330B1B" w14:textId="77777777" w:rsidR="00BC587F" w:rsidRPr="009C289F" w:rsidRDefault="00BC587F" w:rsidP="00617EC7">
      <w:pPr>
        <w:spacing w:line="276" w:lineRule="auto"/>
        <w:rPr>
          <w:rFonts w:ascii="Times New Roman" w:hAnsi="Times New Roman" w:cs="Times New Roman"/>
          <w:sz w:val="24"/>
          <w:szCs w:val="24"/>
          <w:lang w:val="da-DK"/>
        </w:rPr>
      </w:pPr>
      <w:r w:rsidRPr="009C289F">
        <w:rPr>
          <w:rFonts w:ascii="Times New Roman" w:hAnsi="Times New Roman" w:cs="Times New Roman"/>
          <w:sz w:val="24"/>
          <w:szCs w:val="24"/>
          <w:lang w:val="da-DK"/>
        </w:rPr>
        <w:t>c.</w:t>
      </w:r>
      <w:r w:rsidR="004B394F" w:rsidRPr="009C289F">
        <w:rPr>
          <w:rFonts w:ascii="Times New Roman" w:hAnsi="Times New Roman" w:cs="Times New Roman"/>
          <w:sz w:val="24"/>
          <w:szCs w:val="24"/>
          <w:lang w:val="da-DK"/>
        </w:rPr>
        <w:t xml:space="preserve"> </w:t>
      </w:r>
      <w:r w:rsidRPr="009C289F">
        <w:rPr>
          <w:rFonts w:ascii="Times New Roman" w:hAnsi="Times New Roman" w:cs="Times New Roman"/>
          <w:sz w:val="24"/>
          <w:szCs w:val="24"/>
          <w:lang w:val="da-DK"/>
        </w:rPr>
        <w:t>opbrengsten</w:t>
      </w:r>
      <w:r w:rsidR="004B394F" w:rsidRPr="009C289F">
        <w:rPr>
          <w:rFonts w:ascii="Times New Roman" w:hAnsi="Times New Roman" w:cs="Times New Roman"/>
          <w:sz w:val="24"/>
          <w:szCs w:val="24"/>
          <w:lang w:val="da-DK"/>
        </w:rPr>
        <w:t>;</w:t>
      </w:r>
    </w:p>
    <w:p w14:paraId="323DD61D" w14:textId="77777777" w:rsidR="00581033" w:rsidRPr="009C289F" w:rsidRDefault="00BC587F"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d.</w:t>
      </w:r>
      <w:r w:rsidR="004B394F" w:rsidRPr="009C289F">
        <w:rPr>
          <w:rFonts w:ascii="Times New Roman" w:hAnsi="Times New Roman" w:cs="Times New Roman"/>
          <w:sz w:val="24"/>
          <w:szCs w:val="24"/>
        </w:rPr>
        <w:t xml:space="preserve"> </w:t>
      </w:r>
      <w:r w:rsidRPr="009C289F">
        <w:rPr>
          <w:rFonts w:ascii="Times New Roman" w:hAnsi="Times New Roman" w:cs="Times New Roman"/>
          <w:sz w:val="24"/>
          <w:szCs w:val="24"/>
        </w:rPr>
        <w:t>resultaat</w:t>
      </w:r>
      <w:r w:rsidR="004B394F" w:rsidRPr="009C289F">
        <w:rPr>
          <w:rFonts w:ascii="Times New Roman" w:hAnsi="Times New Roman" w:cs="Times New Roman"/>
          <w:sz w:val="24"/>
          <w:szCs w:val="24"/>
        </w:rPr>
        <w:t>.</w:t>
      </w:r>
    </w:p>
    <w:p w14:paraId="094BDF12" w14:textId="77777777" w:rsidR="00581033" w:rsidRPr="009C289F" w:rsidRDefault="00581033" w:rsidP="00617EC7">
      <w:pPr>
        <w:spacing w:line="276" w:lineRule="auto"/>
        <w:rPr>
          <w:rFonts w:ascii="Times New Roman" w:hAnsi="Times New Roman" w:cs="Times New Roman"/>
          <w:sz w:val="24"/>
          <w:szCs w:val="24"/>
        </w:rPr>
      </w:pPr>
    </w:p>
    <w:p w14:paraId="3EB9626C" w14:textId="39A749C7" w:rsidR="00BC587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BC587F" w:rsidRPr="009C289F">
        <w:rPr>
          <w:rFonts w:ascii="Times New Roman" w:hAnsi="Times New Roman" w:cs="Times New Roman"/>
          <w:b/>
          <w:sz w:val="24"/>
          <w:szCs w:val="24"/>
        </w:rPr>
        <w:t>5.22</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139"/>
        <w:gridCol w:w="2263"/>
        <w:gridCol w:w="1837"/>
      </w:tblGrid>
      <w:tr w:rsidR="009C289F" w:rsidRPr="009C289F" w14:paraId="05E7D6D7" w14:textId="77777777" w:rsidTr="001B26A2">
        <w:tc>
          <w:tcPr>
            <w:tcW w:w="8636" w:type="dxa"/>
            <w:gridSpan w:val="4"/>
            <w:tcBorders>
              <w:top w:val="nil"/>
              <w:left w:val="nil"/>
              <w:bottom w:val="single" w:sz="4" w:space="0" w:color="auto"/>
              <w:right w:val="nil"/>
            </w:tcBorders>
          </w:tcPr>
          <w:p w14:paraId="7DB78EA2" w14:textId="5B05FFB3" w:rsidR="00EA06F4" w:rsidRPr="00E66ADF" w:rsidRDefault="00E66ADF" w:rsidP="00E66ADF">
            <w:pPr>
              <w:pStyle w:val="Lijstalinea"/>
              <w:numPr>
                <w:ilvl w:val="0"/>
                <w:numId w:val="40"/>
              </w:numPr>
              <w:spacing w:line="276" w:lineRule="auto"/>
              <w:ind w:left="357" w:hanging="357"/>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EA06F4" w:rsidRPr="00E66ADF">
              <w:rPr>
                <w:rFonts w:ascii="Times New Roman" w:eastAsia="Calibri" w:hAnsi="Times New Roman" w:cs="Times New Roman"/>
                <w:b/>
                <w:sz w:val="24"/>
                <w:szCs w:val="24"/>
              </w:rPr>
              <w:t xml:space="preserve">Resultatenrekening </w:t>
            </w:r>
            <w:r w:rsidR="00A03AF7">
              <w:rPr>
                <w:rFonts w:ascii="Times New Roman" w:eastAsia="Calibri" w:hAnsi="Times New Roman" w:cs="Times New Roman"/>
                <w:b/>
                <w:sz w:val="24"/>
                <w:szCs w:val="24"/>
              </w:rPr>
              <w:t xml:space="preserve">Duivelswandelstok </w:t>
            </w:r>
            <w:r w:rsidR="00EA06F4" w:rsidRPr="00E66ADF">
              <w:rPr>
                <w:rFonts w:ascii="Times New Roman" w:eastAsia="Calibri" w:hAnsi="Times New Roman" w:cs="Times New Roman"/>
                <w:b/>
                <w:sz w:val="24"/>
                <w:szCs w:val="24"/>
              </w:rPr>
              <w:t xml:space="preserve">jaar 20.. </w:t>
            </w:r>
            <w:r w:rsidR="00EA06F4" w:rsidRPr="00E66ADF">
              <w:rPr>
                <w:rFonts w:ascii="Times New Roman" w:eastAsia="Calibri" w:hAnsi="Times New Roman" w:cs="Times New Roman"/>
                <w:sz w:val="24"/>
                <w:szCs w:val="24"/>
              </w:rPr>
              <w:t>(</w:t>
            </w:r>
            <w:r w:rsidR="00D07B45" w:rsidRPr="00E66ADF">
              <w:rPr>
                <w:rFonts w:ascii="Times New Roman" w:eastAsia="Calibri" w:hAnsi="Times New Roman" w:cs="Times New Roman"/>
                <w:sz w:val="24"/>
                <w:szCs w:val="24"/>
              </w:rPr>
              <w:t>b</w:t>
            </w:r>
            <w:r w:rsidR="00EA06F4" w:rsidRPr="00E66ADF">
              <w:rPr>
                <w:rFonts w:ascii="Times New Roman" w:eastAsia="Calibri" w:hAnsi="Times New Roman" w:cs="Times New Roman"/>
                <w:sz w:val="24"/>
                <w:szCs w:val="24"/>
              </w:rPr>
              <w:t>edragen x € 1</w:t>
            </w:r>
            <w:r w:rsidR="00D07B45" w:rsidRPr="00E66ADF">
              <w:rPr>
                <w:rFonts w:ascii="Times New Roman" w:eastAsia="Calibri" w:hAnsi="Times New Roman" w:cs="Times New Roman"/>
                <w:sz w:val="24"/>
                <w:szCs w:val="24"/>
              </w:rPr>
              <w:t>.</w:t>
            </w:r>
            <w:r w:rsidR="00EA06F4" w:rsidRPr="00E66ADF">
              <w:rPr>
                <w:rFonts w:ascii="Times New Roman" w:eastAsia="Calibri" w:hAnsi="Times New Roman" w:cs="Times New Roman"/>
                <w:sz w:val="24"/>
                <w:szCs w:val="24"/>
              </w:rPr>
              <w:t>000)</w:t>
            </w:r>
          </w:p>
        </w:tc>
      </w:tr>
      <w:tr w:rsidR="009C289F" w:rsidRPr="009C289F" w14:paraId="6FB631BA" w14:textId="77777777" w:rsidTr="001B26A2">
        <w:tc>
          <w:tcPr>
            <w:tcW w:w="3397" w:type="dxa"/>
            <w:tcBorders>
              <w:top w:val="single" w:sz="4" w:space="0" w:color="auto"/>
              <w:left w:val="nil"/>
              <w:bottom w:val="nil"/>
              <w:right w:val="nil"/>
            </w:tcBorders>
            <w:shd w:val="clear" w:color="auto" w:fill="auto"/>
          </w:tcPr>
          <w:p w14:paraId="2A299E7E" w14:textId="77777777" w:rsidR="00EA06F4" w:rsidRPr="009C289F" w:rsidRDefault="00EA06F4"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 xml:space="preserve">Inkoopwaarde van de verkopen </w:t>
            </w:r>
          </w:p>
        </w:tc>
        <w:tc>
          <w:tcPr>
            <w:tcW w:w="1139" w:type="dxa"/>
            <w:tcBorders>
              <w:top w:val="single" w:sz="4" w:space="0" w:color="auto"/>
              <w:left w:val="nil"/>
              <w:bottom w:val="nil"/>
            </w:tcBorders>
          </w:tcPr>
          <w:p w14:paraId="19B21DF2" w14:textId="77777777" w:rsidR="00EA06F4" w:rsidRPr="009C289F" w:rsidRDefault="00EA06F4"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8.000</w:t>
            </w:r>
          </w:p>
        </w:tc>
        <w:tc>
          <w:tcPr>
            <w:tcW w:w="2263" w:type="dxa"/>
            <w:tcBorders>
              <w:top w:val="single" w:sz="4" w:space="0" w:color="auto"/>
              <w:bottom w:val="nil"/>
              <w:right w:val="nil"/>
            </w:tcBorders>
            <w:shd w:val="clear" w:color="auto" w:fill="auto"/>
          </w:tcPr>
          <w:p w14:paraId="61337C0B" w14:textId="24308DA4" w:rsidR="00EA06F4" w:rsidRPr="009C289F" w:rsidRDefault="00EA06F4"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Verkopen</w:t>
            </w:r>
            <w:r w:rsidR="005A4F3F" w:rsidRPr="009C289F">
              <w:rPr>
                <w:rFonts w:ascii="Times New Roman" w:eastAsia="Calibri" w:hAnsi="Times New Roman" w:cs="Times New Roman"/>
                <w:sz w:val="24"/>
                <w:szCs w:val="24"/>
              </w:rPr>
              <w:t xml:space="preserve"> </w:t>
            </w:r>
          </w:p>
        </w:tc>
        <w:tc>
          <w:tcPr>
            <w:tcW w:w="1837" w:type="dxa"/>
            <w:tcBorders>
              <w:top w:val="single" w:sz="4" w:space="0" w:color="auto"/>
              <w:left w:val="nil"/>
              <w:bottom w:val="nil"/>
              <w:right w:val="nil"/>
            </w:tcBorders>
          </w:tcPr>
          <w:p w14:paraId="0F2A9581" w14:textId="6694A857" w:rsidR="00EA06F4" w:rsidRPr="009C289F" w:rsidRDefault="00A03AF7" w:rsidP="00617EC7">
            <w:pPr>
              <w:spacing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20</w:t>
            </w:r>
            <w:r w:rsidR="00EA06F4" w:rsidRPr="009C289F">
              <w:rPr>
                <w:rFonts w:ascii="Times New Roman" w:eastAsia="Calibri" w:hAnsi="Times New Roman" w:cs="Times New Roman"/>
                <w:sz w:val="24"/>
                <w:szCs w:val="24"/>
              </w:rPr>
              <w:t>.000</w:t>
            </w:r>
          </w:p>
        </w:tc>
      </w:tr>
      <w:tr w:rsidR="009C289F" w:rsidRPr="009C289F" w14:paraId="72D4048C" w14:textId="77777777" w:rsidTr="001B26A2">
        <w:tc>
          <w:tcPr>
            <w:tcW w:w="3397" w:type="dxa"/>
            <w:tcBorders>
              <w:top w:val="nil"/>
              <w:left w:val="nil"/>
              <w:bottom w:val="nil"/>
              <w:right w:val="nil"/>
            </w:tcBorders>
            <w:shd w:val="clear" w:color="auto" w:fill="auto"/>
          </w:tcPr>
          <w:p w14:paraId="3B9EB1CB" w14:textId="76699E99" w:rsidR="00EA06F4" w:rsidRPr="009C289F" w:rsidRDefault="00EA06F4"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Afschrijvingskosten</w:t>
            </w:r>
            <w:r w:rsidR="005A4F3F" w:rsidRPr="009C289F">
              <w:rPr>
                <w:rFonts w:ascii="Times New Roman" w:eastAsia="Calibri" w:hAnsi="Times New Roman" w:cs="Times New Roman"/>
                <w:sz w:val="24"/>
                <w:szCs w:val="24"/>
              </w:rPr>
              <w:t xml:space="preserve"> </w:t>
            </w:r>
          </w:p>
        </w:tc>
        <w:tc>
          <w:tcPr>
            <w:tcW w:w="1139" w:type="dxa"/>
            <w:tcBorders>
              <w:top w:val="nil"/>
              <w:left w:val="nil"/>
              <w:bottom w:val="nil"/>
            </w:tcBorders>
          </w:tcPr>
          <w:p w14:paraId="52179116" w14:textId="77777777" w:rsidR="00EA06F4" w:rsidRPr="009C289F" w:rsidRDefault="00EA06F4"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500</w:t>
            </w:r>
          </w:p>
        </w:tc>
        <w:tc>
          <w:tcPr>
            <w:tcW w:w="2263" w:type="dxa"/>
            <w:tcBorders>
              <w:top w:val="nil"/>
              <w:bottom w:val="nil"/>
              <w:right w:val="nil"/>
            </w:tcBorders>
            <w:shd w:val="clear" w:color="auto" w:fill="auto"/>
          </w:tcPr>
          <w:p w14:paraId="6D25D8C0" w14:textId="77777777" w:rsidR="00EA06F4" w:rsidRPr="009C289F" w:rsidRDefault="00EA06F4" w:rsidP="00617EC7">
            <w:pPr>
              <w:spacing w:line="276" w:lineRule="auto"/>
              <w:rPr>
                <w:rFonts w:ascii="Times New Roman" w:eastAsia="Calibri" w:hAnsi="Times New Roman" w:cs="Times New Roman"/>
                <w:sz w:val="24"/>
                <w:szCs w:val="24"/>
              </w:rPr>
            </w:pPr>
          </w:p>
        </w:tc>
        <w:tc>
          <w:tcPr>
            <w:tcW w:w="1837" w:type="dxa"/>
            <w:tcBorders>
              <w:top w:val="nil"/>
              <w:left w:val="nil"/>
              <w:bottom w:val="nil"/>
              <w:right w:val="nil"/>
            </w:tcBorders>
          </w:tcPr>
          <w:p w14:paraId="5FF91CD5" w14:textId="77777777" w:rsidR="00EA06F4" w:rsidRPr="009C289F" w:rsidRDefault="00EA06F4" w:rsidP="00617EC7">
            <w:pPr>
              <w:spacing w:line="276" w:lineRule="auto"/>
              <w:jc w:val="right"/>
              <w:rPr>
                <w:rFonts w:ascii="Times New Roman" w:eastAsia="Calibri" w:hAnsi="Times New Roman" w:cs="Times New Roman"/>
                <w:sz w:val="24"/>
                <w:szCs w:val="24"/>
              </w:rPr>
            </w:pPr>
          </w:p>
        </w:tc>
      </w:tr>
      <w:tr w:rsidR="009C289F" w:rsidRPr="009C289F" w14:paraId="73D6D3C8" w14:textId="77777777" w:rsidTr="001B26A2">
        <w:tc>
          <w:tcPr>
            <w:tcW w:w="3397" w:type="dxa"/>
            <w:tcBorders>
              <w:top w:val="nil"/>
              <w:left w:val="nil"/>
              <w:bottom w:val="nil"/>
              <w:right w:val="nil"/>
            </w:tcBorders>
            <w:shd w:val="clear" w:color="auto" w:fill="auto"/>
          </w:tcPr>
          <w:p w14:paraId="4ABF61A6" w14:textId="20581F03" w:rsidR="00EA06F4" w:rsidRPr="009C289F" w:rsidRDefault="00EA06F4"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Algemene kosten</w:t>
            </w:r>
            <w:r w:rsidR="005A4F3F" w:rsidRPr="009C289F">
              <w:rPr>
                <w:rFonts w:ascii="Times New Roman" w:eastAsia="Calibri" w:hAnsi="Times New Roman" w:cs="Times New Roman"/>
                <w:sz w:val="24"/>
                <w:szCs w:val="24"/>
              </w:rPr>
              <w:t xml:space="preserve"> </w:t>
            </w:r>
          </w:p>
        </w:tc>
        <w:tc>
          <w:tcPr>
            <w:tcW w:w="1139" w:type="dxa"/>
            <w:tcBorders>
              <w:top w:val="nil"/>
              <w:left w:val="nil"/>
              <w:bottom w:val="nil"/>
            </w:tcBorders>
          </w:tcPr>
          <w:p w14:paraId="2B1201A3" w14:textId="77777777" w:rsidR="00EA06F4" w:rsidRPr="009C289F" w:rsidRDefault="00EA06F4"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3.000</w:t>
            </w:r>
          </w:p>
        </w:tc>
        <w:tc>
          <w:tcPr>
            <w:tcW w:w="2263" w:type="dxa"/>
            <w:tcBorders>
              <w:top w:val="nil"/>
              <w:bottom w:val="nil"/>
              <w:right w:val="nil"/>
            </w:tcBorders>
            <w:shd w:val="clear" w:color="auto" w:fill="auto"/>
          </w:tcPr>
          <w:p w14:paraId="6CD58601" w14:textId="77777777" w:rsidR="00EA06F4" w:rsidRPr="009C289F" w:rsidRDefault="00EA06F4" w:rsidP="00617EC7">
            <w:pPr>
              <w:spacing w:line="276" w:lineRule="auto"/>
              <w:rPr>
                <w:rFonts w:ascii="Times New Roman" w:eastAsia="Calibri" w:hAnsi="Times New Roman" w:cs="Times New Roman"/>
                <w:sz w:val="24"/>
                <w:szCs w:val="24"/>
              </w:rPr>
            </w:pPr>
          </w:p>
        </w:tc>
        <w:tc>
          <w:tcPr>
            <w:tcW w:w="1837" w:type="dxa"/>
            <w:tcBorders>
              <w:top w:val="nil"/>
              <w:left w:val="nil"/>
              <w:bottom w:val="nil"/>
              <w:right w:val="nil"/>
            </w:tcBorders>
          </w:tcPr>
          <w:p w14:paraId="5682D29E" w14:textId="77777777" w:rsidR="00EA06F4" w:rsidRPr="009C289F" w:rsidRDefault="00EA06F4" w:rsidP="00617EC7">
            <w:pPr>
              <w:spacing w:line="276" w:lineRule="auto"/>
              <w:jc w:val="right"/>
              <w:rPr>
                <w:rFonts w:ascii="Times New Roman" w:eastAsia="Calibri" w:hAnsi="Times New Roman" w:cs="Times New Roman"/>
                <w:sz w:val="24"/>
                <w:szCs w:val="24"/>
              </w:rPr>
            </w:pPr>
          </w:p>
        </w:tc>
      </w:tr>
      <w:tr w:rsidR="009C289F" w:rsidRPr="009C289F" w14:paraId="2EEF594C" w14:textId="77777777" w:rsidTr="001B26A2">
        <w:tc>
          <w:tcPr>
            <w:tcW w:w="3397" w:type="dxa"/>
            <w:tcBorders>
              <w:top w:val="nil"/>
              <w:left w:val="nil"/>
              <w:bottom w:val="nil"/>
              <w:right w:val="nil"/>
            </w:tcBorders>
            <w:shd w:val="clear" w:color="auto" w:fill="auto"/>
          </w:tcPr>
          <w:p w14:paraId="13879E70" w14:textId="78B1C50F" w:rsidR="00EA06F4" w:rsidRPr="009C289F" w:rsidRDefault="00EA06F4"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Interestkosten</w:t>
            </w:r>
            <w:r w:rsidR="005A4F3F" w:rsidRPr="009C289F">
              <w:rPr>
                <w:rFonts w:ascii="Times New Roman" w:eastAsia="Calibri" w:hAnsi="Times New Roman" w:cs="Times New Roman"/>
                <w:sz w:val="24"/>
                <w:szCs w:val="24"/>
              </w:rPr>
              <w:t xml:space="preserve"> </w:t>
            </w:r>
          </w:p>
        </w:tc>
        <w:tc>
          <w:tcPr>
            <w:tcW w:w="1139" w:type="dxa"/>
            <w:tcBorders>
              <w:top w:val="nil"/>
              <w:left w:val="nil"/>
              <w:bottom w:val="nil"/>
            </w:tcBorders>
          </w:tcPr>
          <w:p w14:paraId="54D5EF0D" w14:textId="77777777" w:rsidR="00EA06F4" w:rsidRPr="009C289F" w:rsidRDefault="00EA06F4"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1.000</w:t>
            </w:r>
          </w:p>
        </w:tc>
        <w:tc>
          <w:tcPr>
            <w:tcW w:w="2263" w:type="dxa"/>
            <w:tcBorders>
              <w:top w:val="nil"/>
              <w:bottom w:val="nil"/>
              <w:right w:val="nil"/>
            </w:tcBorders>
            <w:shd w:val="clear" w:color="auto" w:fill="auto"/>
          </w:tcPr>
          <w:p w14:paraId="2E40A0B0" w14:textId="77777777" w:rsidR="00EA06F4" w:rsidRPr="009C289F" w:rsidRDefault="00EA06F4" w:rsidP="00617EC7">
            <w:pPr>
              <w:spacing w:line="276" w:lineRule="auto"/>
              <w:rPr>
                <w:rFonts w:ascii="Times New Roman" w:eastAsia="Calibri" w:hAnsi="Times New Roman" w:cs="Times New Roman"/>
                <w:sz w:val="24"/>
                <w:szCs w:val="24"/>
              </w:rPr>
            </w:pPr>
          </w:p>
        </w:tc>
        <w:tc>
          <w:tcPr>
            <w:tcW w:w="1837" w:type="dxa"/>
            <w:tcBorders>
              <w:top w:val="nil"/>
              <w:left w:val="nil"/>
              <w:bottom w:val="nil"/>
              <w:right w:val="nil"/>
            </w:tcBorders>
          </w:tcPr>
          <w:p w14:paraId="0061470C" w14:textId="77777777" w:rsidR="00EA06F4" w:rsidRPr="009C289F" w:rsidRDefault="00EA06F4" w:rsidP="00617EC7">
            <w:pPr>
              <w:spacing w:line="276" w:lineRule="auto"/>
              <w:jc w:val="right"/>
              <w:rPr>
                <w:rFonts w:ascii="Times New Roman" w:eastAsia="Calibri" w:hAnsi="Times New Roman" w:cs="Times New Roman"/>
                <w:sz w:val="24"/>
                <w:szCs w:val="24"/>
              </w:rPr>
            </w:pPr>
          </w:p>
        </w:tc>
      </w:tr>
      <w:tr w:rsidR="009C289F" w:rsidRPr="009C289F" w14:paraId="4DA20876" w14:textId="77777777" w:rsidTr="001B26A2">
        <w:tc>
          <w:tcPr>
            <w:tcW w:w="3397" w:type="dxa"/>
            <w:tcBorders>
              <w:top w:val="nil"/>
              <w:left w:val="nil"/>
              <w:bottom w:val="nil"/>
              <w:right w:val="nil"/>
            </w:tcBorders>
            <w:shd w:val="clear" w:color="auto" w:fill="auto"/>
          </w:tcPr>
          <w:p w14:paraId="2F418C75" w14:textId="2ED236A4" w:rsidR="00EA06F4" w:rsidRPr="009C289F" w:rsidRDefault="00EA06F4"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Magazijnkosten</w:t>
            </w:r>
            <w:r w:rsidR="005A4F3F" w:rsidRPr="009C289F">
              <w:rPr>
                <w:rFonts w:ascii="Times New Roman" w:eastAsia="Calibri" w:hAnsi="Times New Roman" w:cs="Times New Roman"/>
                <w:sz w:val="24"/>
                <w:szCs w:val="24"/>
              </w:rPr>
              <w:t xml:space="preserve"> </w:t>
            </w:r>
          </w:p>
        </w:tc>
        <w:tc>
          <w:tcPr>
            <w:tcW w:w="1139" w:type="dxa"/>
            <w:tcBorders>
              <w:top w:val="nil"/>
              <w:left w:val="nil"/>
              <w:bottom w:val="nil"/>
            </w:tcBorders>
          </w:tcPr>
          <w:p w14:paraId="00B63030" w14:textId="77777777" w:rsidR="00EA06F4" w:rsidRPr="009C289F" w:rsidRDefault="00EA06F4"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1.500</w:t>
            </w:r>
          </w:p>
        </w:tc>
        <w:tc>
          <w:tcPr>
            <w:tcW w:w="2263" w:type="dxa"/>
            <w:tcBorders>
              <w:top w:val="nil"/>
              <w:bottom w:val="nil"/>
              <w:right w:val="nil"/>
            </w:tcBorders>
            <w:shd w:val="clear" w:color="auto" w:fill="auto"/>
          </w:tcPr>
          <w:p w14:paraId="68634015" w14:textId="77777777" w:rsidR="00EA06F4" w:rsidRPr="009C289F" w:rsidRDefault="00EA06F4" w:rsidP="00617EC7">
            <w:pPr>
              <w:spacing w:line="276" w:lineRule="auto"/>
              <w:rPr>
                <w:rFonts w:ascii="Times New Roman" w:eastAsia="Calibri" w:hAnsi="Times New Roman" w:cs="Times New Roman"/>
                <w:sz w:val="24"/>
                <w:szCs w:val="24"/>
              </w:rPr>
            </w:pPr>
          </w:p>
        </w:tc>
        <w:tc>
          <w:tcPr>
            <w:tcW w:w="1837" w:type="dxa"/>
            <w:tcBorders>
              <w:top w:val="nil"/>
              <w:left w:val="nil"/>
              <w:bottom w:val="nil"/>
              <w:right w:val="nil"/>
            </w:tcBorders>
          </w:tcPr>
          <w:p w14:paraId="429E4AA2" w14:textId="77777777" w:rsidR="00EA06F4" w:rsidRPr="009C289F" w:rsidRDefault="00EA06F4" w:rsidP="00617EC7">
            <w:pPr>
              <w:spacing w:line="276" w:lineRule="auto"/>
              <w:jc w:val="right"/>
              <w:rPr>
                <w:rFonts w:ascii="Times New Roman" w:eastAsia="Calibri" w:hAnsi="Times New Roman" w:cs="Times New Roman"/>
                <w:sz w:val="24"/>
                <w:szCs w:val="24"/>
              </w:rPr>
            </w:pPr>
          </w:p>
        </w:tc>
      </w:tr>
      <w:tr w:rsidR="009C289F" w:rsidRPr="009C289F" w14:paraId="42628EAA" w14:textId="77777777" w:rsidTr="001B26A2">
        <w:tc>
          <w:tcPr>
            <w:tcW w:w="3397" w:type="dxa"/>
            <w:tcBorders>
              <w:top w:val="nil"/>
              <w:left w:val="nil"/>
              <w:bottom w:val="nil"/>
              <w:right w:val="nil"/>
            </w:tcBorders>
            <w:shd w:val="clear" w:color="auto" w:fill="auto"/>
          </w:tcPr>
          <w:p w14:paraId="5C2B6803" w14:textId="44B9BA73" w:rsidR="00EA06F4" w:rsidRPr="009C289F" w:rsidRDefault="00EA06F4"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Verkoopkosten</w:t>
            </w:r>
            <w:r w:rsidR="005A4F3F" w:rsidRPr="009C289F">
              <w:rPr>
                <w:rFonts w:ascii="Times New Roman" w:eastAsia="Calibri" w:hAnsi="Times New Roman" w:cs="Times New Roman"/>
                <w:sz w:val="24"/>
                <w:szCs w:val="24"/>
              </w:rPr>
              <w:t xml:space="preserve"> </w:t>
            </w:r>
          </w:p>
        </w:tc>
        <w:tc>
          <w:tcPr>
            <w:tcW w:w="1139" w:type="dxa"/>
            <w:tcBorders>
              <w:top w:val="nil"/>
              <w:left w:val="nil"/>
              <w:bottom w:val="nil"/>
            </w:tcBorders>
          </w:tcPr>
          <w:p w14:paraId="0842306E" w14:textId="77777777" w:rsidR="00EA06F4" w:rsidRPr="009C289F" w:rsidRDefault="00EA06F4"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2.000</w:t>
            </w:r>
          </w:p>
        </w:tc>
        <w:tc>
          <w:tcPr>
            <w:tcW w:w="2263" w:type="dxa"/>
            <w:tcBorders>
              <w:top w:val="nil"/>
              <w:bottom w:val="nil"/>
              <w:right w:val="nil"/>
            </w:tcBorders>
            <w:shd w:val="clear" w:color="auto" w:fill="auto"/>
          </w:tcPr>
          <w:p w14:paraId="6E48B0AB" w14:textId="77777777" w:rsidR="00EA06F4" w:rsidRPr="009C289F" w:rsidRDefault="00EA06F4" w:rsidP="00617EC7">
            <w:pPr>
              <w:spacing w:line="276" w:lineRule="auto"/>
              <w:rPr>
                <w:rFonts w:ascii="Times New Roman" w:eastAsia="Calibri" w:hAnsi="Times New Roman" w:cs="Times New Roman"/>
                <w:sz w:val="24"/>
                <w:szCs w:val="24"/>
              </w:rPr>
            </w:pPr>
          </w:p>
        </w:tc>
        <w:tc>
          <w:tcPr>
            <w:tcW w:w="1837" w:type="dxa"/>
            <w:tcBorders>
              <w:top w:val="nil"/>
              <w:left w:val="nil"/>
              <w:bottom w:val="nil"/>
              <w:right w:val="nil"/>
            </w:tcBorders>
          </w:tcPr>
          <w:p w14:paraId="75AE7F9D" w14:textId="77777777" w:rsidR="00EA06F4" w:rsidRPr="009C289F" w:rsidRDefault="00EA06F4" w:rsidP="00617EC7">
            <w:pPr>
              <w:spacing w:line="276" w:lineRule="auto"/>
              <w:jc w:val="right"/>
              <w:rPr>
                <w:rFonts w:ascii="Times New Roman" w:eastAsia="Calibri" w:hAnsi="Times New Roman" w:cs="Times New Roman"/>
                <w:sz w:val="24"/>
                <w:szCs w:val="24"/>
              </w:rPr>
            </w:pPr>
          </w:p>
        </w:tc>
      </w:tr>
      <w:tr w:rsidR="009C289F" w:rsidRPr="009C289F" w14:paraId="6DD1E525" w14:textId="77777777" w:rsidTr="001B26A2">
        <w:tc>
          <w:tcPr>
            <w:tcW w:w="3397" w:type="dxa"/>
            <w:tcBorders>
              <w:top w:val="nil"/>
              <w:left w:val="nil"/>
              <w:bottom w:val="nil"/>
              <w:right w:val="nil"/>
            </w:tcBorders>
            <w:shd w:val="clear" w:color="auto" w:fill="auto"/>
          </w:tcPr>
          <w:p w14:paraId="5A07E77F" w14:textId="44D6DB45" w:rsidR="00EA06F4" w:rsidRPr="009C289F" w:rsidRDefault="00EA06F4"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Nettowinst</w:t>
            </w:r>
            <w:r w:rsidR="005A4F3F" w:rsidRPr="009C289F">
              <w:rPr>
                <w:rFonts w:ascii="Times New Roman" w:eastAsia="Calibri" w:hAnsi="Times New Roman" w:cs="Times New Roman"/>
                <w:sz w:val="24"/>
                <w:szCs w:val="24"/>
              </w:rPr>
              <w:t xml:space="preserve"> </w:t>
            </w:r>
          </w:p>
        </w:tc>
        <w:tc>
          <w:tcPr>
            <w:tcW w:w="1139" w:type="dxa"/>
            <w:tcBorders>
              <w:top w:val="nil"/>
              <w:left w:val="nil"/>
              <w:bottom w:val="nil"/>
            </w:tcBorders>
          </w:tcPr>
          <w:p w14:paraId="7C48E7DF" w14:textId="700B0C8F" w:rsidR="00EA06F4" w:rsidRPr="009C289F" w:rsidRDefault="005C7C23" w:rsidP="00617EC7">
            <w:pPr>
              <w:spacing w:line="276" w:lineRule="auto"/>
              <w:jc w:val="right"/>
              <w:rPr>
                <w:rFonts w:ascii="Times New Roman" w:eastAsia="Calibri" w:hAnsi="Times New Roman" w:cs="Times New Roman"/>
                <w:sz w:val="24"/>
                <w:szCs w:val="24"/>
                <w:u w:val="single"/>
              </w:rPr>
            </w:pPr>
            <w:r w:rsidRPr="009C289F">
              <w:rPr>
                <w:rFonts w:ascii="Times New Roman" w:eastAsia="Calibri" w:hAnsi="Times New Roman" w:cs="Times New Roman"/>
                <w:sz w:val="24"/>
                <w:szCs w:val="24"/>
                <w:u w:val="single"/>
              </w:rPr>
              <w:t> </w:t>
            </w:r>
            <w:r w:rsidR="005A4F3F" w:rsidRPr="009C289F">
              <w:rPr>
                <w:rFonts w:ascii="Times New Roman" w:eastAsia="Calibri" w:hAnsi="Times New Roman" w:cs="Times New Roman"/>
                <w:sz w:val="24"/>
                <w:szCs w:val="24"/>
                <w:u w:val="single"/>
              </w:rPr>
              <w:t xml:space="preserve"> </w:t>
            </w:r>
            <w:r w:rsidR="00A03AF7">
              <w:rPr>
                <w:rFonts w:ascii="Times New Roman" w:eastAsia="Calibri" w:hAnsi="Times New Roman" w:cs="Times New Roman"/>
                <w:sz w:val="24"/>
                <w:szCs w:val="24"/>
                <w:u w:val="single"/>
              </w:rPr>
              <w:t>4</w:t>
            </w:r>
            <w:r w:rsidR="00EA06F4" w:rsidRPr="009C289F">
              <w:rPr>
                <w:rFonts w:ascii="Times New Roman" w:eastAsia="Calibri" w:hAnsi="Times New Roman" w:cs="Times New Roman"/>
                <w:sz w:val="24"/>
                <w:szCs w:val="24"/>
                <w:u w:val="single"/>
              </w:rPr>
              <w:t>.000</w:t>
            </w:r>
          </w:p>
        </w:tc>
        <w:tc>
          <w:tcPr>
            <w:tcW w:w="2263" w:type="dxa"/>
            <w:tcBorders>
              <w:top w:val="nil"/>
              <w:bottom w:val="nil"/>
              <w:right w:val="nil"/>
            </w:tcBorders>
            <w:shd w:val="clear" w:color="auto" w:fill="auto"/>
          </w:tcPr>
          <w:p w14:paraId="13F45611" w14:textId="77777777" w:rsidR="00EA06F4" w:rsidRPr="009C289F" w:rsidRDefault="00EA06F4" w:rsidP="00617EC7">
            <w:pPr>
              <w:spacing w:line="276" w:lineRule="auto"/>
              <w:rPr>
                <w:rFonts w:ascii="Times New Roman" w:eastAsia="Calibri" w:hAnsi="Times New Roman" w:cs="Times New Roman"/>
                <w:sz w:val="24"/>
                <w:szCs w:val="24"/>
              </w:rPr>
            </w:pPr>
          </w:p>
        </w:tc>
        <w:tc>
          <w:tcPr>
            <w:tcW w:w="1837" w:type="dxa"/>
            <w:tcBorders>
              <w:top w:val="nil"/>
              <w:left w:val="nil"/>
              <w:bottom w:val="nil"/>
              <w:right w:val="nil"/>
            </w:tcBorders>
          </w:tcPr>
          <w:p w14:paraId="1F968DFD" w14:textId="25202E8F" w:rsidR="00EA06F4" w:rsidRPr="009C289F" w:rsidRDefault="005A4F3F" w:rsidP="00617EC7">
            <w:pPr>
              <w:spacing w:line="276" w:lineRule="auto"/>
              <w:jc w:val="right"/>
              <w:rPr>
                <w:rFonts w:ascii="Times New Roman" w:eastAsia="Calibri" w:hAnsi="Times New Roman" w:cs="Times New Roman"/>
                <w:sz w:val="24"/>
                <w:szCs w:val="24"/>
                <w:u w:val="single"/>
              </w:rPr>
            </w:pPr>
            <w:r w:rsidRPr="009C289F">
              <w:rPr>
                <w:rFonts w:ascii="Times New Roman" w:eastAsia="Calibri" w:hAnsi="Times New Roman" w:cs="Times New Roman"/>
                <w:sz w:val="24"/>
                <w:szCs w:val="24"/>
                <w:u w:val="single"/>
              </w:rPr>
              <w:t xml:space="preserve"> </w:t>
            </w:r>
            <w:r w:rsidR="005C7C23" w:rsidRPr="009C289F">
              <w:rPr>
                <w:rFonts w:ascii="Times New Roman" w:eastAsia="Calibri" w:hAnsi="Times New Roman" w:cs="Times New Roman"/>
                <w:sz w:val="24"/>
                <w:szCs w:val="24"/>
                <w:u w:val="single"/>
              </w:rPr>
              <w:t>          </w:t>
            </w:r>
          </w:p>
        </w:tc>
      </w:tr>
      <w:tr w:rsidR="009C289F" w:rsidRPr="009C289F" w14:paraId="3657EF6E" w14:textId="77777777" w:rsidTr="001B26A2">
        <w:tc>
          <w:tcPr>
            <w:tcW w:w="3397" w:type="dxa"/>
            <w:tcBorders>
              <w:top w:val="nil"/>
              <w:left w:val="nil"/>
              <w:bottom w:val="nil"/>
              <w:right w:val="nil"/>
            </w:tcBorders>
            <w:shd w:val="clear" w:color="auto" w:fill="auto"/>
          </w:tcPr>
          <w:p w14:paraId="2850AC29" w14:textId="77777777" w:rsidR="00EA06F4" w:rsidRPr="009C289F" w:rsidRDefault="00EA06F4" w:rsidP="00617EC7">
            <w:pPr>
              <w:spacing w:line="276" w:lineRule="auto"/>
              <w:rPr>
                <w:rFonts w:ascii="Times New Roman" w:eastAsia="Calibri" w:hAnsi="Times New Roman" w:cs="Times New Roman"/>
                <w:sz w:val="24"/>
                <w:szCs w:val="24"/>
              </w:rPr>
            </w:pPr>
          </w:p>
        </w:tc>
        <w:tc>
          <w:tcPr>
            <w:tcW w:w="1139" w:type="dxa"/>
            <w:tcBorders>
              <w:top w:val="nil"/>
              <w:left w:val="nil"/>
              <w:bottom w:val="nil"/>
            </w:tcBorders>
          </w:tcPr>
          <w:p w14:paraId="39E97424" w14:textId="72EDCCEC" w:rsidR="00EA06F4" w:rsidRPr="009C289F" w:rsidRDefault="00A03AF7" w:rsidP="00617EC7">
            <w:pPr>
              <w:spacing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20</w:t>
            </w:r>
            <w:r w:rsidR="00EA06F4" w:rsidRPr="009C289F">
              <w:rPr>
                <w:rFonts w:ascii="Times New Roman" w:eastAsia="Calibri" w:hAnsi="Times New Roman" w:cs="Times New Roman"/>
                <w:sz w:val="24"/>
                <w:szCs w:val="24"/>
              </w:rPr>
              <w:t>.000</w:t>
            </w:r>
          </w:p>
        </w:tc>
        <w:tc>
          <w:tcPr>
            <w:tcW w:w="2263" w:type="dxa"/>
            <w:tcBorders>
              <w:top w:val="nil"/>
              <w:bottom w:val="nil"/>
              <w:right w:val="nil"/>
            </w:tcBorders>
            <w:shd w:val="clear" w:color="auto" w:fill="auto"/>
          </w:tcPr>
          <w:p w14:paraId="4C195B59" w14:textId="232D8B2B" w:rsidR="00EA06F4" w:rsidRPr="009C289F" w:rsidRDefault="005A4F3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 xml:space="preserve"> </w:t>
            </w:r>
          </w:p>
        </w:tc>
        <w:tc>
          <w:tcPr>
            <w:tcW w:w="1837" w:type="dxa"/>
            <w:tcBorders>
              <w:top w:val="nil"/>
              <w:left w:val="nil"/>
              <w:bottom w:val="nil"/>
              <w:right w:val="nil"/>
            </w:tcBorders>
          </w:tcPr>
          <w:p w14:paraId="03D2501C" w14:textId="27DB670E" w:rsidR="00EA06F4" w:rsidRPr="009C289F" w:rsidRDefault="00A03AF7" w:rsidP="00617EC7">
            <w:pPr>
              <w:spacing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20</w:t>
            </w:r>
            <w:r w:rsidR="00EA06F4" w:rsidRPr="009C289F">
              <w:rPr>
                <w:rFonts w:ascii="Times New Roman" w:eastAsia="Calibri" w:hAnsi="Times New Roman" w:cs="Times New Roman"/>
                <w:sz w:val="24"/>
                <w:szCs w:val="24"/>
              </w:rPr>
              <w:t>.000</w:t>
            </w:r>
          </w:p>
        </w:tc>
      </w:tr>
    </w:tbl>
    <w:p w14:paraId="66891DB5" w14:textId="2B8ABADA" w:rsidR="00D07B45" w:rsidRPr="009C289F" w:rsidRDefault="000605F5" w:rsidP="009B66F0">
      <w:pPr>
        <w:pStyle w:val="Lijstalinea"/>
        <w:numPr>
          <w:ilvl w:val="0"/>
          <w:numId w:val="4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Berekening van de nettowinst:</w:t>
      </w:r>
      <w:r w:rsidR="00EA06F4" w:rsidRPr="009C289F">
        <w:rPr>
          <w:rFonts w:ascii="Times New Roman" w:hAnsi="Times New Roman" w:cs="Times New Roman"/>
          <w:sz w:val="24"/>
          <w:szCs w:val="24"/>
        </w:rPr>
        <w:br/>
      </w:r>
      <w:r w:rsidR="00BC587F" w:rsidRPr="009C289F">
        <w:rPr>
          <w:rFonts w:ascii="Times New Roman" w:hAnsi="Times New Roman" w:cs="Times New Roman"/>
          <w:sz w:val="24"/>
          <w:szCs w:val="24"/>
        </w:rPr>
        <w:t xml:space="preserve">De brutowinst op verkopen bedraagt € </w:t>
      </w:r>
      <w:r w:rsidR="00A03AF7">
        <w:rPr>
          <w:rFonts w:ascii="Times New Roman" w:hAnsi="Times New Roman" w:cs="Times New Roman"/>
          <w:sz w:val="24"/>
          <w:szCs w:val="24"/>
        </w:rPr>
        <w:t>20</w:t>
      </w:r>
      <w:r w:rsidR="00BC587F" w:rsidRPr="009C289F">
        <w:rPr>
          <w:rFonts w:ascii="Times New Roman" w:hAnsi="Times New Roman" w:cs="Times New Roman"/>
          <w:sz w:val="24"/>
          <w:szCs w:val="24"/>
        </w:rPr>
        <w:t xml:space="preserve">.000.000 - € 8.000.000 = € </w:t>
      </w:r>
      <w:r w:rsidR="00A03AF7">
        <w:rPr>
          <w:rFonts w:ascii="Times New Roman" w:hAnsi="Times New Roman" w:cs="Times New Roman"/>
          <w:sz w:val="24"/>
          <w:szCs w:val="24"/>
        </w:rPr>
        <w:t>12</w:t>
      </w:r>
      <w:r w:rsidR="00BC587F" w:rsidRPr="009C289F">
        <w:rPr>
          <w:rFonts w:ascii="Times New Roman" w:hAnsi="Times New Roman" w:cs="Times New Roman"/>
          <w:sz w:val="24"/>
          <w:szCs w:val="24"/>
        </w:rPr>
        <w:t>.000.000.</w:t>
      </w:r>
      <w:r w:rsidR="00EA06F4" w:rsidRPr="009C289F">
        <w:rPr>
          <w:rFonts w:ascii="Times New Roman" w:hAnsi="Times New Roman" w:cs="Times New Roman"/>
          <w:sz w:val="24"/>
          <w:szCs w:val="24"/>
        </w:rPr>
        <w:br/>
      </w:r>
      <w:r w:rsidR="00BC587F" w:rsidRPr="009C289F">
        <w:rPr>
          <w:rFonts w:ascii="Times New Roman" w:hAnsi="Times New Roman" w:cs="Times New Roman"/>
          <w:sz w:val="24"/>
          <w:szCs w:val="24"/>
        </w:rPr>
        <w:t>De overige kosten zijn in totaal € 8.000.000.</w:t>
      </w:r>
    </w:p>
    <w:p w14:paraId="3545A549" w14:textId="5938C5A0" w:rsidR="00581033" w:rsidRPr="009C289F" w:rsidRDefault="00BC587F" w:rsidP="00617EC7">
      <w:pPr>
        <w:pStyle w:val="Lijstalinea"/>
        <w:spacing w:after="0" w:line="276" w:lineRule="auto"/>
        <w:ind w:left="360"/>
        <w:rPr>
          <w:rFonts w:ascii="Times New Roman" w:hAnsi="Times New Roman" w:cs="Times New Roman"/>
          <w:sz w:val="24"/>
          <w:szCs w:val="24"/>
        </w:rPr>
      </w:pPr>
      <w:r w:rsidRPr="009C289F">
        <w:rPr>
          <w:rFonts w:ascii="Times New Roman" w:hAnsi="Times New Roman" w:cs="Times New Roman"/>
          <w:sz w:val="24"/>
          <w:szCs w:val="24"/>
        </w:rPr>
        <w:t>De nettowinst is dus € 1</w:t>
      </w:r>
      <w:r w:rsidR="00A03AF7">
        <w:rPr>
          <w:rFonts w:ascii="Times New Roman" w:hAnsi="Times New Roman" w:cs="Times New Roman"/>
          <w:sz w:val="24"/>
          <w:szCs w:val="24"/>
        </w:rPr>
        <w:t>2</w:t>
      </w:r>
      <w:r w:rsidRPr="009C289F">
        <w:rPr>
          <w:rFonts w:ascii="Times New Roman" w:hAnsi="Times New Roman" w:cs="Times New Roman"/>
          <w:sz w:val="24"/>
          <w:szCs w:val="24"/>
        </w:rPr>
        <w:t xml:space="preserve">.000.000 - € 8.000.000 = € </w:t>
      </w:r>
      <w:r w:rsidR="00A03AF7">
        <w:rPr>
          <w:rFonts w:ascii="Times New Roman" w:hAnsi="Times New Roman" w:cs="Times New Roman"/>
          <w:sz w:val="24"/>
          <w:szCs w:val="24"/>
        </w:rPr>
        <w:t>4</w:t>
      </w:r>
      <w:r w:rsidRPr="009C289F">
        <w:rPr>
          <w:rFonts w:ascii="Times New Roman" w:hAnsi="Times New Roman" w:cs="Times New Roman"/>
          <w:sz w:val="24"/>
          <w:szCs w:val="24"/>
        </w:rPr>
        <w:t>.000.000.</w:t>
      </w:r>
    </w:p>
    <w:p w14:paraId="4BE2B703" w14:textId="77777777" w:rsidR="00581033" w:rsidRPr="009C289F" w:rsidRDefault="00581033" w:rsidP="00617EC7">
      <w:pPr>
        <w:spacing w:line="276" w:lineRule="auto"/>
        <w:rPr>
          <w:rFonts w:ascii="Times New Roman" w:hAnsi="Times New Roman" w:cs="Times New Roman"/>
          <w:sz w:val="24"/>
          <w:szCs w:val="24"/>
        </w:rPr>
      </w:pPr>
    </w:p>
    <w:p w14:paraId="5393D198" w14:textId="77777777" w:rsidR="00BC587F"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BC587F" w:rsidRPr="009C289F">
        <w:rPr>
          <w:rFonts w:ascii="Times New Roman" w:hAnsi="Times New Roman" w:cs="Times New Roman"/>
          <w:b/>
          <w:sz w:val="24"/>
          <w:szCs w:val="24"/>
        </w:rPr>
        <w:t>5.23</w:t>
      </w:r>
    </w:p>
    <w:p w14:paraId="68DC9673" w14:textId="4C16AA89" w:rsidR="00BC587F" w:rsidRPr="009C289F" w:rsidRDefault="005A4F3F"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 </w:t>
      </w:r>
      <w:r w:rsidR="00E47768" w:rsidRPr="009C289F">
        <w:rPr>
          <w:rFonts w:ascii="Times New Roman" w:eastAsia="Calibri" w:hAnsi="Times New Roman" w:cs="Times New Roman"/>
          <w:b/>
          <w:sz w:val="24"/>
          <w:szCs w:val="24"/>
        </w:rPr>
        <w:t xml:space="preserve">                                                            </w:t>
      </w:r>
      <w:r w:rsidR="00BC587F" w:rsidRPr="009C289F">
        <w:rPr>
          <w:rFonts w:ascii="Times New Roman" w:eastAsia="Calibri" w:hAnsi="Times New Roman" w:cs="Times New Roman"/>
          <w:b/>
          <w:sz w:val="24"/>
          <w:szCs w:val="24"/>
        </w:rPr>
        <w:t>Balans 22 oktober</w:t>
      </w:r>
    </w:p>
    <w:tbl>
      <w:tblPr>
        <w:tblW w:w="0" w:type="auto"/>
        <w:tblBorders>
          <w:top w:val="single" w:sz="4" w:space="0" w:color="auto"/>
          <w:insideV w:val="single" w:sz="4" w:space="0" w:color="auto"/>
        </w:tblBorders>
        <w:tblLook w:val="04A0" w:firstRow="1" w:lastRow="0" w:firstColumn="1" w:lastColumn="0" w:noHBand="0" w:noVBand="1"/>
      </w:tblPr>
      <w:tblGrid>
        <w:gridCol w:w="3000"/>
        <w:gridCol w:w="1531"/>
        <w:gridCol w:w="3042"/>
        <w:gridCol w:w="1499"/>
      </w:tblGrid>
      <w:tr w:rsidR="009C289F" w:rsidRPr="009C289F" w14:paraId="62142C4D" w14:textId="77777777" w:rsidTr="001B26A2">
        <w:tc>
          <w:tcPr>
            <w:tcW w:w="3000" w:type="dxa"/>
            <w:tcBorders>
              <w:top w:val="single" w:sz="4" w:space="0" w:color="auto"/>
              <w:right w:val="nil"/>
            </w:tcBorders>
            <w:shd w:val="clear" w:color="auto" w:fill="auto"/>
          </w:tcPr>
          <w:p w14:paraId="718498A2"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1000 Bank</w:t>
            </w:r>
          </w:p>
        </w:tc>
        <w:tc>
          <w:tcPr>
            <w:tcW w:w="1531" w:type="dxa"/>
            <w:tcBorders>
              <w:left w:val="nil"/>
            </w:tcBorders>
            <w:shd w:val="clear" w:color="auto" w:fill="auto"/>
            <w:vAlign w:val="center"/>
          </w:tcPr>
          <w:p w14:paraId="06E07D69"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200.000</w:t>
            </w:r>
          </w:p>
        </w:tc>
        <w:tc>
          <w:tcPr>
            <w:tcW w:w="3042" w:type="dxa"/>
            <w:tcBorders>
              <w:top w:val="single" w:sz="4" w:space="0" w:color="auto"/>
              <w:right w:val="nil"/>
            </w:tcBorders>
            <w:shd w:val="clear" w:color="auto" w:fill="auto"/>
          </w:tcPr>
          <w:p w14:paraId="6D37D0AD"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0100 Eigen vermogen</w:t>
            </w:r>
          </w:p>
        </w:tc>
        <w:tc>
          <w:tcPr>
            <w:tcW w:w="1499" w:type="dxa"/>
            <w:tcBorders>
              <w:left w:val="nil"/>
            </w:tcBorders>
            <w:shd w:val="clear" w:color="auto" w:fill="auto"/>
            <w:vAlign w:val="center"/>
          </w:tcPr>
          <w:p w14:paraId="114D6B25"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154.000</w:t>
            </w:r>
          </w:p>
        </w:tc>
      </w:tr>
      <w:tr w:rsidR="009C289F" w:rsidRPr="009C289F" w14:paraId="3D60699A" w14:textId="77777777" w:rsidTr="001B26A2">
        <w:tc>
          <w:tcPr>
            <w:tcW w:w="3000" w:type="dxa"/>
            <w:tcBorders>
              <w:top w:val="nil"/>
              <w:right w:val="nil"/>
            </w:tcBorders>
            <w:shd w:val="clear" w:color="auto" w:fill="auto"/>
          </w:tcPr>
          <w:p w14:paraId="3AF47937"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1100 Debiteuren</w:t>
            </w:r>
          </w:p>
        </w:tc>
        <w:tc>
          <w:tcPr>
            <w:tcW w:w="1531" w:type="dxa"/>
            <w:tcBorders>
              <w:left w:val="nil"/>
            </w:tcBorders>
            <w:shd w:val="clear" w:color="auto" w:fill="auto"/>
            <w:vAlign w:val="center"/>
          </w:tcPr>
          <w:p w14:paraId="4FDAF464"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100.000</w:t>
            </w:r>
          </w:p>
        </w:tc>
        <w:tc>
          <w:tcPr>
            <w:tcW w:w="3042" w:type="dxa"/>
            <w:tcBorders>
              <w:top w:val="nil"/>
              <w:right w:val="nil"/>
            </w:tcBorders>
            <w:shd w:val="clear" w:color="auto" w:fill="auto"/>
          </w:tcPr>
          <w:p w14:paraId="1DDE9020"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1200 Crediteuren</w:t>
            </w:r>
          </w:p>
        </w:tc>
        <w:tc>
          <w:tcPr>
            <w:tcW w:w="1499" w:type="dxa"/>
            <w:tcBorders>
              <w:left w:val="nil"/>
            </w:tcBorders>
            <w:shd w:val="clear" w:color="auto" w:fill="auto"/>
            <w:vAlign w:val="center"/>
          </w:tcPr>
          <w:p w14:paraId="7E4BCF66"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80.000</w:t>
            </w:r>
          </w:p>
        </w:tc>
      </w:tr>
      <w:tr w:rsidR="009C289F" w:rsidRPr="009C289F" w14:paraId="6398F102" w14:textId="77777777" w:rsidTr="001B26A2">
        <w:tc>
          <w:tcPr>
            <w:tcW w:w="3000" w:type="dxa"/>
            <w:tcBorders>
              <w:top w:val="nil"/>
              <w:right w:val="nil"/>
            </w:tcBorders>
            <w:shd w:val="clear" w:color="auto" w:fill="auto"/>
          </w:tcPr>
          <w:p w14:paraId="36C00200"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7000 Voorraad</w:t>
            </w:r>
          </w:p>
        </w:tc>
        <w:tc>
          <w:tcPr>
            <w:tcW w:w="1531" w:type="dxa"/>
            <w:tcBorders>
              <w:left w:val="nil"/>
            </w:tcBorders>
            <w:shd w:val="clear" w:color="auto" w:fill="auto"/>
            <w:vAlign w:val="center"/>
          </w:tcPr>
          <w:p w14:paraId="7F1997A8"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50.000</w:t>
            </w:r>
          </w:p>
        </w:tc>
        <w:tc>
          <w:tcPr>
            <w:tcW w:w="3042" w:type="dxa"/>
            <w:tcBorders>
              <w:top w:val="nil"/>
              <w:right w:val="nil"/>
            </w:tcBorders>
            <w:shd w:val="clear" w:color="auto" w:fill="auto"/>
          </w:tcPr>
          <w:p w14:paraId="13DC0A2F"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1500 Te bet. loonheffingen</w:t>
            </w:r>
          </w:p>
        </w:tc>
        <w:tc>
          <w:tcPr>
            <w:tcW w:w="1499" w:type="dxa"/>
            <w:tcBorders>
              <w:left w:val="nil"/>
            </w:tcBorders>
            <w:shd w:val="clear" w:color="auto" w:fill="auto"/>
            <w:vAlign w:val="center"/>
          </w:tcPr>
          <w:p w14:paraId="7B7F742E"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36.000</w:t>
            </w:r>
          </w:p>
        </w:tc>
      </w:tr>
      <w:tr w:rsidR="009C289F" w:rsidRPr="009C289F" w14:paraId="12C08244" w14:textId="77777777" w:rsidTr="001B26A2">
        <w:tc>
          <w:tcPr>
            <w:tcW w:w="3000" w:type="dxa"/>
            <w:tcBorders>
              <w:top w:val="nil"/>
              <w:right w:val="nil"/>
            </w:tcBorders>
            <w:shd w:val="clear" w:color="auto" w:fill="auto"/>
          </w:tcPr>
          <w:p w14:paraId="7D62D3EE" w14:textId="77777777" w:rsidR="00BC587F" w:rsidRPr="009C289F" w:rsidRDefault="00BC587F" w:rsidP="00617EC7">
            <w:pPr>
              <w:spacing w:line="276" w:lineRule="auto"/>
              <w:rPr>
                <w:rFonts w:ascii="Times New Roman" w:eastAsia="Calibri" w:hAnsi="Times New Roman" w:cs="Times New Roman"/>
                <w:sz w:val="24"/>
                <w:szCs w:val="24"/>
              </w:rPr>
            </w:pPr>
          </w:p>
        </w:tc>
        <w:tc>
          <w:tcPr>
            <w:tcW w:w="1531" w:type="dxa"/>
            <w:tcBorders>
              <w:left w:val="nil"/>
            </w:tcBorders>
            <w:shd w:val="clear" w:color="auto" w:fill="auto"/>
            <w:vAlign w:val="center"/>
          </w:tcPr>
          <w:p w14:paraId="53695B7A" w14:textId="078BA877" w:rsidR="00BC587F" w:rsidRPr="009C289F" w:rsidRDefault="005C7C23" w:rsidP="00617EC7">
            <w:pPr>
              <w:spacing w:line="276" w:lineRule="auto"/>
              <w:jc w:val="right"/>
              <w:rPr>
                <w:rFonts w:ascii="Times New Roman" w:eastAsia="Calibri" w:hAnsi="Times New Roman" w:cs="Times New Roman"/>
                <w:sz w:val="24"/>
                <w:szCs w:val="24"/>
                <w:u w:val="single"/>
              </w:rPr>
            </w:pPr>
            <w:r w:rsidRPr="009C289F">
              <w:rPr>
                <w:rFonts w:ascii="Times New Roman" w:eastAsia="Calibri" w:hAnsi="Times New Roman" w:cs="Times New Roman"/>
                <w:sz w:val="24"/>
                <w:szCs w:val="24"/>
                <w:u w:val="single"/>
              </w:rPr>
              <w:t>             </w:t>
            </w:r>
          </w:p>
        </w:tc>
        <w:tc>
          <w:tcPr>
            <w:tcW w:w="3042" w:type="dxa"/>
            <w:tcBorders>
              <w:top w:val="nil"/>
              <w:right w:val="nil"/>
            </w:tcBorders>
            <w:shd w:val="clear" w:color="auto" w:fill="auto"/>
          </w:tcPr>
          <w:p w14:paraId="0BE747A4"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1600 Te bet. nettolonen</w:t>
            </w:r>
          </w:p>
        </w:tc>
        <w:tc>
          <w:tcPr>
            <w:tcW w:w="1499" w:type="dxa"/>
            <w:tcBorders>
              <w:left w:val="nil"/>
            </w:tcBorders>
            <w:shd w:val="clear" w:color="auto" w:fill="auto"/>
            <w:vAlign w:val="center"/>
          </w:tcPr>
          <w:p w14:paraId="42B41CC5" w14:textId="13CAB4B5" w:rsidR="00BC587F" w:rsidRPr="009C289F" w:rsidRDefault="005C7C23" w:rsidP="00617EC7">
            <w:pPr>
              <w:spacing w:line="276" w:lineRule="auto"/>
              <w:jc w:val="right"/>
              <w:rPr>
                <w:rFonts w:ascii="Times New Roman" w:eastAsia="Calibri" w:hAnsi="Times New Roman" w:cs="Times New Roman"/>
                <w:sz w:val="24"/>
                <w:szCs w:val="24"/>
                <w:u w:val="single"/>
              </w:rPr>
            </w:pPr>
            <w:r w:rsidRPr="009C289F">
              <w:rPr>
                <w:rFonts w:ascii="Times New Roman" w:eastAsia="Calibri" w:hAnsi="Times New Roman" w:cs="Times New Roman"/>
                <w:sz w:val="24"/>
                <w:szCs w:val="24"/>
                <w:u w:val="single"/>
              </w:rPr>
              <w:t>  </w:t>
            </w:r>
            <w:r w:rsidR="00BC587F" w:rsidRPr="009C289F">
              <w:rPr>
                <w:rFonts w:ascii="Times New Roman" w:eastAsia="Calibri" w:hAnsi="Times New Roman" w:cs="Times New Roman"/>
                <w:sz w:val="24"/>
                <w:szCs w:val="24"/>
                <w:u w:val="single"/>
              </w:rPr>
              <w:t>80.000</w:t>
            </w:r>
          </w:p>
        </w:tc>
      </w:tr>
      <w:tr w:rsidR="009C289F" w:rsidRPr="009C289F" w14:paraId="0C4D3269" w14:textId="77777777" w:rsidTr="001B26A2">
        <w:tc>
          <w:tcPr>
            <w:tcW w:w="3000" w:type="dxa"/>
            <w:tcBorders>
              <w:top w:val="nil"/>
              <w:right w:val="nil"/>
            </w:tcBorders>
            <w:shd w:val="clear" w:color="auto" w:fill="auto"/>
          </w:tcPr>
          <w:p w14:paraId="1A55E2C3" w14:textId="77777777" w:rsidR="00BC587F" w:rsidRPr="009C289F" w:rsidRDefault="00BC587F" w:rsidP="00617EC7">
            <w:pPr>
              <w:spacing w:line="276" w:lineRule="auto"/>
              <w:rPr>
                <w:rFonts w:ascii="Times New Roman" w:eastAsia="Calibri" w:hAnsi="Times New Roman" w:cs="Times New Roman"/>
                <w:sz w:val="24"/>
                <w:szCs w:val="24"/>
              </w:rPr>
            </w:pPr>
          </w:p>
        </w:tc>
        <w:tc>
          <w:tcPr>
            <w:tcW w:w="1531" w:type="dxa"/>
            <w:tcBorders>
              <w:left w:val="nil"/>
            </w:tcBorders>
            <w:shd w:val="clear" w:color="auto" w:fill="auto"/>
            <w:vAlign w:val="center"/>
          </w:tcPr>
          <w:p w14:paraId="6BE923AF"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350.000</w:t>
            </w:r>
          </w:p>
        </w:tc>
        <w:tc>
          <w:tcPr>
            <w:tcW w:w="3042" w:type="dxa"/>
            <w:tcBorders>
              <w:top w:val="nil"/>
              <w:right w:val="nil"/>
            </w:tcBorders>
            <w:shd w:val="clear" w:color="auto" w:fill="auto"/>
          </w:tcPr>
          <w:p w14:paraId="6A0AF066" w14:textId="77777777" w:rsidR="00BC587F" w:rsidRPr="009C289F" w:rsidRDefault="00BC587F" w:rsidP="00617EC7">
            <w:pPr>
              <w:spacing w:line="276" w:lineRule="auto"/>
              <w:rPr>
                <w:rFonts w:ascii="Times New Roman" w:eastAsia="Calibri" w:hAnsi="Times New Roman" w:cs="Times New Roman"/>
                <w:sz w:val="24"/>
                <w:szCs w:val="24"/>
              </w:rPr>
            </w:pPr>
          </w:p>
        </w:tc>
        <w:tc>
          <w:tcPr>
            <w:tcW w:w="1499" w:type="dxa"/>
            <w:tcBorders>
              <w:left w:val="nil"/>
            </w:tcBorders>
            <w:shd w:val="clear" w:color="auto" w:fill="auto"/>
            <w:vAlign w:val="center"/>
          </w:tcPr>
          <w:p w14:paraId="40B574C3"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350.000</w:t>
            </w:r>
          </w:p>
        </w:tc>
      </w:tr>
    </w:tbl>
    <w:p w14:paraId="0893AA42" w14:textId="7A19CD09" w:rsidR="00BC587F" w:rsidRPr="009C289F" w:rsidRDefault="00BC587F" w:rsidP="00617EC7">
      <w:pPr>
        <w:spacing w:line="276" w:lineRule="auto"/>
        <w:rPr>
          <w:rFonts w:ascii="Times New Roman" w:eastAsia="Calibri" w:hAnsi="Times New Roman" w:cs="Times New Roman"/>
          <w:sz w:val="24"/>
          <w:szCs w:val="24"/>
        </w:rPr>
      </w:pPr>
    </w:p>
    <w:p w14:paraId="4ADBC73B" w14:textId="77777777" w:rsidR="00572EF4" w:rsidRPr="009C289F" w:rsidRDefault="00572EF4" w:rsidP="00617EC7">
      <w:pPr>
        <w:spacing w:line="276" w:lineRule="auto"/>
        <w:rPr>
          <w:rFonts w:ascii="Times New Roman" w:eastAsia="Calibri" w:hAnsi="Times New Roman" w:cs="Times New Roman"/>
          <w:sz w:val="24"/>
          <w:szCs w:val="24"/>
        </w:rPr>
      </w:pPr>
    </w:p>
    <w:p w14:paraId="23F75DBA" w14:textId="1766DEC2" w:rsidR="00BC587F" w:rsidRPr="009C289F" w:rsidRDefault="005A4F3F"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sz w:val="24"/>
          <w:szCs w:val="24"/>
        </w:rPr>
        <w:t xml:space="preserve"> </w:t>
      </w:r>
      <w:r w:rsidR="00E47768" w:rsidRPr="009C289F">
        <w:rPr>
          <w:rFonts w:ascii="Times New Roman" w:eastAsia="Calibri" w:hAnsi="Times New Roman" w:cs="Times New Roman"/>
          <w:sz w:val="24"/>
          <w:szCs w:val="24"/>
        </w:rPr>
        <w:t xml:space="preserve">                                                            </w:t>
      </w:r>
      <w:r w:rsidR="00BC587F" w:rsidRPr="009C289F">
        <w:rPr>
          <w:rFonts w:ascii="Times New Roman" w:eastAsia="Calibri" w:hAnsi="Times New Roman" w:cs="Times New Roman"/>
          <w:b/>
          <w:sz w:val="24"/>
          <w:szCs w:val="24"/>
        </w:rPr>
        <w:t>Balans 24 oktober</w:t>
      </w:r>
    </w:p>
    <w:tbl>
      <w:tblPr>
        <w:tblW w:w="0" w:type="auto"/>
        <w:tblBorders>
          <w:top w:val="single" w:sz="4" w:space="0" w:color="auto"/>
          <w:right w:val="single" w:sz="4" w:space="0" w:color="auto"/>
          <w:insideV w:val="single" w:sz="4" w:space="0" w:color="auto"/>
        </w:tblBorders>
        <w:tblLook w:val="04A0" w:firstRow="1" w:lastRow="0" w:firstColumn="1" w:lastColumn="0" w:noHBand="0" w:noVBand="1"/>
      </w:tblPr>
      <w:tblGrid>
        <w:gridCol w:w="3005"/>
        <w:gridCol w:w="1532"/>
        <w:gridCol w:w="3035"/>
        <w:gridCol w:w="1500"/>
      </w:tblGrid>
      <w:tr w:rsidR="009C289F" w:rsidRPr="009C289F" w14:paraId="2EA7DB10" w14:textId="77777777" w:rsidTr="001B26A2">
        <w:tc>
          <w:tcPr>
            <w:tcW w:w="3005" w:type="dxa"/>
            <w:tcBorders>
              <w:top w:val="single" w:sz="4" w:space="0" w:color="auto"/>
              <w:right w:val="nil"/>
            </w:tcBorders>
            <w:shd w:val="clear" w:color="auto" w:fill="auto"/>
          </w:tcPr>
          <w:p w14:paraId="63D36170"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1000 Bank</w:t>
            </w:r>
          </w:p>
        </w:tc>
        <w:tc>
          <w:tcPr>
            <w:tcW w:w="1532" w:type="dxa"/>
            <w:tcBorders>
              <w:left w:val="nil"/>
            </w:tcBorders>
            <w:shd w:val="clear" w:color="auto" w:fill="auto"/>
            <w:vAlign w:val="center"/>
          </w:tcPr>
          <w:p w14:paraId="3F4E00B8"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84.000</w:t>
            </w:r>
          </w:p>
        </w:tc>
        <w:tc>
          <w:tcPr>
            <w:tcW w:w="3035" w:type="dxa"/>
            <w:tcBorders>
              <w:top w:val="single" w:sz="4" w:space="0" w:color="auto"/>
              <w:right w:val="nil"/>
            </w:tcBorders>
            <w:shd w:val="clear" w:color="auto" w:fill="auto"/>
          </w:tcPr>
          <w:p w14:paraId="2E7E766D"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0100 Eigen vermogen</w:t>
            </w:r>
          </w:p>
        </w:tc>
        <w:tc>
          <w:tcPr>
            <w:tcW w:w="1500" w:type="dxa"/>
            <w:tcBorders>
              <w:top w:val="single" w:sz="4" w:space="0" w:color="auto"/>
              <w:left w:val="nil"/>
              <w:right w:val="nil"/>
            </w:tcBorders>
            <w:shd w:val="clear" w:color="auto" w:fill="auto"/>
            <w:vAlign w:val="center"/>
          </w:tcPr>
          <w:p w14:paraId="4491F66F"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154.000</w:t>
            </w:r>
          </w:p>
        </w:tc>
      </w:tr>
      <w:tr w:rsidR="009C289F" w:rsidRPr="009C289F" w14:paraId="189552A8" w14:textId="77777777" w:rsidTr="001B26A2">
        <w:tc>
          <w:tcPr>
            <w:tcW w:w="3005" w:type="dxa"/>
            <w:tcBorders>
              <w:top w:val="nil"/>
              <w:right w:val="nil"/>
            </w:tcBorders>
            <w:shd w:val="clear" w:color="auto" w:fill="auto"/>
          </w:tcPr>
          <w:p w14:paraId="788BCD60"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1100 Debiteuren</w:t>
            </w:r>
          </w:p>
        </w:tc>
        <w:tc>
          <w:tcPr>
            <w:tcW w:w="1532" w:type="dxa"/>
            <w:tcBorders>
              <w:left w:val="nil"/>
            </w:tcBorders>
            <w:shd w:val="clear" w:color="auto" w:fill="auto"/>
            <w:vAlign w:val="center"/>
          </w:tcPr>
          <w:p w14:paraId="2652D08A"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100.000</w:t>
            </w:r>
          </w:p>
        </w:tc>
        <w:tc>
          <w:tcPr>
            <w:tcW w:w="3035" w:type="dxa"/>
            <w:tcBorders>
              <w:top w:val="nil"/>
              <w:right w:val="nil"/>
            </w:tcBorders>
            <w:shd w:val="clear" w:color="auto" w:fill="auto"/>
          </w:tcPr>
          <w:p w14:paraId="521710EE"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1200 Crediteuren</w:t>
            </w:r>
          </w:p>
        </w:tc>
        <w:tc>
          <w:tcPr>
            <w:tcW w:w="1500" w:type="dxa"/>
            <w:tcBorders>
              <w:top w:val="nil"/>
              <w:left w:val="nil"/>
              <w:right w:val="nil"/>
            </w:tcBorders>
            <w:shd w:val="clear" w:color="auto" w:fill="auto"/>
            <w:vAlign w:val="center"/>
          </w:tcPr>
          <w:p w14:paraId="59F14949"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80.000</w:t>
            </w:r>
          </w:p>
        </w:tc>
      </w:tr>
      <w:tr w:rsidR="009C289F" w:rsidRPr="009C289F" w14:paraId="03F97D10" w14:textId="77777777" w:rsidTr="001B26A2">
        <w:tc>
          <w:tcPr>
            <w:tcW w:w="3005" w:type="dxa"/>
            <w:tcBorders>
              <w:top w:val="nil"/>
              <w:right w:val="nil"/>
            </w:tcBorders>
            <w:shd w:val="clear" w:color="auto" w:fill="auto"/>
          </w:tcPr>
          <w:p w14:paraId="3390C868"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7000 Voorraad</w:t>
            </w:r>
          </w:p>
        </w:tc>
        <w:tc>
          <w:tcPr>
            <w:tcW w:w="1532" w:type="dxa"/>
            <w:tcBorders>
              <w:left w:val="nil"/>
            </w:tcBorders>
            <w:shd w:val="clear" w:color="auto" w:fill="auto"/>
            <w:vAlign w:val="center"/>
          </w:tcPr>
          <w:p w14:paraId="5464FB4C" w14:textId="553E3811" w:rsidR="00BC587F" w:rsidRPr="009C289F" w:rsidRDefault="005C7C23" w:rsidP="00617EC7">
            <w:pPr>
              <w:spacing w:line="276" w:lineRule="auto"/>
              <w:jc w:val="right"/>
              <w:rPr>
                <w:rFonts w:ascii="Times New Roman" w:eastAsia="Calibri" w:hAnsi="Times New Roman" w:cs="Times New Roman"/>
                <w:sz w:val="24"/>
                <w:szCs w:val="24"/>
                <w:u w:val="single"/>
              </w:rPr>
            </w:pPr>
            <w:r w:rsidRPr="009C289F">
              <w:rPr>
                <w:rFonts w:ascii="Times New Roman" w:eastAsia="Calibri" w:hAnsi="Times New Roman" w:cs="Times New Roman"/>
                <w:sz w:val="24"/>
                <w:szCs w:val="24"/>
                <w:u w:val="single"/>
              </w:rPr>
              <w:t>  </w:t>
            </w:r>
            <w:r w:rsidR="00BC587F" w:rsidRPr="009C289F">
              <w:rPr>
                <w:rFonts w:ascii="Times New Roman" w:eastAsia="Calibri" w:hAnsi="Times New Roman" w:cs="Times New Roman"/>
                <w:sz w:val="24"/>
                <w:szCs w:val="24"/>
                <w:u w:val="single"/>
              </w:rPr>
              <w:t>50.000</w:t>
            </w:r>
          </w:p>
        </w:tc>
        <w:tc>
          <w:tcPr>
            <w:tcW w:w="3035" w:type="dxa"/>
            <w:tcBorders>
              <w:top w:val="nil"/>
              <w:right w:val="nil"/>
            </w:tcBorders>
            <w:shd w:val="clear" w:color="auto" w:fill="auto"/>
          </w:tcPr>
          <w:p w14:paraId="41097152" w14:textId="77777777" w:rsidR="00BC587F" w:rsidRPr="009C289F" w:rsidRDefault="00BC587F" w:rsidP="00617EC7">
            <w:pPr>
              <w:spacing w:line="276" w:lineRule="auto"/>
              <w:rPr>
                <w:rFonts w:ascii="Times New Roman" w:eastAsia="Calibri" w:hAnsi="Times New Roman" w:cs="Times New Roman"/>
                <w:sz w:val="24"/>
                <w:szCs w:val="24"/>
              </w:rPr>
            </w:pPr>
          </w:p>
        </w:tc>
        <w:tc>
          <w:tcPr>
            <w:tcW w:w="1500" w:type="dxa"/>
            <w:tcBorders>
              <w:top w:val="nil"/>
              <w:left w:val="nil"/>
              <w:right w:val="nil"/>
            </w:tcBorders>
            <w:shd w:val="clear" w:color="auto" w:fill="auto"/>
            <w:vAlign w:val="center"/>
          </w:tcPr>
          <w:p w14:paraId="224D210C" w14:textId="4EF9CC2D" w:rsidR="00BC587F" w:rsidRPr="009C289F" w:rsidRDefault="005C7C23"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u w:val="single"/>
              </w:rPr>
              <w:t>             </w:t>
            </w:r>
          </w:p>
        </w:tc>
      </w:tr>
      <w:tr w:rsidR="009C289F" w:rsidRPr="009C289F" w14:paraId="5E20ABA0" w14:textId="77777777" w:rsidTr="001B26A2">
        <w:tc>
          <w:tcPr>
            <w:tcW w:w="3005" w:type="dxa"/>
            <w:tcBorders>
              <w:top w:val="nil"/>
              <w:right w:val="nil"/>
            </w:tcBorders>
            <w:shd w:val="clear" w:color="auto" w:fill="auto"/>
          </w:tcPr>
          <w:p w14:paraId="190A599C" w14:textId="77777777" w:rsidR="00BC587F" w:rsidRPr="009C289F" w:rsidRDefault="00BC587F" w:rsidP="00617EC7">
            <w:pPr>
              <w:spacing w:line="276" w:lineRule="auto"/>
              <w:rPr>
                <w:rFonts w:ascii="Times New Roman" w:eastAsia="Calibri" w:hAnsi="Times New Roman" w:cs="Times New Roman"/>
                <w:sz w:val="24"/>
                <w:szCs w:val="24"/>
              </w:rPr>
            </w:pPr>
          </w:p>
        </w:tc>
        <w:tc>
          <w:tcPr>
            <w:tcW w:w="1532" w:type="dxa"/>
            <w:tcBorders>
              <w:left w:val="nil"/>
            </w:tcBorders>
            <w:shd w:val="clear" w:color="auto" w:fill="auto"/>
            <w:vAlign w:val="center"/>
          </w:tcPr>
          <w:p w14:paraId="3D1C7BBB"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234.000</w:t>
            </w:r>
          </w:p>
        </w:tc>
        <w:tc>
          <w:tcPr>
            <w:tcW w:w="3035" w:type="dxa"/>
            <w:tcBorders>
              <w:top w:val="nil"/>
              <w:right w:val="nil"/>
            </w:tcBorders>
            <w:shd w:val="clear" w:color="auto" w:fill="auto"/>
          </w:tcPr>
          <w:p w14:paraId="08C38868" w14:textId="77777777" w:rsidR="00BC587F" w:rsidRPr="009C289F" w:rsidRDefault="00BC587F" w:rsidP="00617EC7">
            <w:pPr>
              <w:spacing w:line="276" w:lineRule="auto"/>
              <w:rPr>
                <w:rFonts w:ascii="Times New Roman" w:eastAsia="Calibri" w:hAnsi="Times New Roman" w:cs="Times New Roman"/>
                <w:sz w:val="24"/>
                <w:szCs w:val="24"/>
              </w:rPr>
            </w:pPr>
          </w:p>
        </w:tc>
        <w:tc>
          <w:tcPr>
            <w:tcW w:w="1500" w:type="dxa"/>
            <w:tcBorders>
              <w:top w:val="nil"/>
              <w:left w:val="nil"/>
              <w:right w:val="nil"/>
            </w:tcBorders>
            <w:shd w:val="clear" w:color="auto" w:fill="auto"/>
            <w:vAlign w:val="center"/>
          </w:tcPr>
          <w:p w14:paraId="5054BE98"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234.000</w:t>
            </w:r>
          </w:p>
        </w:tc>
      </w:tr>
    </w:tbl>
    <w:p w14:paraId="2665143C" w14:textId="77777777" w:rsidR="00581033" w:rsidRPr="009C289F" w:rsidRDefault="00581033" w:rsidP="00617EC7">
      <w:pPr>
        <w:spacing w:line="276" w:lineRule="auto"/>
        <w:rPr>
          <w:rFonts w:ascii="Times New Roman" w:eastAsia="Times New Roman" w:hAnsi="Times New Roman" w:cs="Times New Roman"/>
          <w:sz w:val="24"/>
          <w:szCs w:val="24"/>
          <w:lang w:eastAsia="nl-NL"/>
        </w:rPr>
      </w:pPr>
    </w:p>
    <w:p w14:paraId="43CD63BF" w14:textId="77777777" w:rsidR="0023325C" w:rsidRDefault="0023325C">
      <w:pPr>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br w:type="page"/>
      </w:r>
    </w:p>
    <w:p w14:paraId="5DE05343" w14:textId="3224AB53" w:rsidR="00BC587F" w:rsidRPr="009C289F" w:rsidRDefault="00581033"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lastRenderedPageBreak/>
        <w:t xml:space="preserve">Opgave </w:t>
      </w:r>
      <w:r w:rsidR="00BC587F" w:rsidRPr="009C289F">
        <w:rPr>
          <w:rFonts w:ascii="Times New Roman" w:hAnsi="Times New Roman" w:cs="Times New Roman"/>
          <w:b/>
          <w:sz w:val="24"/>
          <w:szCs w:val="24"/>
        </w:rPr>
        <w:t>5.24</w:t>
      </w:r>
    </w:p>
    <w:p w14:paraId="01E70C75" w14:textId="77777777" w:rsidR="00C07E8D"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Loonjournaalpost augustus Gladde iep vof:</w:t>
      </w:r>
    </w:p>
    <w:p w14:paraId="17D59330" w14:textId="77777777" w:rsidR="00BC587F" w:rsidRPr="009C289F" w:rsidRDefault="00BC587F" w:rsidP="00617EC7">
      <w:pPr>
        <w:tabs>
          <w:tab w:val="right" w:pos="6804"/>
          <w:tab w:val="right" w:pos="8505"/>
        </w:tabs>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 Brutolonen</w:t>
      </w:r>
      <w:r w:rsidR="00167B9F" w:rsidRPr="009C289F">
        <w:rPr>
          <w:rFonts w:ascii="Times New Roman" w:eastAsia="Calibri" w:hAnsi="Times New Roman" w:cs="Times New Roman"/>
          <w:sz w:val="24"/>
          <w:szCs w:val="24"/>
        </w:rPr>
        <w:tab/>
      </w:r>
      <w:r w:rsidRPr="009C289F">
        <w:rPr>
          <w:rFonts w:ascii="Times New Roman" w:eastAsia="Calibri" w:hAnsi="Times New Roman" w:cs="Times New Roman"/>
          <w:sz w:val="24"/>
          <w:szCs w:val="24"/>
        </w:rPr>
        <w:t>€ 56.000</w:t>
      </w:r>
    </w:p>
    <w:p w14:paraId="777C5222" w14:textId="4B96F06F" w:rsidR="00BC587F" w:rsidRPr="009C289F" w:rsidRDefault="00BC587F" w:rsidP="00617EC7">
      <w:pPr>
        <w:tabs>
          <w:tab w:val="right" w:pos="6804"/>
          <w:tab w:val="right" w:pos="8505"/>
        </w:tabs>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 Vakantiebijslag</w:t>
      </w:r>
      <w:r w:rsidR="00167B9F" w:rsidRPr="009C289F">
        <w:rPr>
          <w:rFonts w:ascii="Times New Roman" w:eastAsia="Calibri" w:hAnsi="Times New Roman" w:cs="Times New Roman"/>
          <w:sz w:val="24"/>
          <w:szCs w:val="24"/>
        </w:rPr>
        <w:tab/>
      </w:r>
      <w:r w:rsidRPr="009C289F">
        <w:rPr>
          <w:rFonts w:ascii="Times New Roman" w:eastAsia="Calibri" w:hAnsi="Times New Roman" w:cs="Times New Roman"/>
          <w:sz w:val="24"/>
          <w:szCs w:val="24"/>
        </w:rPr>
        <w:t>€</w:t>
      </w:r>
      <w:r w:rsidR="005A4F3F" w:rsidRPr="009C289F">
        <w:rPr>
          <w:rFonts w:ascii="Times New Roman" w:eastAsia="Calibri" w:hAnsi="Times New Roman" w:cs="Times New Roman"/>
          <w:sz w:val="24"/>
          <w:szCs w:val="24"/>
        </w:rPr>
        <w:t xml:space="preserve"> </w:t>
      </w:r>
      <w:r w:rsidRPr="009C289F">
        <w:rPr>
          <w:rFonts w:ascii="Times New Roman" w:eastAsia="Calibri" w:hAnsi="Times New Roman" w:cs="Times New Roman"/>
          <w:sz w:val="24"/>
          <w:szCs w:val="24"/>
        </w:rPr>
        <w:t>5.000</w:t>
      </w:r>
    </w:p>
    <w:p w14:paraId="7767CDF2" w14:textId="2CE9842F" w:rsidR="00BC587F" w:rsidRPr="009C289F" w:rsidRDefault="00BC587F" w:rsidP="00617EC7">
      <w:pPr>
        <w:tabs>
          <w:tab w:val="right" w:pos="6804"/>
          <w:tab w:val="right" w:pos="8505"/>
        </w:tabs>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 Reiskostenvergoedingen</w:t>
      </w:r>
      <w:r w:rsidR="00167B9F" w:rsidRPr="009C289F">
        <w:rPr>
          <w:rFonts w:ascii="Times New Roman" w:eastAsia="Calibri" w:hAnsi="Times New Roman" w:cs="Times New Roman"/>
          <w:sz w:val="24"/>
          <w:szCs w:val="24"/>
        </w:rPr>
        <w:tab/>
      </w:r>
      <w:r w:rsidRPr="009C289F">
        <w:rPr>
          <w:rFonts w:ascii="Times New Roman" w:eastAsia="Calibri" w:hAnsi="Times New Roman" w:cs="Times New Roman"/>
          <w:sz w:val="24"/>
          <w:szCs w:val="24"/>
        </w:rPr>
        <w:t>€</w:t>
      </w:r>
      <w:r w:rsidR="005A4F3F" w:rsidRPr="009C289F">
        <w:rPr>
          <w:rFonts w:ascii="Times New Roman" w:eastAsia="Calibri" w:hAnsi="Times New Roman" w:cs="Times New Roman"/>
          <w:sz w:val="24"/>
          <w:szCs w:val="24"/>
        </w:rPr>
        <w:t xml:space="preserve"> </w:t>
      </w:r>
      <w:r w:rsidRPr="009C289F">
        <w:rPr>
          <w:rFonts w:ascii="Times New Roman" w:eastAsia="Calibri" w:hAnsi="Times New Roman" w:cs="Times New Roman"/>
          <w:sz w:val="24"/>
          <w:szCs w:val="24"/>
        </w:rPr>
        <w:t>3.200</w:t>
      </w:r>
    </w:p>
    <w:p w14:paraId="6454B6D2" w14:textId="073D06A7" w:rsidR="00BC587F" w:rsidRPr="009C289F" w:rsidRDefault="00BC587F" w:rsidP="00617EC7">
      <w:pPr>
        <w:tabs>
          <w:tab w:val="right" w:pos="6804"/>
          <w:tab w:val="right" w:pos="8505"/>
        </w:tabs>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 Pensioenlasten</w:t>
      </w:r>
      <w:r w:rsidR="00167B9F" w:rsidRPr="009C289F">
        <w:rPr>
          <w:rFonts w:ascii="Times New Roman" w:eastAsia="Calibri" w:hAnsi="Times New Roman" w:cs="Times New Roman"/>
          <w:sz w:val="24"/>
          <w:szCs w:val="24"/>
        </w:rPr>
        <w:tab/>
      </w:r>
      <w:r w:rsidRPr="009C289F">
        <w:rPr>
          <w:rFonts w:ascii="Times New Roman" w:eastAsia="Calibri" w:hAnsi="Times New Roman" w:cs="Times New Roman"/>
          <w:sz w:val="24"/>
          <w:szCs w:val="24"/>
        </w:rPr>
        <w:t>€</w:t>
      </w:r>
      <w:r w:rsidR="005A4F3F" w:rsidRPr="009C289F">
        <w:rPr>
          <w:rFonts w:ascii="Times New Roman" w:eastAsia="Calibri" w:hAnsi="Times New Roman" w:cs="Times New Roman"/>
          <w:sz w:val="24"/>
          <w:szCs w:val="24"/>
        </w:rPr>
        <w:t xml:space="preserve"> </w:t>
      </w:r>
      <w:r w:rsidRPr="009C289F">
        <w:rPr>
          <w:rFonts w:ascii="Times New Roman" w:eastAsia="Calibri" w:hAnsi="Times New Roman" w:cs="Times New Roman"/>
          <w:sz w:val="24"/>
          <w:szCs w:val="24"/>
        </w:rPr>
        <w:t>3.400</w:t>
      </w:r>
    </w:p>
    <w:p w14:paraId="20F68483" w14:textId="4AABC33B" w:rsidR="00BC587F" w:rsidRPr="009C289F" w:rsidRDefault="00BC587F" w:rsidP="00617EC7">
      <w:pPr>
        <w:tabs>
          <w:tab w:val="right" w:pos="6804"/>
          <w:tab w:val="right" w:pos="8505"/>
        </w:tabs>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 Premies werknemersverzekeringen</w:t>
      </w:r>
      <w:r w:rsidR="00167B9F" w:rsidRPr="009C289F">
        <w:rPr>
          <w:rFonts w:ascii="Times New Roman" w:eastAsia="Calibri" w:hAnsi="Times New Roman" w:cs="Times New Roman"/>
          <w:sz w:val="24"/>
          <w:szCs w:val="24"/>
        </w:rPr>
        <w:tab/>
      </w:r>
      <w:r w:rsidRPr="009C289F">
        <w:rPr>
          <w:rFonts w:ascii="Times New Roman" w:eastAsia="Calibri" w:hAnsi="Times New Roman" w:cs="Times New Roman"/>
          <w:sz w:val="24"/>
          <w:szCs w:val="24"/>
        </w:rPr>
        <w:t>€</w:t>
      </w:r>
      <w:r w:rsidR="005A4F3F" w:rsidRPr="009C289F">
        <w:rPr>
          <w:rFonts w:ascii="Times New Roman" w:eastAsia="Calibri" w:hAnsi="Times New Roman" w:cs="Times New Roman"/>
          <w:sz w:val="24"/>
          <w:szCs w:val="24"/>
        </w:rPr>
        <w:t xml:space="preserve"> </w:t>
      </w:r>
      <w:r w:rsidRPr="009C289F">
        <w:rPr>
          <w:rFonts w:ascii="Times New Roman" w:eastAsia="Calibri" w:hAnsi="Times New Roman" w:cs="Times New Roman"/>
          <w:sz w:val="24"/>
          <w:szCs w:val="24"/>
        </w:rPr>
        <w:t>4.600</w:t>
      </w:r>
    </w:p>
    <w:p w14:paraId="2C46507C" w14:textId="162BC173" w:rsidR="00BC587F" w:rsidRPr="009C289F" w:rsidRDefault="00BC587F" w:rsidP="00617EC7">
      <w:pPr>
        <w:tabs>
          <w:tab w:val="right" w:pos="6804"/>
          <w:tab w:val="right" w:pos="8505"/>
        </w:tabs>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 Werkgeversbijdrage Zvw</w:t>
      </w:r>
      <w:r w:rsidR="00167B9F" w:rsidRPr="009C289F">
        <w:rPr>
          <w:rFonts w:ascii="Times New Roman" w:eastAsia="Calibri" w:hAnsi="Times New Roman" w:cs="Times New Roman"/>
          <w:sz w:val="24"/>
          <w:szCs w:val="24"/>
        </w:rPr>
        <w:tab/>
      </w:r>
      <w:r w:rsidRPr="009C289F">
        <w:rPr>
          <w:rFonts w:ascii="Times New Roman" w:eastAsia="Calibri" w:hAnsi="Times New Roman" w:cs="Times New Roman"/>
          <w:sz w:val="24"/>
          <w:szCs w:val="24"/>
        </w:rPr>
        <w:t>€</w:t>
      </w:r>
      <w:r w:rsidR="005A4F3F" w:rsidRPr="009C289F">
        <w:rPr>
          <w:rFonts w:ascii="Times New Roman" w:eastAsia="Calibri" w:hAnsi="Times New Roman" w:cs="Times New Roman"/>
          <w:sz w:val="24"/>
          <w:szCs w:val="24"/>
        </w:rPr>
        <w:t xml:space="preserve"> </w:t>
      </w:r>
      <w:r w:rsidRPr="009C289F">
        <w:rPr>
          <w:rFonts w:ascii="Times New Roman" w:eastAsia="Calibri" w:hAnsi="Times New Roman" w:cs="Times New Roman"/>
          <w:sz w:val="24"/>
          <w:szCs w:val="24"/>
        </w:rPr>
        <w:t>3.600</w:t>
      </w:r>
    </w:p>
    <w:p w14:paraId="208A760C" w14:textId="1EA084C0" w:rsidR="00BC587F" w:rsidRPr="009C289F" w:rsidRDefault="00BC587F" w:rsidP="00617EC7">
      <w:pPr>
        <w:tabs>
          <w:tab w:val="right" w:pos="6804"/>
          <w:tab w:val="right" w:pos="8505"/>
        </w:tabs>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Aan 1.. Reservering vakantiebijslag</w:t>
      </w:r>
      <w:r w:rsidR="00167B9F" w:rsidRPr="009C289F">
        <w:rPr>
          <w:rFonts w:ascii="Times New Roman" w:eastAsia="Calibri" w:hAnsi="Times New Roman" w:cs="Times New Roman"/>
          <w:sz w:val="24"/>
          <w:szCs w:val="24"/>
        </w:rPr>
        <w:tab/>
      </w:r>
      <w:r w:rsidR="00167B9F" w:rsidRPr="009C289F">
        <w:rPr>
          <w:rFonts w:ascii="Times New Roman" w:eastAsia="Calibri" w:hAnsi="Times New Roman" w:cs="Times New Roman"/>
          <w:sz w:val="24"/>
          <w:szCs w:val="24"/>
        </w:rPr>
        <w:tab/>
      </w:r>
      <w:r w:rsidRPr="009C289F">
        <w:rPr>
          <w:rFonts w:ascii="Times New Roman" w:eastAsia="Calibri" w:hAnsi="Times New Roman" w:cs="Times New Roman"/>
          <w:sz w:val="24"/>
          <w:szCs w:val="24"/>
        </w:rPr>
        <w:t>€</w:t>
      </w:r>
      <w:r w:rsidR="005A4F3F" w:rsidRPr="009C289F">
        <w:rPr>
          <w:rFonts w:ascii="Times New Roman" w:eastAsia="Calibri" w:hAnsi="Times New Roman" w:cs="Times New Roman"/>
          <w:sz w:val="24"/>
          <w:szCs w:val="24"/>
        </w:rPr>
        <w:t xml:space="preserve"> </w:t>
      </w:r>
      <w:r w:rsidRPr="009C289F">
        <w:rPr>
          <w:rFonts w:ascii="Times New Roman" w:eastAsia="Calibri" w:hAnsi="Times New Roman" w:cs="Times New Roman"/>
          <w:sz w:val="24"/>
          <w:szCs w:val="24"/>
        </w:rPr>
        <w:t>4.340</w:t>
      </w:r>
    </w:p>
    <w:p w14:paraId="7ADF6B65" w14:textId="22E681D7" w:rsidR="00BC587F" w:rsidRPr="009C289F" w:rsidRDefault="00BC587F" w:rsidP="00617EC7">
      <w:pPr>
        <w:tabs>
          <w:tab w:val="right" w:pos="6804"/>
          <w:tab w:val="right" w:pos="8505"/>
        </w:tabs>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Aan 1.. Reservering werknemersverzekeringen vakantiebijslag</w:t>
      </w:r>
      <w:r w:rsidR="00167B9F" w:rsidRPr="009C289F">
        <w:rPr>
          <w:rFonts w:ascii="Times New Roman" w:eastAsia="Calibri" w:hAnsi="Times New Roman" w:cs="Times New Roman"/>
          <w:sz w:val="24"/>
          <w:szCs w:val="24"/>
        </w:rPr>
        <w:tab/>
      </w:r>
      <w:r w:rsidR="00167B9F" w:rsidRPr="009C289F">
        <w:rPr>
          <w:rFonts w:ascii="Times New Roman" w:eastAsia="Calibri" w:hAnsi="Times New Roman" w:cs="Times New Roman"/>
          <w:sz w:val="24"/>
          <w:szCs w:val="24"/>
        </w:rPr>
        <w:tab/>
      </w:r>
      <w:r w:rsidRPr="009C289F">
        <w:rPr>
          <w:rFonts w:ascii="Times New Roman" w:eastAsia="Calibri" w:hAnsi="Times New Roman" w:cs="Times New Roman"/>
          <w:sz w:val="24"/>
          <w:szCs w:val="24"/>
        </w:rPr>
        <w:t>€</w:t>
      </w:r>
      <w:r w:rsidR="005A4F3F" w:rsidRPr="009C289F">
        <w:rPr>
          <w:rFonts w:ascii="Times New Roman" w:eastAsia="Calibri" w:hAnsi="Times New Roman" w:cs="Times New Roman"/>
          <w:sz w:val="24"/>
          <w:szCs w:val="24"/>
        </w:rPr>
        <w:t xml:space="preserve"> </w:t>
      </w:r>
      <w:r w:rsidRPr="009C289F">
        <w:rPr>
          <w:rFonts w:ascii="Times New Roman" w:eastAsia="Calibri" w:hAnsi="Times New Roman" w:cs="Times New Roman"/>
          <w:sz w:val="24"/>
          <w:szCs w:val="24"/>
        </w:rPr>
        <w:t>340</w:t>
      </w:r>
    </w:p>
    <w:p w14:paraId="6827F501" w14:textId="7B04517A" w:rsidR="00BC587F" w:rsidRPr="009C289F" w:rsidRDefault="00BC587F" w:rsidP="00617EC7">
      <w:pPr>
        <w:tabs>
          <w:tab w:val="right" w:pos="6804"/>
          <w:tab w:val="right" w:pos="8505"/>
        </w:tabs>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Aan 1.. Reservering werkgeversbijdrage Zvw vakantiebijslag</w:t>
      </w:r>
      <w:r w:rsidR="00167B9F" w:rsidRPr="009C289F">
        <w:rPr>
          <w:rFonts w:ascii="Times New Roman" w:eastAsia="Calibri" w:hAnsi="Times New Roman" w:cs="Times New Roman"/>
          <w:sz w:val="24"/>
          <w:szCs w:val="24"/>
        </w:rPr>
        <w:tab/>
      </w:r>
      <w:r w:rsidR="00167B9F" w:rsidRPr="009C289F">
        <w:rPr>
          <w:rFonts w:ascii="Times New Roman" w:eastAsia="Calibri" w:hAnsi="Times New Roman" w:cs="Times New Roman"/>
          <w:sz w:val="24"/>
          <w:szCs w:val="24"/>
        </w:rPr>
        <w:tab/>
      </w:r>
      <w:r w:rsidRPr="009C289F">
        <w:rPr>
          <w:rFonts w:ascii="Times New Roman" w:eastAsia="Calibri" w:hAnsi="Times New Roman" w:cs="Times New Roman"/>
          <w:sz w:val="24"/>
          <w:szCs w:val="24"/>
        </w:rPr>
        <w:t>€</w:t>
      </w:r>
      <w:r w:rsidR="005A4F3F" w:rsidRPr="009C289F">
        <w:rPr>
          <w:rFonts w:ascii="Times New Roman" w:eastAsia="Calibri" w:hAnsi="Times New Roman" w:cs="Times New Roman"/>
          <w:sz w:val="24"/>
          <w:szCs w:val="24"/>
        </w:rPr>
        <w:t xml:space="preserve"> </w:t>
      </w:r>
      <w:r w:rsidRPr="009C289F">
        <w:rPr>
          <w:rFonts w:ascii="Times New Roman" w:eastAsia="Calibri" w:hAnsi="Times New Roman" w:cs="Times New Roman"/>
          <w:sz w:val="24"/>
          <w:szCs w:val="24"/>
        </w:rPr>
        <w:t>320</w:t>
      </w:r>
    </w:p>
    <w:p w14:paraId="5FEF162E" w14:textId="2F5588D3" w:rsidR="00BC587F" w:rsidRPr="009C289F" w:rsidRDefault="00BC587F" w:rsidP="00617EC7">
      <w:pPr>
        <w:tabs>
          <w:tab w:val="right" w:pos="6804"/>
          <w:tab w:val="right" w:pos="8505"/>
        </w:tabs>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Aan 1.. Te betalen pensioenpremie</w:t>
      </w:r>
      <w:r w:rsidR="00167B9F" w:rsidRPr="009C289F">
        <w:rPr>
          <w:rFonts w:ascii="Times New Roman" w:eastAsia="Calibri" w:hAnsi="Times New Roman" w:cs="Times New Roman"/>
          <w:sz w:val="24"/>
          <w:szCs w:val="24"/>
        </w:rPr>
        <w:tab/>
      </w:r>
      <w:r w:rsidR="00167B9F" w:rsidRPr="009C289F">
        <w:rPr>
          <w:rFonts w:ascii="Times New Roman" w:eastAsia="Calibri" w:hAnsi="Times New Roman" w:cs="Times New Roman"/>
          <w:sz w:val="24"/>
          <w:szCs w:val="24"/>
        </w:rPr>
        <w:tab/>
      </w:r>
      <w:r w:rsidRPr="009C289F">
        <w:rPr>
          <w:rFonts w:ascii="Times New Roman" w:eastAsia="Calibri" w:hAnsi="Times New Roman" w:cs="Times New Roman"/>
          <w:sz w:val="24"/>
          <w:szCs w:val="24"/>
        </w:rPr>
        <w:t>€</w:t>
      </w:r>
      <w:r w:rsidR="005A4F3F" w:rsidRPr="009C289F">
        <w:rPr>
          <w:rFonts w:ascii="Times New Roman" w:eastAsia="Calibri" w:hAnsi="Times New Roman" w:cs="Times New Roman"/>
          <w:sz w:val="24"/>
          <w:szCs w:val="24"/>
        </w:rPr>
        <w:t xml:space="preserve"> </w:t>
      </w:r>
      <w:r w:rsidRPr="009C289F">
        <w:rPr>
          <w:rFonts w:ascii="Times New Roman" w:eastAsia="Calibri" w:hAnsi="Times New Roman" w:cs="Times New Roman"/>
          <w:sz w:val="24"/>
          <w:szCs w:val="24"/>
        </w:rPr>
        <w:t>5.600</w:t>
      </w:r>
    </w:p>
    <w:p w14:paraId="7232D559" w14:textId="77777777" w:rsidR="00BC587F" w:rsidRPr="009C289F" w:rsidRDefault="00BC587F" w:rsidP="00617EC7">
      <w:pPr>
        <w:tabs>
          <w:tab w:val="right" w:pos="6804"/>
          <w:tab w:val="right" w:pos="8505"/>
        </w:tabs>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Aan 1.. Te betalen loonheffing</w:t>
      </w:r>
      <w:r w:rsidR="00167B9F" w:rsidRPr="009C289F">
        <w:rPr>
          <w:rFonts w:ascii="Times New Roman" w:eastAsia="Calibri" w:hAnsi="Times New Roman" w:cs="Times New Roman"/>
          <w:sz w:val="24"/>
          <w:szCs w:val="24"/>
        </w:rPr>
        <w:tab/>
      </w:r>
      <w:r w:rsidR="00167B9F" w:rsidRPr="009C289F">
        <w:rPr>
          <w:rFonts w:ascii="Times New Roman" w:eastAsia="Calibri" w:hAnsi="Times New Roman" w:cs="Times New Roman"/>
          <w:sz w:val="24"/>
          <w:szCs w:val="24"/>
        </w:rPr>
        <w:tab/>
      </w:r>
      <w:r w:rsidRPr="009C289F">
        <w:rPr>
          <w:rFonts w:ascii="Times New Roman" w:eastAsia="Calibri" w:hAnsi="Times New Roman" w:cs="Times New Roman"/>
          <w:sz w:val="24"/>
          <w:szCs w:val="24"/>
        </w:rPr>
        <w:t>€ 12.800</w:t>
      </w:r>
    </w:p>
    <w:p w14:paraId="232FB417" w14:textId="5956EE16" w:rsidR="00BC587F" w:rsidRPr="009C289F" w:rsidRDefault="00BC587F" w:rsidP="00617EC7">
      <w:pPr>
        <w:tabs>
          <w:tab w:val="right" w:pos="6804"/>
          <w:tab w:val="right" w:pos="8505"/>
        </w:tabs>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Aan 1.. Te betalen premies werknemersverzekeringen</w:t>
      </w:r>
      <w:r w:rsidR="00167B9F" w:rsidRPr="009C289F">
        <w:rPr>
          <w:rFonts w:ascii="Times New Roman" w:eastAsia="Calibri" w:hAnsi="Times New Roman" w:cs="Times New Roman"/>
          <w:sz w:val="24"/>
          <w:szCs w:val="24"/>
        </w:rPr>
        <w:tab/>
      </w:r>
      <w:r w:rsidR="00167B9F" w:rsidRPr="009C289F">
        <w:rPr>
          <w:rFonts w:ascii="Times New Roman" w:eastAsia="Calibri" w:hAnsi="Times New Roman" w:cs="Times New Roman"/>
          <w:sz w:val="24"/>
          <w:szCs w:val="24"/>
        </w:rPr>
        <w:tab/>
      </w:r>
      <w:r w:rsidRPr="009C289F">
        <w:rPr>
          <w:rFonts w:ascii="Times New Roman" w:eastAsia="Calibri" w:hAnsi="Times New Roman" w:cs="Times New Roman"/>
          <w:sz w:val="24"/>
          <w:szCs w:val="24"/>
        </w:rPr>
        <w:t>€</w:t>
      </w:r>
      <w:r w:rsidR="005A4F3F" w:rsidRPr="009C289F">
        <w:rPr>
          <w:rFonts w:ascii="Times New Roman" w:eastAsia="Calibri" w:hAnsi="Times New Roman" w:cs="Times New Roman"/>
          <w:sz w:val="24"/>
          <w:szCs w:val="24"/>
        </w:rPr>
        <w:t xml:space="preserve"> </w:t>
      </w:r>
      <w:r w:rsidRPr="009C289F">
        <w:rPr>
          <w:rFonts w:ascii="Times New Roman" w:eastAsia="Calibri" w:hAnsi="Times New Roman" w:cs="Times New Roman"/>
          <w:sz w:val="24"/>
          <w:szCs w:val="24"/>
        </w:rPr>
        <w:t>4.600</w:t>
      </w:r>
    </w:p>
    <w:p w14:paraId="781C9A76" w14:textId="3B2B844B" w:rsidR="00BC587F" w:rsidRPr="009C289F" w:rsidRDefault="00BC587F" w:rsidP="00617EC7">
      <w:pPr>
        <w:tabs>
          <w:tab w:val="right" w:pos="6804"/>
          <w:tab w:val="right" w:pos="8505"/>
        </w:tabs>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Aan 1.. Te betalen werkgeversbijdrage Zvw</w:t>
      </w:r>
      <w:r w:rsidR="00167B9F" w:rsidRPr="009C289F">
        <w:rPr>
          <w:rFonts w:ascii="Times New Roman" w:eastAsia="Calibri" w:hAnsi="Times New Roman" w:cs="Times New Roman"/>
          <w:sz w:val="24"/>
          <w:szCs w:val="24"/>
        </w:rPr>
        <w:tab/>
      </w:r>
      <w:r w:rsidR="00167B9F" w:rsidRPr="009C289F">
        <w:rPr>
          <w:rFonts w:ascii="Times New Roman" w:eastAsia="Calibri" w:hAnsi="Times New Roman" w:cs="Times New Roman"/>
          <w:sz w:val="24"/>
          <w:szCs w:val="24"/>
        </w:rPr>
        <w:tab/>
      </w:r>
      <w:r w:rsidRPr="009C289F">
        <w:rPr>
          <w:rFonts w:ascii="Times New Roman" w:eastAsia="Calibri" w:hAnsi="Times New Roman" w:cs="Times New Roman"/>
          <w:sz w:val="24"/>
          <w:szCs w:val="24"/>
        </w:rPr>
        <w:t>€</w:t>
      </w:r>
      <w:r w:rsidR="005A4F3F" w:rsidRPr="009C289F">
        <w:rPr>
          <w:rFonts w:ascii="Times New Roman" w:eastAsia="Calibri" w:hAnsi="Times New Roman" w:cs="Times New Roman"/>
          <w:sz w:val="24"/>
          <w:szCs w:val="24"/>
        </w:rPr>
        <w:t xml:space="preserve"> </w:t>
      </w:r>
      <w:r w:rsidRPr="009C289F">
        <w:rPr>
          <w:rFonts w:ascii="Times New Roman" w:eastAsia="Calibri" w:hAnsi="Times New Roman" w:cs="Times New Roman"/>
          <w:sz w:val="24"/>
          <w:szCs w:val="24"/>
        </w:rPr>
        <w:t>3.600</w:t>
      </w:r>
    </w:p>
    <w:p w14:paraId="7C5EA556" w14:textId="77777777" w:rsidR="00581033" w:rsidRPr="009C289F" w:rsidRDefault="00BC587F" w:rsidP="00617EC7">
      <w:pPr>
        <w:tabs>
          <w:tab w:val="right" w:pos="6804"/>
          <w:tab w:val="right" w:pos="8505"/>
        </w:tabs>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Aan 1.. Te betalen nettolonen</w:t>
      </w:r>
      <w:r w:rsidR="00167B9F" w:rsidRPr="009C289F">
        <w:rPr>
          <w:rFonts w:ascii="Times New Roman" w:eastAsia="Calibri" w:hAnsi="Times New Roman" w:cs="Times New Roman"/>
          <w:sz w:val="24"/>
          <w:szCs w:val="24"/>
        </w:rPr>
        <w:tab/>
      </w:r>
      <w:r w:rsidR="00167B9F" w:rsidRPr="009C289F">
        <w:rPr>
          <w:rFonts w:ascii="Times New Roman" w:eastAsia="Calibri" w:hAnsi="Times New Roman" w:cs="Times New Roman"/>
          <w:sz w:val="24"/>
          <w:szCs w:val="24"/>
        </w:rPr>
        <w:tab/>
      </w:r>
      <w:r w:rsidRPr="009C289F">
        <w:rPr>
          <w:rFonts w:ascii="Times New Roman" w:eastAsia="Calibri" w:hAnsi="Times New Roman" w:cs="Times New Roman"/>
          <w:sz w:val="24"/>
          <w:szCs w:val="24"/>
        </w:rPr>
        <w:t>€ 44.200</w:t>
      </w:r>
    </w:p>
    <w:p w14:paraId="55F9D9D7" w14:textId="77777777" w:rsidR="00581033" w:rsidRPr="009C289F" w:rsidRDefault="00581033" w:rsidP="00617EC7">
      <w:pPr>
        <w:spacing w:line="276" w:lineRule="auto"/>
        <w:rPr>
          <w:rFonts w:ascii="Times New Roman" w:eastAsia="Calibri" w:hAnsi="Times New Roman" w:cs="Times New Roman"/>
          <w:sz w:val="24"/>
          <w:szCs w:val="24"/>
        </w:rPr>
      </w:pPr>
    </w:p>
    <w:p w14:paraId="6D26E1D9" w14:textId="77777777" w:rsidR="00BC587F" w:rsidRPr="009C289F" w:rsidRDefault="00581033" w:rsidP="00617EC7">
      <w:pPr>
        <w:spacing w:line="276" w:lineRule="auto"/>
        <w:rPr>
          <w:rFonts w:ascii="Times New Roman" w:hAnsi="Times New Roman" w:cs="Times New Roman"/>
          <w:sz w:val="24"/>
          <w:szCs w:val="24"/>
        </w:rPr>
      </w:pPr>
      <w:r w:rsidRPr="009C289F">
        <w:rPr>
          <w:rFonts w:ascii="Times New Roman" w:eastAsia="Calibri" w:hAnsi="Times New Roman" w:cs="Times New Roman"/>
          <w:b/>
          <w:sz w:val="24"/>
          <w:szCs w:val="24"/>
        </w:rPr>
        <w:t xml:space="preserve">Opgave </w:t>
      </w:r>
      <w:r w:rsidR="00BC587F" w:rsidRPr="009C289F">
        <w:rPr>
          <w:rFonts w:ascii="Times New Roman" w:hAnsi="Times New Roman" w:cs="Times New Roman"/>
          <w:b/>
          <w:sz w:val="24"/>
          <w:szCs w:val="24"/>
        </w:rPr>
        <w:t>5.25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3351"/>
        <w:gridCol w:w="1783"/>
        <w:gridCol w:w="1750"/>
      </w:tblGrid>
      <w:tr w:rsidR="009C289F" w:rsidRPr="009C289F" w14:paraId="7C49ADE4" w14:textId="77777777" w:rsidTr="001B26A2">
        <w:tc>
          <w:tcPr>
            <w:tcW w:w="2183" w:type="dxa"/>
            <w:shd w:val="clear" w:color="auto" w:fill="auto"/>
          </w:tcPr>
          <w:p w14:paraId="7FBA6A76" w14:textId="77777777" w:rsidR="00BC587F" w:rsidRPr="009C289F" w:rsidRDefault="00BC587F"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Rekeningnummer </w:t>
            </w:r>
          </w:p>
        </w:tc>
        <w:tc>
          <w:tcPr>
            <w:tcW w:w="3351" w:type="dxa"/>
            <w:shd w:val="clear" w:color="auto" w:fill="auto"/>
          </w:tcPr>
          <w:p w14:paraId="2D934048" w14:textId="77777777" w:rsidR="00BC587F" w:rsidRPr="009C289F" w:rsidRDefault="00BC587F"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Rekeningnaam</w:t>
            </w:r>
          </w:p>
        </w:tc>
        <w:tc>
          <w:tcPr>
            <w:tcW w:w="1783" w:type="dxa"/>
            <w:shd w:val="clear" w:color="auto" w:fill="auto"/>
          </w:tcPr>
          <w:p w14:paraId="0515D71D" w14:textId="0258D637" w:rsidR="00BC587F" w:rsidRPr="009C289F" w:rsidRDefault="00BC587F" w:rsidP="00617EC7">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1B26A2" w:rsidRPr="009C289F">
              <w:rPr>
                <w:rFonts w:ascii="Times New Roman" w:eastAsia="Calibri" w:hAnsi="Times New Roman" w:cs="Times New Roman"/>
                <w:b/>
                <w:sz w:val="24"/>
                <w:szCs w:val="24"/>
              </w:rPr>
              <w:t>d</w:t>
            </w:r>
            <w:r w:rsidRPr="009C289F">
              <w:rPr>
                <w:rFonts w:ascii="Times New Roman" w:eastAsia="Calibri" w:hAnsi="Times New Roman" w:cs="Times New Roman"/>
                <w:b/>
                <w:sz w:val="24"/>
                <w:szCs w:val="24"/>
              </w:rPr>
              <w:t>ebet</w:t>
            </w:r>
          </w:p>
        </w:tc>
        <w:tc>
          <w:tcPr>
            <w:tcW w:w="1750" w:type="dxa"/>
            <w:shd w:val="clear" w:color="auto" w:fill="auto"/>
          </w:tcPr>
          <w:p w14:paraId="31EA158E" w14:textId="274ED562" w:rsidR="00BC587F" w:rsidRPr="009C289F" w:rsidRDefault="00BC587F" w:rsidP="00617EC7">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1B26A2" w:rsidRPr="009C289F">
              <w:rPr>
                <w:rFonts w:ascii="Times New Roman" w:eastAsia="Calibri" w:hAnsi="Times New Roman" w:cs="Times New Roman"/>
                <w:b/>
                <w:sz w:val="24"/>
                <w:szCs w:val="24"/>
              </w:rPr>
              <w:t>c</w:t>
            </w:r>
            <w:r w:rsidRPr="009C289F">
              <w:rPr>
                <w:rFonts w:ascii="Times New Roman" w:eastAsia="Calibri" w:hAnsi="Times New Roman" w:cs="Times New Roman"/>
                <w:b/>
                <w:sz w:val="24"/>
                <w:szCs w:val="24"/>
              </w:rPr>
              <w:t>redit</w:t>
            </w:r>
          </w:p>
        </w:tc>
      </w:tr>
      <w:tr w:rsidR="009C289F" w:rsidRPr="009C289F" w14:paraId="6E0F638C" w14:textId="77777777" w:rsidTr="001B26A2">
        <w:tc>
          <w:tcPr>
            <w:tcW w:w="2183" w:type="dxa"/>
            <w:shd w:val="clear" w:color="auto" w:fill="auto"/>
          </w:tcPr>
          <w:p w14:paraId="31A104B5"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400</w:t>
            </w:r>
          </w:p>
        </w:tc>
        <w:tc>
          <w:tcPr>
            <w:tcW w:w="3351" w:type="dxa"/>
            <w:shd w:val="clear" w:color="auto" w:fill="auto"/>
          </w:tcPr>
          <w:p w14:paraId="093E576B"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Brutolonen</w:t>
            </w:r>
          </w:p>
        </w:tc>
        <w:tc>
          <w:tcPr>
            <w:tcW w:w="1783" w:type="dxa"/>
            <w:shd w:val="clear" w:color="auto" w:fill="auto"/>
            <w:vAlign w:val="center"/>
          </w:tcPr>
          <w:p w14:paraId="37AC582C"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100.000</w:t>
            </w:r>
          </w:p>
        </w:tc>
        <w:tc>
          <w:tcPr>
            <w:tcW w:w="1750" w:type="dxa"/>
            <w:shd w:val="clear" w:color="auto" w:fill="auto"/>
            <w:vAlign w:val="center"/>
          </w:tcPr>
          <w:p w14:paraId="69BF6194" w14:textId="77777777" w:rsidR="00BC587F" w:rsidRPr="009C289F" w:rsidRDefault="00BC587F" w:rsidP="00617EC7">
            <w:pPr>
              <w:spacing w:line="276" w:lineRule="auto"/>
              <w:jc w:val="right"/>
              <w:rPr>
                <w:rFonts w:ascii="Times New Roman" w:eastAsia="Calibri" w:hAnsi="Times New Roman" w:cs="Times New Roman"/>
                <w:sz w:val="24"/>
                <w:szCs w:val="24"/>
              </w:rPr>
            </w:pPr>
          </w:p>
        </w:tc>
      </w:tr>
      <w:tr w:rsidR="009C289F" w:rsidRPr="009C289F" w14:paraId="44808D10" w14:textId="77777777" w:rsidTr="001B26A2">
        <w:tc>
          <w:tcPr>
            <w:tcW w:w="2183" w:type="dxa"/>
            <w:shd w:val="clear" w:color="auto" w:fill="auto"/>
          </w:tcPr>
          <w:p w14:paraId="5F6AEA91"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410</w:t>
            </w:r>
          </w:p>
        </w:tc>
        <w:tc>
          <w:tcPr>
            <w:tcW w:w="3351" w:type="dxa"/>
            <w:shd w:val="clear" w:color="auto" w:fill="auto"/>
          </w:tcPr>
          <w:p w14:paraId="23B5AE7E"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Sociale lasten</w:t>
            </w:r>
          </w:p>
        </w:tc>
        <w:tc>
          <w:tcPr>
            <w:tcW w:w="1783" w:type="dxa"/>
            <w:shd w:val="clear" w:color="auto" w:fill="auto"/>
            <w:vAlign w:val="center"/>
          </w:tcPr>
          <w:p w14:paraId="0BF3EE3F"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22.000</w:t>
            </w:r>
          </w:p>
        </w:tc>
        <w:tc>
          <w:tcPr>
            <w:tcW w:w="1750" w:type="dxa"/>
            <w:shd w:val="clear" w:color="auto" w:fill="auto"/>
            <w:vAlign w:val="center"/>
          </w:tcPr>
          <w:p w14:paraId="28078B87" w14:textId="77777777" w:rsidR="00BC587F" w:rsidRPr="009C289F" w:rsidRDefault="00BC587F" w:rsidP="00617EC7">
            <w:pPr>
              <w:spacing w:line="276" w:lineRule="auto"/>
              <w:jc w:val="right"/>
              <w:rPr>
                <w:rFonts w:ascii="Times New Roman" w:eastAsia="Calibri" w:hAnsi="Times New Roman" w:cs="Times New Roman"/>
                <w:sz w:val="24"/>
                <w:szCs w:val="24"/>
              </w:rPr>
            </w:pPr>
          </w:p>
        </w:tc>
      </w:tr>
      <w:tr w:rsidR="009C289F" w:rsidRPr="009C289F" w14:paraId="5E410CBE" w14:textId="77777777" w:rsidTr="001B26A2">
        <w:tc>
          <w:tcPr>
            <w:tcW w:w="2183" w:type="dxa"/>
            <w:shd w:val="clear" w:color="auto" w:fill="auto"/>
          </w:tcPr>
          <w:p w14:paraId="12B0828C"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420</w:t>
            </w:r>
          </w:p>
        </w:tc>
        <w:tc>
          <w:tcPr>
            <w:tcW w:w="3351" w:type="dxa"/>
            <w:shd w:val="clear" w:color="auto" w:fill="auto"/>
          </w:tcPr>
          <w:p w14:paraId="188CDF46"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Pensioenlasten</w:t>
            </w:r>
          </w:p>
        </w:tc>
        <w:tc>
          <w:tcPr>
            <w:tcW w:w="1783" w:type="dxa"/>
            <w:shd w:val="clear" w:color="auto" w:fill="auto"/>
            <w:vAlign w:val="center"/>
          </w:tcPr>
          <w:p w14:paraId="6F5E2C8F"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10.000</w:t>
            </w:r>
          </w:p>
        </w:tc>
        <w:tc>
          <w:tcPr>
            <w:tcW w:w="1750" w:type="dxa"/>
            <w:shd w:val="clear" w:color="auto" w:fill="auto"/>
            <w:vAlign w:val="center"/>
          </w:tcPr>
          <w:p w14:paraId="0AE069A1" w14:textId="77777777" w:rsidR="00BC587F" w:rsidRPr="009C289F" w:rsidRDefault="00BC587F" w:rsidP="00617EC7">
            <w:pPr>
              <w:spacing w:line="276" w:lineRule="auto"/>
              <w:jc w:val="right"/>
              <w:rPr>
                <w:rFonts w:ascii="Times New Roman" w:eastAsia="Calibri" w:hAnsi="Times New Roman" w:cs="Times New Roman"/>
                <w:sz w:val="24"/>
                <w:szCs w:val="24"/>
              </w:rPr>
            </w:pPr>
          </w:p>
        </w:tc>
      </w:tr>
      <w:tr w:rsidR="009C289F" w:rsidRPr="009C289F" w14:paraId="7068111E" w14:textId="77777777" w:rsidTr="001B26A2">
        <w:tc>
          <w:tcPr>
            <w:tcW w:w="2183" w:type="dxa"/>
            <w:shd w:val="clear" w:color="auto" w:fill="auto"/>
          </w:tcPr>
          <w:p w14:paraId="0092CB44"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Aan 170</w:t>
            </w:r>
          </w:p>
        </w:tc>
        <w:tc>
          <w:tcPr>
            <w:tcW w:w="3351" w:type="dxa"/>
            <w:shd w:val="clear" w:color="auto" w:fill="auto"/>
          </w:tcPr>
          <w:p w14:paraId="1A8C94F2"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loonheffingen</w:t>
            </w:r>
          </w:p>
        </w:tc>
        <w:tc>
          <w:tcPr>
            <w:tcW w:w="1783" w:type="dxa"/>
            <w:shd w:val="clear" w:color="auto" w:fill="auto"/>
            <w:vAlign w:val="center"/>
          </w:tcPr>
          <w:p w14:paraId="1E3AC5F5" w14:textId="77777777" w:rsidR="00BC587F" w:rsidRPr="009C289F" w:rsidRDefault="00BC587F" w:rsidP="00617EC7">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4FC91644"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42.000</w:t>
            </w:r>
          </w:p>
        </w:tc>
      </w:tr>
      <w:tr w:rsidR="009C289F" w:rsidRPr="009C289F" w14:paraId="52711332" w14:textId="77777777" w:rsidTr="001B26A2">
        <w:tc>
          <w:tcPr>
            <w:tcW w:w="2183" w:type="dxa"/>
            <w:shd w:val="clear" w:color="auto" w:fill="auto"/>
          </w:tcPr>
          <w:p w14:paraId="6365AF52"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Aan 180</w:t>
            </w:r>
          </w:p>
        </w:tc>
        <w:tc>
          <w:tcPr>
            <w:tcW w:w="3351" w:type="dxa"/>
            <w:shd w:val="clear" w:color="auto" w:fill="auto"/>
          </w:tcPr>
          <w:p w14:paraId="4F03CDB5"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nettolonen</w:t>
            </w:r>
          </w:p>
        </w:tc>
        <w:tc>
          <w:tcPr>
            <w:tcW w:w="1783" w:type="dxa"/>
            <w:shd w:val="clear" w:color="auto" w:fill="auto"/>
            <w:vAlign w:val="center"/>
          </w:tcPr>
          <w:p w14:paraId="5FF76853" w14:textId="77777777" w:rsidR="00BC587F" w:rsidRPr="009C289F" w:rsidRDefault="00BC587F" w:rsidP="00617EC7">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316A349C"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75.000</w:t>
            </w:r>
          </w:p>
        </w:tc>
      </w:tr>
      <w:tr w:rsidR="009C289F" w:rsidRPr="009C289F" w14:paraId="0E35F16A" w14:textId="77777777" w:rsidTr="001B26A2">
        <w:tc>
          <w:tcPr>
            <w:tcW w:w="2183" w:type="dxa"/>
            <w:shd w:val="clear" w:color="auto" w:fill="auto"/>
          </w:tcPr>
          <w:p w14:paraId="56FA4CCA"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Aan 190</w:t>
            </w:r>
          </w:p>
        </w:tc>
        <w:tc>
          <w:tcPr>
            <w:tcW w:w="3351" w:type="dxa"/>
            <w:shd w:val="clear" w:color="auto" w:fill="auto"/>
          </w:tcPr>
          <w:p w14:paraId="5B60C33D"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pensioenpremies</w:t>
            </w:r>
          </w:p>
        </w:tc>
        <w:tc>
          <w:tcPr>
            <w:tcW w:w="1783" w:type="dxa"/>
            <w:shd w:val="clear" w:color="auto" w:fill="auto"/>
            <w:vAlign w:val="center"/>
          </w:tcPr>
          <w:p w14:paraId="2A2EDD8B" w14:textId="77777777" w:rsidR="00BC587F" w:rsidRPr="009C289F" w:rsidRDefault="00BC587F" w:rsidP="00617EC7">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62F5E3ED"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15.000</w:t>
            </w:r>
          </w:p>
        </w:tc>
      </w:tr>
    </w:tbl>
    <w:p w14:paraId="467B1BB7" w14:textId="77777777" w:rsidR="004B394F" w:rsidRPr="009C289F" w:rsidRDefault="004B394F" w:rsidP="00617EC7">
      <w:pPr>
        <w:spacing w:line="276" w:lineRule="auto"/>
        <w:rPr>
          <w:rFonts w:ascii="Times New Roman" w:hAnsi="Times New Roman" w:cs="Times New Roman"/>
          <w:sz w:val="24"/>
          <w:szCs w:val="24"/>
        </w:rPr>
      </w:pPr>
    </w:p>
    <w:p w14:paraId="722B795B" w14:textId="155565DF" w:rsidR="00093DE4" w:rsidRPr="009C289F" w:rsidRDefault="00093DE4" w:rsidP="00093DE4">
      <w:pPr>
        <w:spacing w:line="276" w:lineRule="auto"/>
        <w:rPr>
          <w:rFonts w:ascii="Times New Roman" w:hAnsi="Times New Roman" w:cs="Times New Roman"/>
          <w:sz w:val="24"/>
          <w:szCs w:val="24"/>
        </w:rPr>
      </w:pPr>
      <w:r w:rsidRPr="009C289F">
        <w:rPr>
          <w:rFonts w:ascii="Times New Roman" w:eastAsia="Calibri" w:hAnsi="Times New Roman" w:cs="Times New Roman"/>
          <w:b/>
          <w:sz w:val="24"/>
          <w:szCs w:val="24"/>
        </w:rPr>
        <w:t xml:space="preserve">Opgave </w:t>
      </w:r>
      <w:r w:rsidRPr="009C289F">
        <w:rPr>
          <w:rFonts w:ascii="Times New Roman" w:hAnsi="Times New Roman" w:cs="Times New Roman"/>
          <w:b/>
          <w:sz w:val="24"/>
          <w:szCs w:val="24"/>
        </w:rPr>
        <w:t>5.26</w:t>
      </w:r>
    </w:p>
    <w:p w14:paraId="08DB841C" w14:textId="30EA40AD" w:rsidR="00093DE4" w:rsidRPr="009C289F" w:rsidRDefault="003E310E" w:rsidP="00093DE4">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3351"/>
        <w:gridCol w:w="1783"/>
        <w:gridCol w:w="1750"/>
      </w:tblGrid>
      <w:tr w:rsidR="009C289F" w:rsidRPr="009C289F" w14:paraId="4ED35FCF" w14:textId="77777777" w:rsidTr="001B26A2">
        <w:tc>
          <w:tcPr>
            <w:tcW w:w="2183" w:type="dxa"/>
            <w:shd w:val="clear" w:color="auto" w:fill="auto"/>
          </w:tcPr>
          <w:p w14:paraId="6867D6F3" w14:textId="77777777" w:rsidR="00093DE4" w:rsidRPr="009C289F" w:rsidRDefault="00093DE4" w:rsidP="003E310E">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Rekeningnummer </w:t>
            </w:r>
          </w:p>
        </w:tc>
        <w:tc>
          <w:tcPr>
            <w:tcW w:w="3351" w:type="dxa"/>
            <w:shd w:val="clear" w:color="auto" w:fill="auto"/>
          </w:tcPr>
          <w:p w14:paraId="72AE0BA1" w14:textId="77777777" w:rsidR="00093DE4" w:rsidRPr="009C289F" w:rsidRDefault="00093DE4" w:rsidP="003E310E">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Rekeningnaam</w:t>
            </w:r>
          </w:p>
        </w:tc>
        <w:tc>
          <w:tcPr>
            <w:tcW w:w="1783" w:type="dxa"/>
            <w:shd w:val="clear" w:color="auto" w:fill="auto"/>
          </w:tcPr>
          <w:p w14:paraId="1A011A26" w14:textId="04952E7F" w:rsidR="00093DE4" w:rsidRPr="009C289F" w:rsidRDefault="00093DE4" w:rsidP="003E310E">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1B26A2" w:rsidRPr="009C289F">
              <w:rPr>
                <w:rFonts w:ascii="Times New Roman" w:eastAsia="Calibri" w:hAnsi="Times New Roman" w:cs="Times New Roman"/>
                <w:b/>
                <w:sz w:val="24"/>
                <w:szCs w:val="24"/>
              </w:rPr>
              <w:t>d</w:t>
            </w:r>
            <w:r w:rsidRPr="009C289F">
              <w:rPr>
                <w:rFonts w:ascii="Times New Roman" w:eastAsia="Calibri" w:hAnsi="Times New Roman" w:cs="Times New Roman"/>
                <w:b/>
                <w:sz w:val="24"/>
                <w:szCs w:val="24"/>
              </w:rPr>
              <w:t>ebet</w:t>
            </w:r>
          </w:p>
        </w:tc>
        <w:tc>
          <w:tcPr>
            <w:tcW w:w="1750" w:type="dxa"/>
            <w:shd w:val="clear" w:color="auto" w:fill="auto"/>
          </w:tcPr>
          <w:p w14:paraId="3754E49E" w14:textId="3828955B" w:rsidR="00093DE4" w:rsidRPr="009C289F" w:rsidRDefault="00093DE4" w:rsidP="003E310E">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1B26A2" w:rsidRPr="009C289F">
              <w:rPr>
                <w:rFonts w:ascii="Times New Roman" w:eastAsia="Calibri" w:hAnsi="Times New Roman" w:cs="Times New Roman"/>
                <w:b/>
                <w:sz w:val="24"/>
                <w:szCs w:val="24"/>
              </w:rPr>
              <w:t>c</w:t>
            </w:r>
            <w:r w:rsidRPr="009C289F">
              <w:rPr>
                <w:rFonts w:ascii="Times New Roman" w:eastAsia="Calibri" w:hAnsi="Times New Roman" w:cs="Times New Roman"/>
                <w:b/>
                <w:sz w:val="24"/>
                <w:szCs w:val="24"/>
              </w:rPr>
              <w:t>redit</w:t>
            </w:r>
          </w:p>
        </w:tc>
      </w:tr>
      <w:tr w:rsidR="009C289F" w:rsidRPr="009C289F" w14:paraId="4EDC29C5" w14:textId="77777777" w:rsidTr="001B26A2">
        <w:tc>
          <w:tcPr>
            <w:tcW w:w="2183" w:type="dxa"/>
            <w:shd w:val="clear" w:color="auto" w:fill="auto"/>
          </w:tcPr>
          <w:p w14:paraId="1E0F5CF2" w14:textId="77777777" w:rsidR="00093DE4" w:rsidRPr="009C289F" w:rsidRDefault="00093DE4"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400</w:t>
            </w:r>
          </w:p>
        </w:tc>
        <w:tc>
          <w:tcPr>
            <w:tcW w:w="3351" w:type="dxa"/>
            <w:shd w:val="clear" w:color="auto" w:fill="auto"/>
          </w:tcPr>
          <w:p w14:paraId="4E6D7419" w14:textId="77777777" w:rsidR="00093DE4" w:rsidRPr="009C289F" w:rsidRDefault="00093DE4"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Brutolonen</w:t>
            </w:r>
          </w:p>
        </w:tc>
        <w:tc>
          <w:tcPr>
            <w:tcW w:w="1783" w:type="dxa"/>
            <w:shd w:val="clear" w:color="auto" w:fill="auto"/>
            <w:vAlign w:val="center"/>
          </w:tcPr>
          <w:p w14:paraId="580BC829" w14:textId="4E69722D" w:rsidR="00093DE4" w:rsidRPr="009C289F" w:rsidRDefault="00093DE4" w:rsidP="003E310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w:t>
            </w:r>
            <w:r w:rsidR="003E310E" w:rsidRPr="009C289F">
              <w:rPr>
                <w:rFonts w:ascii="Times New Roman" w:eastAsia="Calibri" w:hAnsi="Times New Roman" w:cs="Times New Roman"/>
                <w:sz w:val="24"/>
                <w:szCs w:val="24"/>
              </w:rPr>
              <w:t>1</w:t>
            </w:r>
            <w:r w:rsidRPr="009C289F">
              <w:rPr>
                <w:rFonts w:ascii="Times New Roman" w:eastAsia="Calibri" w:hAnsi="Times New Roman" w:cs="Times New Roman"/>
                <w:sz w:val="24"/>
                <w:szCs w:val="24"/>
              </w:rPr>
              <w:t>0.000</w:t>
            </w:r>
          </w:p>
        </w:tc>
        <w:tc>
          <w:tcPr>
            <w:tcW w:w="1750" w:type="dxa"/>
            <w:shd w:val="clear" w:color="auto" w:fill="auto"/>
            <w:vAlign w:val="center"/>
          </w:tcPr>
          <w:p w14:paraId="570AA802" w14:textId="77777777" w:rsidR="00093DE4" w:rsidRPr="009C289F" w:rsidRDefault="00093DE4" w:rsidP="003E310E">
            <w:pPr>
              <w:spacing w:line="276" w:lineRule="auto"/>
              <w:jc w:val="right"/>
              <w:rPr>
                <w:rFonts w:ascii="Times New Roman" w:eastAsia="Calibri" w:hAnsi="Times New Roman" w:cs="Times New Roman"/>
                <w:sz w:val="24"/>
                <w:szCs w:val="24"/>
              </w:rPr>
            </w:pPr>
          </w:p>
        </w:tc>
      </w:tr>
      <w:tr w:rsidR="009C289F" w:rsidRPr="009C289F" w14:paraId="5DA93D1F" w14:textId="77777777" w:rsidTr="001B26A2">
        <w:tc>
          <w:tcPr>
            <w:tcW w:w="2183" w:type="dxa"/>
            <w:shd w:val="clear" w:color="auto" w:fill="auto"/>
          </w:tcPr>
          <w:p w14:paraId="6F3B4A9F" w14:textId="7C7B3585" w:rsidR="00093DE4" w:rsidRPr="009C289F" w:rsidRDefault="00093DE4"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w:t>
            </w:r>
            <w:r w:rsidR="003E310E" w:rsidRPr="009C289F">
              <w:rPr>
                <w:rFonts w:ascii="Times New Roman" w:eastAsia="Calibri" w:hAnsi="Times New Roman" w:cs="Times New Roman"/>
                <w:sz w:val="24"/>
                <w:szCs w:val="24"/>
              </w:rPr>
              <w:t>60</w:t>
            </w:r>
          </w:p>
        </w:tc>
        <w:tc>
          <w:tcPr>
            <w:tcW w:w="3351" w:type="dxa"/>
            <w:shd w:val="clear" w:color="auto" w:fill="auto"/>
          </w:tcPr>
          <w:p w14:paraId="50AAB0B8" w14:textId="48F40C65"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Reiskostenvergoeding</w:t>
            </w:r>
          </w:p>
        </w:tc>
        <w:tc>
          <w:tcPr>
            <w:tcW w:w="1783" w:type="dxa"/>
            <w:shd w:val="clear" w:color="auto" w:fill="auto"/>
            <w:vAlign w:val="center"/>
          </w:tcPr>
          <w:p w14:paraId="3F4A5F88" w14:textId="70193533" w:rsidR="00093DE4" w:rsidRPr="009C289F" w:rsidRDefault="003E310E" w:rsidP="003E310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3.000</w:t>
            </w:r>
          </w:p>
        </w:tc>
        <w:tc>
          <w:tcPr>
            <w:tcW w:w="1750" w:type="dxa"/>
            <w:shd w:val="clear" w:color="auto" w:fill="auto"/>
            <w:vAlign w:val="center"/>
          </w:tcPr>
          <w:p w14:paraId="233FB255" w14:textId="77777777" w:rsidR="00093DE4" w:rsidRPr="009C289F" w:rsidRDefault="00093DE4" w:rsidP="003E310E">
            <w:pPr>
              <w:spacing w:line="276" w:lineRule="auto"/>
              <w:jc w:val="right"/>
              <w:rPr>
                <w:rFonts w:ascii="Times New Roman" w:eastAsia="Calibri" w:hAnsi="Times New Roman" w:cs="Times New Roman"/>
                <w:sz w:val="24"/>
                <w:szCs w:val="24"/>
              </w:rPr>
            </w:pPr>
          </w:p>
        </w:tc>
      </w:tr>
      <w:tr w:rsidR="009C289F" w:rsidRPr="009C289F" w14:paraId="007773D8" w14:textId="77777777" w:rsidTr="001B26A2">
        <w:tc>
          <w:tcPr>
            <w:tcW w:w="2183" w:type="dxa"/>
            <w:shd w:val="clear" w:color="auto" w:fill="auto"/>
          </w:tcPr>
          <w:p w14:paraId="409AAAB9" w14:textId="15ABD0BF"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480</w:t>
            </w:r>
          </w:p>
        </w:tc>
        <w:tc>
          <w:tcPr>
            <w:tcW w:w="3351" w:type="dxa"/>
            <w:shd w:val="clear" w:color="auto" w:fill="auto"/>
          </w:tcPr>
          <w:p w14:paraId="08945A98" w14:textId="2D5EADC8"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Kostenvergoeding</w:t>
            </w:r>
          </w:p>
        </w:tc>
        <w:tc>
          <w:tcPr>
            <w:tcW w:w="1783" w:type="dxa"/>
            <w:shd w:val="clear" w:color="auto" w:fill="auto"/>
            <w:vAlign w:val="center"/>
          </w:tcPr>
          <w:p w14:paraId="3E643576" w14:textId="1AE2E220" w:rsidR="00093DE4" w:rsidRPr="009C289F" w:rsidRDefault="003E310E" w:rsidP="003E310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2.000</w:t>
            </w:r>
          </w:p>
        </w:tc>
        <w:tc>
          <w:tcPr>
            <w:tcW w:w="1750" w:type="dxa"/>
            <w:shd w:val="clear" w:color="auto" w:fill="auto"/>
            <w:vAlign w:val="center"/>
          </w:tcPr>
          <w:p w14:paraId="2563CB35" w14:textId="77777777" w:rsidR="00093DE4" w:rsidRPr="009C289F" w:rsidRDefault="00093DE4" w:rsidP="003E310E">
            <w:pPr>
              <w:spacing w:line="276" w:lineRule="auto"/>
              <w:jc w:val="right"/>
              <w:rPr>
                <w:rFonts w:ascii="Times New Roman" w:eastAsia="Calibri" w:hAnsi="Times New Roman" w:cs="Times New Roman"/>
                <w:sz w:val="24"/>
                <w:szCs w:val="24"/>
              </w:rPr>
            </w:pPr>
          </w:p>
        </w:tc>
      </w:tr>
      <w:tr w:rsidR="009C289F" w:rsidRPr="009C289F" w14:paraId="26E32FE8" w14:textId="77777777" w:rsidTr="001B26A2">
        <w:tc>
          <w:tcPr>
            <w:tcW w:w="2183" w:type="dxa"/>
            <w:shd w:val="clear" w:color="auto" w:fill="auto"/>
          </w:tcPr>
          <w:p w14:paraId="01A3D2CE" w14:textId="0D97CB33" w:rsidR="00093DE4" w:rsidRPr="009C289F" w:rsidRDefault="00093DE4"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Aan 1</w:t>
            </w:r>
            <w:r w:rsidR="003E310E" w:rsidRPr="009C289F">
              <w:rPr>
                <w:rFonts w:ascii="Times New Roman" w:eastAsia="Calibri" w:hAnsi="Times New Roman" w:cs="Times New Roman"/>
                <w:sz w:val="24"/>
                <w:szCs w:val="24"/>
              </w:rPr>
              <w:t>20</w:t>
            </w:r>
          </w:p>
        </w:tc>
        <w:tc>
          <w:tcPr>
            <w:tcW w:w="3351" w:type="dxa"/>
            <w:shd w:val="clear" w:color="auto" w:fill="auto"/>
          </w:tcPr>
          <w:p w14:paraId="04DAD832" w14:textId="3BF69EAD"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nettolonen</w:t>
            </w:r>
          </w:p>
        </w:tc>
        <w:tc>
          <w:tcPr>
            <w:tcW w:w="1783" w:type="dxa"/>
            <w:shd w:val="clear" w:color="auto" w:fill="auto"/>
            <w:vAlign w:val="center"/>
          </w:tcPr>
          <w:p w14:paraId="5AA4AD58" w14:textId="77777777" w:rsidR="00093DE4" w:rsidRPr="009C289F" w:rsidRDefault="00093DE4" w:rsidP="003E310E">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7A9AFCDA" w14:textId="361EC675" w:rsidR="00093DE4" w:rsidRPr="009C289F" w:rsidRDefault="003E310E" w:rsidP="003E310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75.000</w:t>
            </w:r>
          </w:p>
        </w:tc>
      </w:tr>
      <w:tr w:rsidR="009C289F" w:rsidRPr="009C289F" w14:paraId="62F4AEF0" w14:textId="77777777" w:rsidTr="001B26A2">
        <w:tc>
          <w:tcPr>
            <w:tcW w:w="2183" w:type="dxa"/>
            <w:shd w:val="clear" w:color="auto" w:fill="auto"/>
          </w:tcPr>
          <w:p w14:paraId="74B1A2BB" w14:textId="22B96CCA" w:rsidR="003E310E"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Aan 140</w:t>
            </w:r>
          </w:p>
        </w:tc>
        <w:tc>
          <w:tcPr>
            <w:tcW w:w="3351" w:type="dxa"/>
            <w:shd w:val="clear" w:color="auto" w:fill="auto"/>
          </w:tcPr>
          <w:p w14:paraId="5DBCDCC3" w14:textId="36947215"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loonheffingen</w:t>
            </w:r>
          </w:p>
        </w:tc>
        <w:tc>
          <w:tcPr>
            <w:tcW w:w="1783" w:type="dxa"/>
            <w:shd w:val="clear" w:color="auto" w:fill="auto"/>
            <w:vAlign w:val="center"/>
          </w:tcPr>
          <w:p w14:paraId="316E165B" w14:textId="77777777" w:rsidR="00093DE4" w:rsidRPr="009C289F" w:rsidRDefault="00093DE4" w:rsidP="003E310E">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675C8204" w14:textId="751B5FDE" w:rsidR="00093DE4" w:rsidRPr="009C289F" w:rsidRDefault="003E310E" w:rsidP="003E310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30.000</w:t>
            </w:r>
          </w:p>
        </w:tc>
      </w:tr>
      <w:tr w:rsidR="009C289F" w:rsidRPr="009C289F" w14:paraId="35E73762" w14:textId="77777777" w:rsidTr="001B26A2">
        <w:tc>
          <w:tcPr>
            <w:tcW w:w="2183" w:type="dxa"/>
            <w:shd w:val="clear" w:color="auto" w:fill="auto"/>
          </w:tcPr>
          <w:p w14:paraId="5FE82512" w14:textId="10AC6449"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Aan 160</w:t>
            </w:r>
          </w:p>
        </w:tc>
        <w:tc>
          <w:tcPr>
            <w:tcW w:w="3351" w:type="dxa"/>
            <w:shd w:val="clear" w:color="auto" w:fill="auto"/>
          </w:tcPr>
          <w:p w14:paraId="67E3155A" w14:textId="77777777" w:rsidR="00093DE4" w:rsidRPr="009C289F" w:rsidRDefault="00093DE4"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pensioenpremies</w:t>
            </w:r>
          </w:p>
        </w:tc>
        <w:tc>
          <w:tcPr>
            <w:tcW w:w="1783" w:type="dxa"/>
            <w:shd w:val="clear" w:color="auto" w:fill="auto"/>
            <w:vAlign w:val="center"/>
          </w:tcPr>
          <w:p w14:paraId="0DB71A87" w14:textId="77777777" w:rsidR="00093DE4" w:rsidRPr="009C289F" w:rsidRDefault="00093DE4" w:rsidP="003E310E">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4481780C" w14:textId="273EB774" w:rsidR="00093DE4" w:rsidRPr="009C289F" w:rsidRDefault="003E310E" w:rsidP="003E310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10.000</w:t>
            </w:r>
          </w:p>
        </w:tc>
      </w:tr>
    </w:tbl>
    <w:p w14:paraId="7BE31BC3" w14:textId="6C2D075C" w:rsidR="004B394F" w:rsidRPr="009C289F" w:rsidRDefault="003E310E" w:rsidP="00617EC7">
      <w:pPr>
        <w:spacing w:line="276" w:lineRule="auto"/>
        <w:rPr>
          <w:rFonts w:ascii="Times New Roman" w:hAnsi="Times New Roman" w:cs="Times New Roman"/>
          <w:sz w:val="24"/>
          <w:szCs w:val="24"/>
        </w:rPr>
      </w:pPr>
      <w:r w:rsidRPr="00E66ADF">
        <w:rPr>
          <w:rFonts w:ascii="Times New Roman" w:hAnsi="Times New Roman" w:cs="Times New Roman"/>
          <w:b/>
          <w:bCs/>
          <w:sz w:val="24"/>
          <w:szCs w:val="24"/>
        </w:rPr>
        <w:t>b</w:t>
      </w:r>
      <w:r w:rsidRPr="009C289F">
        <w:rPr>
          <w:rFonts w:ascii="Times New Roman" w:hAnsi="Times New Roman" w:cs="Times New Roman"/>
          <w:sz w:val="24"/>
          <w:szCs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3351"/>
        <w:gridCol w:w="1783"/>
        <w:gridCol w:w="1750"/>
      </w:tblGrid>
      <w:tr w:rsidR="009C289F" w:rsidRPr="009C289F" w14:paraId="3F50BA40" w14:textId="77777777" w:rsidTr="001B26A2">
        <w:tc>
          <w:tcPr>
            <w:tcW w:w="2183" w:type="dxa"/>
            <w:shd w:val="clear" w:color="auto" w:fill="auto"/>
          </w:tcPr>
          <w:p w14:paraId="247BA761" w14:textId="77777777" w:rsidR="00093DE4" w:rsidRPr="009C289F" w:rsidRDefault="00093DE4" w:rsidP="003E310E">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Rekeningnummer </w:t>
            </w:r>
          </w:p>
        </w:tc>
        <w:tc>
          <w:tcPr>
            <w:tcW w:w="3351" w:type="dxa"/>
            <w:shd w:val="clear" w:color="auto" w:fill="auto"/>
          </w:tcPr>
          <w:p w14:paraId="36D0FF64" w14:textId="77777777" w:rsidR="00093DE4" w:rsidRPr="009C289F" w:rsidRDefault="00093DE4" w:rsidP="003E310E">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Rekeningnaam</w:t>
            </w:r>
          </w:p>
        </w:tc>
        <w:tc>
          <w:tcPr>
            <w:tcW w:w="1783" w:type="dxa"/>
            <w:shd w:val="clear" w:color="auto" w:fill="auto"/>
          </w:tcPr>
          <w:p w14:paraId="0AE2804A" w14:textId="7ED5CFAB" w:rsidR="00093DE4" w:rsidRPr="009C289F" w:rsidRDefault="00093DE4" w:rsidP="003E310E">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1B26A2" w:rsidRPr="009C289F">
              <w:rPr>
                <w:rFonts w:ascii="Times New Roman" w:eastAsia="Calibri" w:hAnsi="Times New Roman" w:cs="Times New Roman"/>
                <w:b/>
                <w:sz w:val="24"/>
                <w:szCs w:val="24"/>
              </w:rPr>
              <w:t>d</w:t>
            </w:r>
            <w:r w:rsidRPr="009C289F">
              <w:rPr>
                <w:rFonts w:ascii="Times New Roman" w:eastAsia="Calibri" w:hAnsi="Times New Roman" w:cs="Times New Roman"/>
                <w:b/>
                <w:sz w:val="24"/>
                <w:szCs w:val="24"/>
              </w:rPr>
              <w:t>ebet</w:t>
            </w:r>
          </w:p>
        </w:tc>
        <w:tc>
          <w:tcPr>
            <w:tcW w:w="1750" w:type="dxa"/>
            <w:shd w:val="clear" w:color="auto" w:fill="auto"/>
          </w:tcPr>
          <w:p w14:paraId="2E604C02" w14:textId="1B003322" w:rsidR="00093DE4" w:rsidRPr="009C289F" w:rsidRDefault="00093DE4" w:rsidP="003E310E">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1B26A2" w:rsidRPr="009C289F">
              <w:rPr>
                <w:rFonts w:ascii="Times New Roman" w:eastAsia="Calibri" w:hAnsi="Times New Roman" w:cs="Times New Roman"/>
                <w:b/>
                <w:sz w:val="24"/>
                <w:szCs w:val="24"/>
              </w:rPr>
              <w:t>c</w:t>
            </w:r>
            <w:r w:rsidRPr="009C289F">
              <w:rPr>
                <w:rFonts w:ascii="Times New Roman" w:eastAsia="Calibri" w:hAnsi="Times New Roman" w:cs="Times New Roman"/>
                <w:b/>
                <w:sz w:val="24"/>
                <w:szCs w:val="24"/>
              </w:rPr>
              <w:t>redit</w:t>
            </w:r>
          </w:p>
        </w:tc>
      </w:tr>
      <w:tr w:rsidR="009C289F" w:rsidRPr="009C289F" w14:paraId="75398EA0" w14:textId="77777777" w:rsidTr="001B26A2">
        <w:tc>
          <w:tcPr>
            <w:tcW w:w="2183" w:type="dxa"/>
            <w:shd w:val="clear" w:color="auto" w:fill="auto"/>
          </w:tcPr>
          <w:p w14:paraId="1705F4B5" w14:textId="74F79DD6" w:rsidR="00093DE4" w:rsidRPr="009C289F" w:rsidRDefault="00093DE4"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w:t>
            </w:r>
            <w:r w:rsidR="003E310E" w:rsidRPr="009C289F">
              <w:rPr>
                <w:rFonts w:ascii="Times New Roman" w:eastAsia="Calibri" w:hAnsi="Times New Roman" w:cs="Times New Roman"/>
                <w:sz w:val="24"/>
                <w:szCs w:val="24"/>
              </w:rPr>
              <w:t>2</w:t>
            </w:r>
            <w:r w:rsidRPr="009C289F">
              <w:rPr>
                <w:rFonts w:ascii="Times New Roman" w:eastAsia="Calibri" w:hAnsi="Times New Roman" w:cs="Times New Roman"/>
                <w:sz w:val="24"/>
                <w:szCs w:val="24"/>
              </w:rPr>
              <w:t>0</w:t>
            </w:r>
          </w:p>
        </w:tc>
        <w:tc>
          <w:tcPr>
            <w:tcW w:w="3351" w:type="dxa"/>
            <w:shd w:val="clear" w:color="auto" w:fill="auto"/>
          </w:tcPr>
          <w:p w14:paraId="5A8973DB" w14:textId="757296DA"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Sociale lasten</w:t>
            </w:r>
          </w:p>
        </w:tc>
        <w:tc>
          <w:tcPr>
            <w:tcW w:w="1783" w:type="dxa"/>
            <w:shd w:val="clear" w:color="auto" w:fill="auto"/>
            <w:vAlign w:val="center"/>
          </w:tcPr>
          <w:p w14:paraId="662E89EC" w14:textId="5E47BBF3" w:rsidR="00093DE4" w:rsidRPr="009C289F" w:rsidRDefault="003E310E" w:rsidP="003E310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15.000</w:t>
            </w:r>
          </w:p>
        </w:tc>
        <w:tc>
          <w:tcPr>
            <w:tcW w:w="1750" w:type="dxa"/>
            <w:shd w:val="clear" w:color="auto" w:fill="auto"/>
            <w:vAlign w:val="center"/>
          </w:tcPr>
          <w:p w14:paraId="226E1C1F" w14:textId="77777777" w:rsidR="00093DE4" w:rsidRPr="009C289F" w:rsidRDefault="00093DE4" w:rsidP="003E310E">
            <w:pPr>
              <w:spacing w:line="276" w:lineRule="auto"/>
              <w:jc w:val="right"/>
              <w:rPr>
                <w:rFonts w:ascii="Times New Roman" w:eastAsia="Calibri" w:hAnsi="Times New Roman" w:cs="Times New Roman"/>
                <w:sz w:val="24"/>
                <w:szCs w:val="24"/>
              </w:rPr>
            </w:pPr>
          </w:p>
        </w:tc>
      </w:tr>
      <w:tr w:rsidR="009C289F" w:rsidRPr="009C289F" w14:paraId="31E583C7" w14:textId="77777777" w:rsidTr="001B26A2">
        <w:tc>
          <w:tcPr>
            <w:tcW w:w="2183" w:type="dxa"/>
            <w:shd w:val="clear" w:color="auto" w:fill="auto"/>
          </w:tcPr>
          <w:p w14:paraId="3C218743" w14:textId="0B6D7C68"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440</w:t>
            </w:r>
          </w:p>
        </w:tc>
        <w:tc>
          <w:tcPr>
            <w:tcW w:w="3351" w:type="dxa"/>
            <w:shd w:val="clear" w:color="auto" w:fill="auto"/>
          </w:tcPr>
          <w:p w14:paraId="6D4EE7FC" w14:textId="6F1CE655"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Pensioenpremies</w:t>
            </w:r>
          </w:p>
        </w:tc>
        <w:tc>
          <w:tcPr>
            <w:tcW w:w="1783" w:type="dxa"/>
            <w:shd w:val="clear" w:color="auto" w:fill="auto"/>
            <w:vAlign w:val="center"/>
          </w:tcPr>
          <w:p w14:paraId="072695CD" w14:textId="263DD0E4" w:rsidR="00093DE4" w:rsidRPr="009C289F" w:rsidRDefault="003E310E" w:rsidP="003E310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20.000</w:t>
            </w:r>
          </w:p>
        </w:tc>
        <w:tc>
          <w:tcPr>
            <w:tcW w:w="1750" w:type="dxa"/>
            <w:shd w:val="clear" w:color="auto" w:fill="auto"/>
            <w:vAlign w:val="center"/>
          </w:tcPr>
          <w:p w14:paraId="6E4D98A2" w14:textId="77777777" w:rsidR="00093DE4" w:rsidRPr="009C289F" w:rsidRDefault="00093DE4" w:rsidP="003E310E">
            <w:pPr>
              <w:spacing w:line="276" w:lineRule="auto"/>
              <w:jc w:val="right"/>
              <w:rPr>
                <w:rFonts w:ascii="Times New Roman" w:eastAsia="Calibri" w:hAnsi="Times New Roman" w:cs="Times New Roman"/>
                <w:sz w:val="24"/>
                <w:szCs w:val="24"/>
              </w:rPr>
            </w:pPr>
          </w:p>
        </w:tc>
      </w:tr>
      <w:tr w:rsidR="009C289F" w:rsidRPr="009C289F" w14:paraId="2056DFBA" w14:textId="77777777" w:rsidTr="001B26A2">
        <w:tc>
          <w:tcPr>
            <w:tcW w:w="2183" w:type="dxa"/>
            <w:shd w:val="clear" w:color="auto" w:fill="auto"/>
          </w:tcPr>
          <w:p w14:paraId="7ACCCF5F" w14:textId="154BB786" w:rsidR="00093DE4" w:rsidRPr="009C289F" w:rsidRDefault="00093DE4"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 xml:space="preserve">Aan </w:t>
            </w:r>
            <w:r w:rsidR="003E310E" w:rsidRPr="009C289F">
              <w:rPr>
                <w:rFonts w:ascii="Times New Roman" w:eastAsia="Calibri" w:hAnsi="Times New Roman" w:cs="Times New Roman"/>
                <w:sz w:val="24"/>
                <w:szCs w:val="24"/>
              </w:rPr>
              <w:t>140</w:t>
            </w:r>
          </w:p>
        </w:tc>
        <w:tc>
          <w:tcPr>
            <w:tcW w:w="3351" w:type="dxa"/>
            <w:shd w:val="clear" w:color="auto" w:fill="auto"/>
          </w:tcPr>
          <w:p w14:paraId="1E3C68E6" w14:textId="43A45403"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loonheffingen</w:t>
            </w:r>
          </w:p>
        </w:tc>
        <w:tc>
          <w:tcPr>
            <w:tcW w:w="1783" w:type="dxa"/>
            <w:shd w:val="clear" w:color="auto" w:fill="auto"/>
            <w:vAlign w:val="center"/>
          </w:tcPr>
          <w:p w14:paraId="0E90FCED" w14:textId="77777777" w:rsidR="00093DE4" w:rsidRPr="009C289F" w:rsidRDefault="00093DE4" w:rsidP="003E310E">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6B43BA81" w14:textId="571C9643" w:rsidR="00093DE4" w:rsidRPr="009C289F" w:rsidRDefault="003E310E" w:rsidP="003E310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15.000</w:t>
            </w:r>
          </w:p>
        </w:tc>
      </w:tr>
      <w:tr w:rsidR="009C289F" w:rsidRPr="009C289F" w14:paraId="4D899648" w14:textId="77777777" w:rsidTr="001B26A2">
        <w:tc>
          <w:tcPr>
            <w:tcW w:w="2183" w:type="dxa"/>
            <w:shd w:val="clear" w:color="auto" w:fill="auto"/>
          </w:tcPr>
          <w:p w14:paraId="3FD19599" w14:textId="1674DF79"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Aan 160</w:t>
            </w:r>
          </w:p>
        </w:tc>
        <w:tc>
          <w:tcPr>
            <w:tcW w:w="3351" w:type="dxa"/>
            <w:shd w:val="clear" w:color="auto" w:fill="auto"/>
          </w:tcPr>
          <w:p w14:paraId="6664DCCE" w14:textId="77777777" w:rsidR="00093DE4" w:rsidRPr="009C289F" w:rsidRDefault="00093DE4"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pensioenpremies</w:t>
            </w:r>
          </w:p>
        </w:tc>
        <w:tc>
          <w:tcPr>
            <w:tcW w:w="1783" w:type="dxa"/>
            <w:shd w:val="clear" w:color="auto" w:fill="auto"/>
            <w:vAlign w:val="center"/>
          </w:tcPr>
          <w:p w14:paraId="4677BCF4" w14:textId="77777777" w:rsidR="00093DE4" w:rsidRPr="009C289F" w:rsidRDefault="00093DE4" w:rsidP="003E310E">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7A98A89D" w14:textId="46DB0606" w:rsidR="00093DE4" w:rsidRPr="009C289F" w:rsidRDefault="003E310E" w:rsidP="003E310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20.000</w:t>
            </w:r>
          </w:p>
        </w:tc>
      </w:tr>
    </w:tbl>
    <w:p w14:paraId="5CE08DF5" w14:textId="77777777" w:rsidR="0023325C" w:rsidRDefault="0023325C" w:rsidP="00617EC7">
      <w:pPr>
        <w:spacing w:line="276" w:lineRule="auto"/>
        <w:rPr>
          <w:rFonts w:ascii="Times New Roman" w:hAnsi="Times New Roman" w:cs="Times New Roman"/>
          <w:b/>
          <w:sz w:val="24"/>
          <w:szCs w:val="24"/>
        </w:rPr>
      </w:pPr>
    </w:p>
    <w:p w14:paraId="3F0A543C" w14:textId="77777777" w:rsidR="0023325C" w:rsidRDefault="0023325C">
      <w:pPr>
        <w:rPr>
          <w:rFonts w:ascii="Times New Roman" w:hAnsi="Times New Roman" w:cs="Times New Roman"/>
          <w:b/>
          <w:sz w:val="24"/>
          <w:szCs w:val="24"/>
        </w:rPr>
      </w:pPr>
      <w:r>
        <w:rPr>
          <w:rFonts w:ascii="Times New Roman" w:hAnsi="Times New Roman" w:cs="Times New Roman"/>
          <w:b/>
          <w:sz w:val="24"/>
          <w:szCs w:val="24"/>
        </w:rPr>
        <w:br w:type="page"/>
      </w:r>
    </w:p>
    <w:p w14:paraId="4A78F5E6" w14:textId="2DB2CA5E" w:rsidR="003E310E" w:rsidRPr="009C289F" w:rsidRDefault="003E310E"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lastRenderedPageBreak/>
        <w:t>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3351"/>
        <w:gridCol w:w="1783"/>
        <w:gridCol w:w="1750"/>
      </w:tblGrid>
      <w:tr w:rsidR="00093DE4" w:rsidRPr="009C289F" w14:paraId="1F89C50E" w14:textId="77777777" w:rsidTr="00A87F33">
        <w:tc>
          <w:tcPr>
            <w:tcW w:w="2183" w:type="dxa"/>
            <w:shd w:val="clear" w:color="auto" w:fill="auto"/>
          </w:tcPr>
          <w:p w14:paraId="32571CC0" w14:textId="77777777" w:rsidR="00093DE4" w:rsidRPr="009C289F" w:rsidRDefault="00093DE4" w:rsidP="003E310E">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Rekeningnummer </w:t>
            </w:r>
          </w:p>
        </w:tc>
        <w:tc>
          <w:tcPr>
            <w:tcW w:w="3351" w:type="dxa"/>
            <w:shd w:val="clear" w:color="auto" w:fill="auto"/>
          </w:tcPr>
          <w:p w14:paraId="52F6CE5C" w14:textId="77777777" w:rsidR="00093DE4" w:rsidRPr="009C289F" w:rsidRDefault="00093DE4" w:rsidP="003E310E">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Rekeningnaam</w:t>
            </w:r>
          </w:p>
        </w:tc>
        <w:tc>
          <w:tcPr>
            <w:tcW w:w="1783" w:type="dxa"/>
            <w:shd w:val="clear" w:color="auto" w:fill="auto"/>
          </w:tcPr>
          <w:p w14:paraId="61578CBE" w14:textId="490CFAC6" w:rsidR="00093DE4" w:rsidRPr="009C289F" w:rsidRDefault="00093DE4" w:rsidP="003E310E">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1B26A2" w:rsidRPr="009C289F">
              <w:rPr>
                <w:rFonts w:ascii="Times New Roman" w:eastAsia="Calibri" w:hAnsi="Times New Roman" w:cs="Times New Roman"/>
                <w:b/>
                <w:sz w:val="24"/>
                <w:szCs w:val="24"/>
              </w:rPr>
              <w:t>d</w:t>
            </w:r>
            <w:r w:rsidRPr="009C289F">
              <w:rPr>
                <w:rFonts w:ascii="Times New Roman" w:eastAsia="Calibri" w:hAnsi="Times New Roman" w:cs="Times New Roman"/>
                <w:b/>
                <w:sz w:val="24"/>
                <w:szCs w:val="24"/>
              </w:rPr>
              <w:t>ebet</w:t>
            </w:r>
          </w:p>
        </w:tc>
        <w:tc>
          <w:tcPr>
            <w:tcW w:w="1750" w:type="dxa"/>
            <w:shd w:val="clear" w:color="auto" w:fill="auto"/>
          </w:tcPr>
          <w:p w14:paraId="76BF2F62" w14:textId="41FCD122" w:rsidR="00093DE4" w:rsidRPr="009C289F" w:rsidRDefault="00093DE4" w:rsidP="003E310E">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1B26A2" w:rsidRPr="009C289F">
              <w:rPr>
                <w:rFonts w:ascii="Times New Roman" w:eastAsia="Calibri" w:hAnsi="Times New Roman" w:cs="Times New Roman"/>
                <w:b/>
                <w:sz w:val="24"/>
                <w:szCs w:val="24"/>
              </w:rPr>
              <w:t>c</w:t>
            </w:r>
            <w:r w:rsidRPr="009C289F">
              <w:rPr>
                <w:rFonts w:ascii="Times New Roman" w:eastAsia="Calibri" w:hAnsi="Times New Roman" w:cs="Times New Roman"/>
                <w:b/>
                <w:sz w:val="24"/>
                <w:szCs w:val="24"/>
              </w:rPr>
              <w:t>redit</w:t>
            </w:r>
          </w:p>
        </w:tc>
      </w:tr>
      <w:tr w:rsidR="00093DE4" w:rsidRPr="009C289F" w14:paraId="73954446" w14:textId="77777777" w:rsidTr="00A87F33">
        <w:tc>
          <w:tcPr>
            <w:tcW w:w="2183" w:type="dxa"/>
            <w:shd w:val="clear" w:color="auto" w:fill="auto"/>
          </w:tcPr>
          <w:p w14:paraId="035966B5" w14:textId="72F51C5B"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120</w:t>
            </w:r>
          </w:p>
        </w:tc>
        <w:tc>
          <w:tcPr>
            <w:tcW w:w="3351" w:type="dxa"/>
            <w:shd w:val="clear" w:color="auto" w:fill="auto"/>
          </w:tcPr>
          <w:p w14:paraId="17C5DF36" w14:textId="5C02664F"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nettolonen</w:t>
            </w:r>
          </w:p>
        </w:tc>
        <w:tc>
          <w:tcPr>
            <w:tcW w:w="1783" w:type="dxa"/>
            <w:shd w:val="clear" w:color="auto" w:fill="auto"/>
            <w:vAlign w:val="center"/>
          </w:tcPr>
          <w:p w14:paraId="1D10C99A" w14:textId="7C883D7F" w:rsidR="00093DE4" w:rsidRPr="009C289F" w:rsidRDefault="003E310E" w:rsidP="003E310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75.000</w:t>
            </w:r>
          </w:p>
        </w:tc>
        <w:tc>
          <w:tcPr>
            <w:tcW w:w="1750" w:type="dxa"/>
            <w:shd w:val="clear" w:color="auto" w:fill="auto"/>
            <w:vAlign w:val="center"/>
          </w:tcPr>
          <w:p w14:paraId="2812C827" w14:textId="77777777" w:rsidR="00093DE4" w:rsidRPr="009C289F" w:rsidRDefault="00093DE4" w:rsidP="003E310E">
            <w:pPr>
              <w:spacing w:line="276" w:lineRule="auto"/>
              <w:jc w:val="right"/>
              <w:rPr>
                <w:rFonts w:ascii="Times New Roman" w:eastAsia="Calibri" w:hAnsi="Times New Roman" w:cs="Times New Roman"/>
                <w:sz w:val="24"/>
                <w:szCs w:val="24"/>
              </w:rPr>
            </w:pPr>
          </w:p>
        </w:tc>
      </w:tr>
      <w:tr w:rsidR="00093DE4" w:rsidRPr="009C289F" w14:paraId="005A47E1" w14:textId="77777777" w:rsidTr="00A87F33">
        <w:tc>
          <w:tcPr>
            <w:tcW w:w="2183" w:type="dxa"/>
            <w:shd w:val="clear" w:color="auto" w:fill="auto"/>
          </w:tcPr>
          <w:p w14:paraId="3C12C5A6" w14:textId="42527742"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140</w:t>
            </w:r>
          </w:p>
        </w:tc>
        <w:tc>
          <w:tcPr>
            <w:tcW w:w="3351" w:type="dxa"/>
            <w:shd w:val="clear" w:color="auto" w:fill="auto"/>
          </w:tcPr>
          <w:p w14:paraId="373549DF" w14:textId="1277D081"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loonheffingen</w:t>
            </w:r>
          </w:p>
        </w:tc>
        <w:tc>
          <w:tcPr>
            <w:tcW w:w="1783" w:type="dxa"/>
            <w:shd w:val="clear" w:color="auto" w:fill="auto"/>
            <w:vAlign w:val="center"/>
          </w:tcPr>
          <w:p w14:paraId="125FBE51" w14:textId="2BC06B6F" w:rsidR="00093DE4" w:rsidRPr="009C289F" w:rsidRDefault="003E310E" w:rsidP="003E310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44.000</w:t>
            </w:r>
          </w:p>
        </w:tc>
        <w:tc>
          <w:tcPr>
            <w:tcW w:w="1750" w:type="dxa"/>
            <w:shd w:val="clear" w:color="auto" w:fill="auto"/>
            <w:vAlign w:val="center"/>
          </w:tcPr>
          <w:p w14:paraId="7E14D5C8" w14:textId="77777777" w:rsidR="00093DE4" w:rsidRPr="009C289F" w:rsidRDefault="00093DE4" w:rsidP="003E310E">
            <w:pPr>
              <w:spacing w:line="276" w:lineRule="auto"/>
              <w:jc w:val="right"/>
              <w:rPr>
                <w:rFonts w:ascii="Times New Roman" w:eastAsia="Calibri" w:hAnsi="Times New Roman" w:cs="Times New Roman"/>
                <w:sz w:val="24"/>
                <w:szCs w:val="24"/>
              </w:rPr>
            </w:pPr>
          </w:p>
        </w:tc>
      </w:tr>
      <w:tr w:rsidR="00093DE4" w:rsidRPr="009C289F" w14:paraId="56183E82" w14:textId="77777777" w:rsidTr="00A87F33">
        <w:tc>
          <w:tcPr>
            <w:tcW w:w="2183" w:type="dxa"/>
            <w:shd w:val="clear" w:color="auto" w:fill="auto"/>
          </w:tcPr>
          <w:p w14:paraId="22843DB5" w14:textId="64F56BB1"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160</w:t>
            </w:r>
          </w:p>
        </w:tc>
        <w:tc>
          <w:tcPr>
            <w:tcW w:w="3351" w:type="dxa"/>
            <w:shd w:val="clear" w:color="auto" w:fill="auto"/>
          </w:tcPr>
          <w:p w14:paraId="464020B9" w14:textId="5097A1BC"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pensioenpremies</w:t>
            </w:r>
          </w:p>
        </w:tc>
        <w:tc>
          <w:tcPr>
            <w:tcW w:w="1783" w:type="dxa"/>
            <w:shd w:val="clear" w:color="auto" w:fill="auto"/>
            <w:vAlign w:val="center"/>
          </w:tcPr>
          <w:p w14:paraId="25342483" w14:textId="4D0C3349" w:rsidR="00093DE4" w:rsidRPr="009C289F" w:rsidRDefault="003E310E" w:rsidP="003E310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30.000</w:t>
            </w:r>
          </w:p>
        </w:tc>
        <w:tc>
          <w:tcPr>
            <w:tcW w:w="1750" w:type="dxa"/>
            <w:shd w:val="clear" w:color="auto" w:fill="auto"/>
            <w:vAlign w:val="center"/>
          </w:tcPr>
          <w:p w14:paraId="5C697E1E" w14:textId="68184884" w:rsidR="00093DE4" w:rsidRPr="009C289F" w:rsidRDefault="00093DE4" w:rsidP="003E310E">
            <w:pPr>
              <w:spacing w:line="276" w:lineRule="auto"/>
              <w:jc w:val="right"/>
              <w:rPr>
                <w:rFonts w:ascii="Times New Roman" w:eastAsia="Calibri" w:hAnsi="Times New Roman" w:cs="Times New Roman"/>
                <w:sz w:val="24"/>
                <w:szCs w:val="24"/>
              </w:rPr>
            </w:pPr>
          </w:p>
        </w:tc>
      </w:tr>
      <w:tr w:rsidR="00093DE4" w:rsidRPr="009C289F" w14:paraId="015E8732" w14:textId="77777777" w:rsidTr="00A87F33">
        <w:tc>
          <w:tcPr>
            <w:tcW w:w="2183" w:type="dxa"/>
            <w:shd w:val="clear" w:color="auto" w:fill="auto"/>
          </w:tcPr>
          <w:p w14:paraId="7B22D37F" w14:textId="1C25A34B"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Aan 100</w:t>
            </w:r>
          </w:p>
        </w:tc>
        <w:tc>
          <w:tcPr>
            <w:tcW w:w="3351" w:type="dxa"/>
            <w:shd w:val="clear" w:color="auto" w:fill="auto"/>
          </w:tcPr>
          <w:p w14:paraId="021899EA" w14:textId="57D5D230"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Bank</w:t>
            </w:r>
          </w:p>
        </w:tc>
        <w:tc>
          <w:tcPr>
            <w:tcW w:w="1783" w:type="dxa"/>
            <w:shd w:val="clear" w:color="auto" w:fill="auto"/>
            <w:vAlign w:val="center"/>
          </w:tcPr>
          <w:p w14:paraId="04D55358" w14:textId="77777777" w:rsidR="00093DE4" w:rsidRPr="009C289F" w:rsidRDefault="00093DE4" w:rsidP="003E310E">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06EB0654" w14:textId="2E23D81D" w:rsidR="00093DE4" w:rsidRPr="009C289F" w:rsidRDefault="003E310E" w:rsidP="003E310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149.000</w:t>
            </w:r>
          </w:p>
        </w:tc>
      </w:tr>
    </w:tbl>
    <w:p w14:paraId="7C7A1E3C" w14:textId="72026C3B" w:rsidR="0023325C" w:rsidRDefault="0023325C">
      <w:pPr>
        <w:rPr>
          <w:rFonts w:ascii="Times New Roman" w:hAnsi="Times New Roman" w:cs="Times New Roman"/>
          <w:b/>
          <w:sz w:val="24"/>
          <w:szCs w:val="24"/>
        </w:rPr>
      </w:pPr>
      <w:bookmarkStart w:id="1" w:name="_GoBack"/>
      <w:bookmarkEnd w:id="1"/>
    </w:p>
    <w:sectPr w:rsidR="0023325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EF7C0" w14:textId="77777777" w:rsidR="00A1198F" w:rsidRDefault="00A1198F" w:rsidP="002B008D">
      <w:r>
        <w:separator/>
      </w:r>
    </w:p>
  </w:endnote>
  <w:endnote w:type="continuationSeparator" w:id="0">
    <w:p w14:paraId="010AB08B" w14:textId="77777777" w:rsidR="00A1198F" w:rsidRDefault="00A1198F" w:rsidP="002B008D">
      <w:r>
        <w:continuationSeparator/>
      </w:r>
    </w:p>
  </w:endnote>
  <w:endnote w:type="continuationNotice" w:id="1">
    <w:p w14:paraId="749EEA0F" w14:textId="77777777" w:rsidR="00A1198F" w:rsidRDefault="00A11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Utopia-Regular">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Utopia-Bold">
    <w:altName w:val="Times New Roman"/>
    <w:panose1 w:val="00000000000000000000"/>
    <w:charset w:val="4D"/>
    <w:family w:val="auto"/>
    <w:notTrueType/>
    <w:pitch w:val="default"/>
    <w:sig w:usb0="00000003" w:usb1="00000000" w:usb2="00000000" w:usb3="00000000" w:csb0="00000001" w:csb1="00000000"/>
  </w:font>
  <w:font w:name="FrutigerLTStd-Roman">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4D"/>
    <w:family w:val="auto"/>
    <w:notTrueType/>
    <w:pitch w:val="default"/>
    <w:sig w:usb0="00000003" w:usb1="00000000" w:usb2="00000000" w:usb3="00000000" w:csb0="00000001" w:csb1="00000000"/>
  </w:font>
  <w:font w:name="EuroSerif-Regular">
    <w:panose1 w:val="00000000000000000000"/>
    <w:charset w:val="4D"/>
    <w:family w:val="auto"/>
    <w:notTrueType/>
    <w:pitch w:val="default"/>
    <w:sig w:usb0="00000003" w:usb1="00000000" w:usb2="00000000" w:usb3="00000000" w:csb0="00000001" w:csb1="00000000"/>
  </w:font>
  <w:font w:name="UtopiaExp-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56187" w14:textId="2AEB2C58" w:rsidR="0023325C" w:rsidRDefault="0023325C" w:rsidP="002B008D">
    <w:pPr>
      <w:pStyle w:val="Voettekst"/>
      <w:jc w:val="right"/>
    </w:pPr>
    <w:r>
      <w:rPr>
        <w:rFonts w:eastAsia="Calibri"/>
        <w:b/>
        <w:szCs w:val="22"/>
      </w:rPr>
      <w:t>© Convoy Uitgevers</w:t>
    </w:r>
    <w:r>
      <w:rPr>
        <w:rFonts w:eastAsia="Calibri"/>
        <w:b/>
        <w:szCs w:val="22"/>
      </w:rPr>
      <w:tab/>
    </w:r>
    <w:r>
      <w:rPr>
        <w:rFonts w:eastAsia="Calibri"/>
        <w:b/>
        <w:szCs w:val="22"/>
      </w:rPr>
      <w:tab/>
    </w:r>
    <w:sdt>
      <w:sdtPr>
        <w:id w:val="-1676182586"/>
        <w:docPartObj>
          <w:docPartGallery w:val="Page Numbers (Bottom of Page)"/>
          <w:docPartUnique/>
        </w:docPartObj>
      </w:sdtPr>
      <w:sdtEndPr/>
      <w:sdtContent>
        <w:r>
          <w:fldChar w:fldCharType="begin"/>
        </w:r>
        <w:r>
          <w:instrText>PAGE   \* MERGEFORMAT</w:instrText>
        </w:r>
        <w:r>
          <w:fldChar w:fldCharType="separate"/>
        </w:r>
        <w:r w:rsidR="00C07083">
          <w:rPr>
            <w:noProof/>
          </w:rPr>
          <w:t>8</w:t>
        </w:r>
        <w:r>
          <w:fldChar w:fldCharType="end"/>
        </w:r>
      </w:sdtContent>
    </w:sdt>
  </w:p>
  <w:p w14:paraId="4E8B3303" w14:textId="77777777" w:rsidR="0023325C" w:rsidRDefault="002332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84B25" w14:textId="77777777" w:rsidR="00A1198F" w:rsidRDefault="00A1198F" w:rsidP="002B008D">
      <w:r>
        <w:separator/>
      </w:r>
    </w:p>
  </w:footnote>
  <w:footnote w:type="continuationSeparator" w:id="0">
    <w:p w14:paraId="2017C613" w14:textId="77777777" w:rsidR="00A1198F" w:rsidRDefault="00A1198F" w:rsidP="002B008D">
      <w:r>
        <w:continuationSeparator/>
      </w:r>
    </w:p>
  </w:footnote>
  <w:footnote w:type="continuationNotice" w:id="1">
    <w:p w14:paraId="3B0DCE22" w14:textId="77777777" w:rsidR="00A1198F" w:rsidRDefault="00A119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00CB0" w14:textId="30180CE8" w:rsidR="0023325C" w:rsidRPr="000D6324" w:rsidRDefault="0023325C" w:rsidP="002B008D">
    <w:pPr>
      <w:pStyle w:val="Koptekst"/>
      <w:tabs>
        <w:tab w:val="clear" w:pos="4536"/>
      </w:tabs>
    </w:pPr>
    <w:r w:rsidRPr="000D6324">
      <w:rPr>
        <w:i/>
        <w:szCs w:val="22"/>
      </w:rPr>
      <w:t>PDL POC niveau 4 20</w:t>
    </w:r>
    <w:r>
      <w:rPr>
        <w:i/>
        <w:szCs w:val="22"/>
      </w:rPr>
      <w:t>20/</w:t>
    </w:r>
    <w:r w:rsidRPr="000D6324">
      <w:rPr>
        <w:i/>
        <w:szCs w:val="22"/>
      </w:rPr>
      <w:t>20</w:t>
    </w:r>
    <w:r>
      <w:rPr>
        <w:i/>
        <w:szCs w:val="22"/>
      </w:rPr>
      <w:t xml:space="preserve">21 </w:t>
    </w:r>
    <w:r>
      <w:rPr>
        <w:i/>
        <w:szCs w:val="22"/>
      </w:rPr>
      <w:tab/>
    </w:r>
    <w:r w:rsidRPr="000D6324">
      <w:rPr>
        <w:i/>
        <w:szCs w:val="22"/>
      </w:rPr>
      <w:t>Uitwerkingen</w:t>
    </w:r>
  </w:p>
  <w:p w14:paraId="10F3733D" w14:textId="77777777" w:rsidR="0023325C" w:rsidRDefault="0023325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213D"/>
    <w:multiLevelType w:val="hybridMultilevel"/>
    <w:tmpl w:val="D3F27A2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F137D1"/>
    <w:multiLevelType w:val="hybridMultilevel"/>
    <w:tmpl w:val="ECFE7B4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9AA899DA">
      <w:start w:val="1"/>
      <w:numFmt w:val="decimal"/>
      <w:lvlText w:val="%3."/>
      <w:lvlJc w:val="left"/>
      <w:pPr>
        <w:ind w:left="2340" w:hanging="360"/>
      </w:pPr>
      <w:rPr>
        <w:rFonts w:eastAsiaTheme="minorHAnsi"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6B10BC"/>
    <w:multiLevelType w:val="hybridMultilevel"/>
    <w:tmpl w:val="5698748C"/>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9B91FD4"/>
    <w:multiLevelType w:val="hybridMultilevel"/>
    <w:tmpl w:val="7BF84C7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9AA899DA">
      <w:start w:val="1"/>
      <w:numFmt w:val="decimal"/>
      <w:lvlText w:val="%3."/>
      <w:lvlJc w:val="left"/>
      <w:pPr>
        <w:ind w:left="2340" w:hanging="360"/>
      </w:pPr>
      <w:rPr>
        <w:rFonts w:eastAsiaTheme="minorHAnsi"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1C49B1"/>
    <w:multiLevelType w:val="hybridMultilevel"/>
    <w:tmpl w:val="328A3BB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E796DEB"/>
    <w:multiLevelType w:val="hybridMultilevel"/>
    <w:tmpl w:val="3D30C2F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F863AF2"/>
    <w:multiLevelType w:val="hybridMultilevel"/>
    <w:tmpl w:val="4E14C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FC405AD"/>
    <w:multiLevelType w:val="hybridMultilevel"/>
    <w:tmpl w:val="3196A7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1AE024E"/>
    <w:multiLevelType w:val="hybridMultilevel"/>
    <w:tmpl w:val="3E28D812"/>
    <w:lvl w:ilvl="0" w:tplc="C1BA85DE">
      <w:start w:val="6"/>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9" w15:restartNumberingAfterBreak="0">
    <w:nsid w:val="1426345D"/>
    <w:multiLevelType w:val="hybridMultilevel"/>
    <w:tmpl w:val="3200B9BA"/>
    <w:lvl w:ilvl="0" w:tplc="BEDE066A">
      <w:start w:val="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5191BEA"/>
    <w:multiLevelType w:val="hybridMultilevel"/>
    <w:tmpl w:val="E22A163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57D23D9"/>
    <w:multiLevelType w:val="hybridMultilevel"/>
    <w:tmpl w:val="F64437A8"/>
    <w:lvl w:ilvl="0" w:tplc="04130001">
      <w:start w:val="1"/>
      <w:numFmt w:val="bullet"/>
      <w:lvlText w:val=""/>
      <w:lvlJc w:val="left"/>
      <w:pPr>
        <w:ind w:left="1080" w:hanging="360"/>
      </w:pPr>
      <w:rPr>
        <w:rFonts w:ascii="Symbol" w:hAnsi="Symbol"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89F3E48"/>
    <w:multiLevelType w:val="hybridMultilevel"/>
    <w:tmpl w:val="23B05890"/>
    <w:lvl w:ilvl="0" w:tplc="43906A0C">
      <w:start w:val="1"/>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CCC6488"/>
    <w:multiLevelType w:val="hybridMultilevel"/>
    <w:tmpl w:val="8708C156"/>
    <w:lvl w:ilvl="0" w:tplc="DCC2BFF4">
      <w:start w:val="1"/>
      <w:numFmt w:val="decimal"/>
      <w:lvlText w:val="%1."/>
      <w:lvlJc w:val="left"/>
      <w:pPr>
        <w:ind w:left="360" w:hanging="360"/>
      </w:pPr>
      <w:rPr>
        <w:rFonts w:hint="default"/>
        <w:b/>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F041349"/>
    <w:multiLevelType w:val="hybridMultilevel"/>
    <w:tmpl w:val="F3BE73F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DB36BD"/>
    <w:multiLevelType w:val="hybridMultilevel"/>
    <w:tmpl w:val="7D4A0B7E"/>
    <w:lvl w:ilvl="0" w:tplc="2A9E4D8C">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A511FB2"/>
    <w:multiLevelType w:val="hybridMultilevel"/>
    <w:tmpl w:val="75048E8A"/>
    <w:lvl w:ilvl="0" w:tplc="97A413D0">
      <w:start w:val="1"/>
      <w:numFmt w:val="bullet"/>
      <w:lvlText w:val="-"/>
      <w:lvlJc w:val="left"/>
      <w:pPr>
        <w:ind w:left="720" w:hanging="360"/>
      </w:pPr>
      <w:rPr>
        <w:rFonts w:ascii="Sylfaen" w:hAnsi="Sylfaen" w:hint="default"/>
        <w:b w:val="0"/>
        <w:i w:val="0"/>
        <w:color w:val="auto"/>
      </w:rPr>
    </w:lvl>
    <w:lvl w:ilvl="1" w:tplc="97A413D0">
      <w:start w:val="1"/>
      <w:numFmt w:val="bullet"/>
      <w:lvlText w:val="-"/>
      <w:lvlJc w:val="left"/>
      <w:pPr>
        <w:ind w:left="1800" w:hanging="360"/>
      </w:pPr>
      <w:rPr>
        <w:rFonts w:ascii="Sylfaen" w:hAnsi="Sylfaen"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A682103"/>
    <w:multiLevelType w:val="hybridMultilevel"/>
    <w:tmpl w:val="3906139C"/>
    <w:lvl w:ilvl="0" w:tplc="BEDE066A">
      <w:start w:val="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BE829B7"/>
    <w:multiLevelType w:val="hybridMultilevel"/>
    <w:tmpl w:val="693C920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2C027F56"/>
    <w:multiLevelType w:val="hybridMultilevel"/>
    <w:tmpl w:val="AACE2CF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2C14342E"/>
    <w:multiLevelType w:val="hybridMultilevel"/>
    <w:tmpl w:val="E602601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2CA028FB"/>
    <w:multiLevelType w:val="hybridMultilevel"/>
    <w:tmpl w:val="9E605C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04E5501"/>
    <w:multiLevelType w:val="hybridMultilevel"/>
    <w:tmpl w:val="5EC29DF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30D22616"/>
    <w:multiLevelType w:val="hybridMultilevel"/>
    <w:tmpl w:val="328A3BB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3D10E93"/>
    <w:multiLevelType w:val="hybridMultilevel"/>
    <w:tmpl w:val="3B6E3B4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41420BA"/>
    <w:multiLevelType w:val="hybridMultilevel"/>
    <w:tmpl w:val="59FA499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35413ABE"/>
    <w:multiLevelType w:val="hybridMultilevel"/>
    <w:tmpl w:val="83B8B6F8"/>
    <w:lvl w:ilvl="0" w:tplc="97A413D0">
      <w:start w:val="1"/>
      <w:numFmt w:val="bullet"/>
      <w:lvlText w:val="-"/>
      <w:lvlJc w:val="left"/>
      <w:pPr>
        <w:ind w:left="720" w:hanging="360"/>
      </w:pPr>
      <w:rPr>
        <w:rFonts w:ascii="Sylfaen" w:hAnsi="Sylfaen" w:hint="default"/>
        <w:b w:val="0"/>
        <w:i w:val="0"/>
        <w:color w:val="auto"/>
      </w:rPr>
    </w:lvl>
    <w:lvl w:ilvl="1" w:tplc="97A413D0">
      <w:start w:val="1"/>
      <w:numFmt w:val="bullet"/>
      <w:lvlText w:val="-"/>
      <w:lvlJc w:val="left"/>
      <w:pPr>
        <w:ind w:left="1440" w:hanging="360"/>
      </w:pPr>
      <w:rPr>
        <w:rFonts w:ascii="Sylfaen" w:hAnsi="Sylfae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58D15C6"/>
    <w:multiLevelType w:val="hybridMultilevel"/>
    <w:tmpl w:val="47AC0910"/>
    <w:lvl w:ilvl="0" w:tplc="72BC348C">
      <w:start w:val="1"/>
      <w:numFmt w:val="lowerLetter"/>
      <w:lvlText w:val="%1."/>
      <w:lvlJc w:val="left"/>
      <w:pPr>
        <w:ind w:left="1080" w:hanging="360"/>
      </w:pPr>
      <w:rPr>
        <w:rFonts w:ascii="Calibri" w:hAnsi="Calibri" w:hint="default"/>
        <w:sz w:val="2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371E49F4"/>
    <w:multiLevelType w:val="hybridMultilevel"/>
    <w:tmpl w:val="3A30D5E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37F43B72"/>
    <w:multiLevelType w:val="hybridMultilevel"/>
    <w:tmpl w:val="47DAEB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391E789D"/>
    <w:multiLevelType w:val="hybridMultilevel"/>
    <w:tmpl w:val="FE70A77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392D450A"/>
    <w:multiLevelType w:val="hybridMultilevel"/>
    <w:tmpl w:val="0532AAA6"/>
    <w:lvl w:ilvl="0" w:tplc="B00A1988">
      <w:numFmt w:val="bullet"/>
      <w:lvlText w:val="-"/>
      <w:lvlJc w:val="left"/>
      <w:pPr>
        <w:ind w:left="720" w:hanging="360"/>
      </w:pPr>
      <w:rPr>
        <w:rFonts w:ascii="Calibri" w:eastAsiaTheme="minorHAnsi" w:hAnsi="Calibri" w:cs="Calibri" w:hint="default"/>
      </w:rPr>
    </w:lvl>
    <w:lvl w:ilvl="1" w:tplc="BEDE066A">
      <w:start w:val="6"/>
      <w:numFmt w:val="bullet"/>
      <w:lvlText w:val="-"/>
      <w:lvlJc w:val="left"/>
      <w:pPr>
        <w:ind w:left="1440" w:hanging="360"/>
      </w:pPr>
      <w:rPr>
        <w:rFonts w:ascii="Calibri" w:eastAsiaTheme="minorHAnsi" w:hAnsi="Calibri" w:cs="Calibri" w:hint="default"/>
      </w:rPr>
    </w:lvl>
    <w:lvl w:ilvl="2" w:tplc="4DBCB84A">
      <w:start w:val="3"/>
      <w:numFmt w:val="bullet"/>
      <w:lvlText w:val=""/>
      <w:lvlJc w:val="left"/>
      <w:pPr>
        <w:ind w:left="2340" w:hanging="360"/>
      </w:pPr>
      <w:rPr>
        <w:rFonts w:ascii="Symbol" w:eastAsiaTheme="minorHAnsi" w:hAnsi="Symbol" w:cs="Times New Roman"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00844A5"/>
    <w:multiLevelType w:val="hybridMultilevel"/>
    <w:tmpl w:val="343083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431C3C6A"/>
    <w:multiLevelType w:val="hybridMultilevel"/>
    <w:tmpl w:val="A874FCF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45993F74"/>
    <w:multiLevelType w:val="hybridMultilevel"/>
    <w:tmpl w:val="08A61D22"/>
    <w:lvl w:ilvl="0" w:tplc="BEDE066A">
      <w:start w:val="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461C5876"/>
    <w:multiLevelType w:val="hybridMultilevel"/>
    <w:tmpl w:val="00B2FDEC"/>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46CD6BD3"/>
    <w:multiLevelType w:val="hybridMultilevel"/>
    <w:tmpl w:val="BACCD47A"/>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46F3156B"/>
    <w:multiLevelType w:val="hybridMultilevel"/>
    <w:tmpl w:val="C1624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48D60A16"/>
    <w:multiLevelType w:val="hybridMultilevel"/>
    <w:tmpl w:val="36663D22"/>
    <w:lvl w:ilvl="0" w:tplc="9C748A6A">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49D827D2"/>
    <w:multiLevelType w:val="hybridMultilevel"/>
    <w:tmpl w:val="B2DC5A18"/>
    <w:lvl w:ilvl="0" w:tplc="B00A1988">
      <w:numFmt w:val="bullet"/>
      <w:lvlText w:val="-"/>
      <w:lvlJc w:val="left"/>
      <w:pPr>
        <w:ind w:left="732" w:hanging="360"/>
      </w:pPr>
      <w:rPr>
        <w:rFonts w:ascii="Calibri" w:eastAsiaTheme="minorHAnsi" w:hAnsi="Calibri" w:cs="Calibri" w:hint="default"/>
      </w:rPr>
    </w:lvl>
    <w:lvl w:ilvl="1" w:tplc="04130003" w:tentative="1">
      <w:start w:val="1"/>
      <w:numFmt w:val="bullet"/>
      <w:lvlText w:val="o"/>
      <w:lvlJc w:val="left"/>
      <w:pPr>
        <w:ind w:left="1452" w:hanging="360"/>
      </w:pPr>
      <w:rPr>
        <w:rFonts w:ascii="Courier New" w:hAnsi="Courier New" w:cs="Courier New" w:hint="default"/>
      </w:rPr>
    </w:lvl>
    <w:lvl w:ilvl="2" w:tplc="04130005" w:tentative="1">
      <w:start w:val="1"/>
      <w:numFmt w:val="bullet"/>
      <w:lvlText w:val=""/>
      <w:lvlJc w:val="left"/>
      <w:pPr>
        <w:ind w:left="2172" w:hanging="360"/>
      </w:pPr>
      <w:rPr>
        <w:rFonts w:ascii="Wingdings" w:hAnsi="Wingdings" w:hint="default"/>
      </w:rPr>
    </w:lvl>
    <w:lvl w:ilvl="3" w:tplc="04130001" w:tentative="1">
      <w:start w:val="1"/>
      <w:numFmt w:val="bullet"/>
      <w:lvlText w:val=""/>
      <w:lvlJc w:val="left"/>
      <w:pPr>
        <w:ind w:left="2892" w:hanging="360"/>
      </w:pPr>
      <w:rPr>
        <w:rFonts w:ascii="Symbol" w:hAnsi="Symbol" w:hint="default"/>
      </w:rPr>
    </w:lvl>
    <w:lvl w:ilvl="4" w:tplc="04130003" w:tentative="1">
      <w:start w:val="1"/>
      <w:numFmt w:val="bullet"/>
      <w:lvlText w:val="o"/>
      <w:lvlJc w:val="left"/>
      <w:pPr>
        <w:ind w:left="3612" w:hanging="360"/>
      </w:pPr>
      <w:rPr>
        <w:rFonts w:ascii="Courier New" w:hAnsi="Courier New" w:cs="Courier New" w:hint="default"/>
      </w:rPr>
    </w:lvl>
    <w:lvl w:ilvl="5" w:tplc="04130005" w:tentative="1">
      <w:start w:val="1"/>
      <w:numFmt w:val="bullet"/>
      <w:lvlText w:val=""/>
      <w:lvlJc w:val="left"/>
      <w:pPr>
        <w:ind w:left="4332" w:hanging="360"/>
      </w:pPr>
      <w:rPr>
        <w:rFonts w:ascii="Wingdings" w:hAnsi="Wingdings" w:hint="default"/>
      </w:rPr>
    </w:lvl>
    <w:lvl w:ilvl="6" w:tplc="04130001" w:tentative="1">
      <w:start w:val="1"/>
      <w:numFmt w:val="bullet"/>
      <w:lvlText w:val=""/>
      <w:lvlJc w:val="left"/>
      <w:pPr>
        <w:ind w:left="5052" w:hanging="360"/>
      </w:pPr>
      <w:rPr>
        <w:rFonts w:ascii="Symbol" w:hAnsi="Symbol" w:hint="default"/>
      </w:rPr>
    </w:lvl>
    <w:lvl w:ilvl="7" w:tplc="04130003" w:tentative="1">
      <w:start w:val="1"/>
      <w:numFmt w:val="bullet"/>
      <w:lvlText w:val="o"/>
      <w:lvlJc w:val="left"/>
      <w:pPr>
        <w:ind w:left="5772" w:hanging="360"/>
      </w:pPr>
      <w:rPr>
        <w:rFonts w:ascii="Courier New" w:hAnsi="Courier New" w:cs="Courier New" w:hint="default"/>
      </w:rPr>
    </w:lvl>
    <w:lvl w:ilvl="8" w:tplc="04130005" w:tentative="1">
      <w:start w:val="1"/>
      <w:numFmt w:val="bullet"/>
      <w:lvlText w:val=""/>
      <w:lvlJc w:val="left"/>
      <w:pPr>
        <w:ind w:left="6492" w:hanging="360"/>
      </w:pPr>
      <w:rPr>
        <w:rFonts w:ascii="Wingdings" w:hAnsi="Wingdings" w:hint="default"/>
      </w:rPr>
    </w:lvl>
  </w:abstractNum>
  <w:abstractNum w:abstractNumId="40" w15:restartNumberingAfterBreak="0">
    <w:nsid w:val="4A8B6C84"/>
    <w:multiLevelType w:val="hybridMultilevel"/>
    <w:tmpl w:val="42121F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4D795047"/>
    <w:multiLevelType w:val="hybridMultilevel"/>
    <w:tmpl w:val="498C050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4DCF3579"/>
    <w:multiLevelType w:val="hybridMultilevel"/>
    <w:tmpl w:val="0EA05F4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4ED45581"/>
    <w:multiLevelType w:val="hybridMultilevel"/>
    <w:tmpl w:val="A7249080"/>
    <w:lvl w:ilvl="0" w:tplc="F6DE4F40">
      <w:start w:val="407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4F2F14BD"/>
    <w:multiLevelType w:val="hybridMultilevel"/>
    <w:tmpl w:val="D7F8D1A0"/>
    <w:lvl w:ilvl="0" w:tplc="6C2C49C6">
      <w:start w:val="4"/>
      <w:numFmt w:val="lowerLetter"/>
      <w:lvlText w:val="%1."/>
      <w:lvlJc w:val="left"/>
      <w:pPr>
        <w:ind w:left="108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50080AF7"/>
    <w:multiLevelType w:val="hybridMultilevel"/>
    <w:tmpl w:val="41CA6A5A"/>
    <w:lvl w:ilvl="0" w:tplc="FDA0759C">
      <w:start w:val="1"/>
      <w:numFmt w:val="decimal"/>
      <w:lvlText w:val="%1."/>
      <w:lvlJc w:val="left"/>
      <w:pPr>
        <w:ind w:left="360" w:hanging="360"/>
      </w:pPr>
      <w:rPr>
        <w:rFonts w:hint="default"/>
        <w:b w:val="0"/>
        <w:i w:val="0"/>
        <w:color w:val="auto"/>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52DA4257"/>
    <w:multiLevelType w:val="hybridMultilevel"/>
    <w:tmpl w:val="9DFA0E18"/>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53994FA8"/>
    <w:multiLevelType w:val="hybridMultilevel"/>
    <w:tmpl w:val="54DCED52"/>
    <w:lvl w:ilvl="0" w:tplc="4014A446">
      <w:start w:val="8"/>
      <w:numFmt w:val="decimal"/>
      <w:lvlText w:val="%1."/>
      <w:lvlJc w:val="left"/>
      <w:pPr>
        <w:ind w:left="360" w:hanging="360"/>
      </w:pPr>
      <w:rPr>
        <w:rFonts w:hint="default"/>
        <w:b w:val="0"/>
        <w:i w:val="0"/>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58713F7A"/>
    <w:multiLevelType w:val="hybridMultilevel"/>
    <w:tmpl w:val="8B3878EC"/>
    <w:lvl w:ilvl="0" w:tplc="B00A198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5C2B3920"/>
    <w:multiLevelType w:val="hybridMultilevel"/>
    <w:tmpl w:val="A326828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0" w15:restartNumberingAfterBreak="0">
    <w:nsid w:val="5D240975"/>
    <w:multiLevelType w:val="hybridMultilevel"/>
    <w:tmpl w:val="CC2A1BE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1" w15:restartNumberingAfterBreak="0">
    <w:nsid w:val="5D832787"/>
    <w:multiLevelType w:val="hybridMultilevel"/>
    <w:tmpl w:val="0800509A"/>
    <w:lvl w:ilvl="0" w:tplc="0413000F">
      <w:start w:val="1"/>
      <w:numFmt w:val="decimal"/>
      <w:lvlText w:val="%1."/>
      <w:lvlJc w:val="left"/>
      <w:pPr>
        <w:ind w:left="360" w:hanging="360"/>
      </w:pPr>
      <w:rPr>
        <w:rFonts w:hint="default"/>
      </w:rPr>
    </w:lvl>
    <w:lvl w:ilvl="1" w:tplc="BEDE066A">
      <w:start w:val="6"/>
      <w:numFmt w:val="bullet"/>
      <w:lvlText w:val="-"/>
      <w:lvlJc w:val="left"/>
      <w:pPr>
        <w:ind w:left="1080" w:hanging="360"/>
      </w:pPr>
      <w:rPr>
        <w:rFonts w:ascii="Calibri" w:eastAsiaTheme="minorHAnsi" w:hAnsi="Calibri" w:cs="Calibr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2" w15:restartNumberingAfterBreak="0">
    <w:nsid w:val="5F48201E"/>
    <w:multiLevelType w:val="hybridMultilevel"/>
    <w:tmpl w:val="8CBA5F8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3" w15:restartNumberingAfterBreak="0">
    <w:nsid w:val="602E110B"/>
    <w:multiLevelType w:val="hybridMultilevel"/>
    <w:tmpl w:val="A950141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4" w15:restartNumberingAfterBreak="0">
    <w:nsid w:val="61147E62"/>
    <w:multiLevelType w:val="hybridMultilevel"/>
    <w:tmpl w:val="72D4B9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636F63A4"/>
    <w:multiLevelType w:val="hybridMultilevel"/>
    <w:tmpl w:val="A2AAD4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6" w15:restartNumberingAfterBreak="0">
    <w:nsid w:val="638413AF"/>
    <w:multiLevelType w:val="hybridMultilevel"/>
    <w:tmpl w:val="AF002426"/>
    <w:lvl w:ilvl="0" w:tplc="B00A19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67351C08"/>
    <w:multiLevelType w:val="hybridMultilevel"/>
    <w:tmpl w:val="29E6D320"/>
    <w:lvl w:ilvl="0" w:tplc="08948E26">
      <w:start w:val="1"/>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360" w:hanging="360"/>
      </w:pPr>
    </w:lvl>
    <w:lvl w:ilvl="2" w:tplc="0413001B" w:tentative="1">
      <w:start w:val="1"/>
      <w:numFmt w:val="lowerRoman"/>
      <w:lvlText w:val="%3."/>
      <w:lvlJc w:val="right"/>
      <w:pPr>
        <w:ind w:left="1080" w:hanging="180"/>
      </w:pPr>
    </w:lvl>
    <w:lvl w:ilvl="3" w:tplc="0413000F" w:tentative="1">
      <w:start w:val="1"/>
      <w:numFmt w:val="decimal"/>
      <w:lvlText w:val="%4."/>
      <w:lvlJc w:val="left"/>
      <w:pPr>
        <w:ind w:left="1800" w:hanging="360"/>
      </w:pPr>
    </w:lvl>
    <w:lvl w:ilvl="4" w:tplc="04130019" w:tentative="1">
      <w:start w:val="1"/>
      <w:numFmt w:val="lowerLetter"/>
      <w:lvlText w:val="%5."/>
      <w:lvlJc w:val="left"/>
      <w:pPr>
        <w:ind w:left="2520" w:hanging="360"/>
      </w:pPr>
    </w:lvl>
    <w:lvl w:ilvl="5" w:tplc="0413001B" w:tentative="1">
      <w:start w:val="1"/>
      <w:numFmt w:val="lowerRoman"/>
      <w:lvlText w:val="%6."/>
      <w:lvlJc w:val="right"/>
      <w:pPr>
        <w:ind w:left="3240" w:hanging="180"/>
      </w:pPr>
    </w:lvl>
    <w:lvl w:ilvl="6" w:tplc="0413000F" w:tentative="1">
      <w:start w:val="1"/>
      <w:numFmt w:val="decimal"/>
      <w:lvlText w:val="%7."/>
      <w:lvlJc w:val="left"/>
      <w:pPr>
        <w:ind w:left="3960" w:hanging="360"/>
      </w:pPr>
    </w:lvl>
    <w:lvl w:ilvl="7" w:tplc="04130019" w:tentative="1">
      <w:start w:val="1"/>
      <w:numFmt w:val="lowerLetter"/>
      <w:lvlText w:val="%8."/>
      <w:lvlJc w:val="left"/>
      <w:pPr>
        <w:ind w:left="4680" w:hanging="360"/>
      </w:pPr>
    </w:lvl>
    <w:lvl w:ilvl="8" w:tplc="0413001B" w:tentative="1">
      <w:start w:val="1"/>
      <w:numFmt w:val="lowerRoman"/>
      <w:lvlText w:val="%9."/>
      <w:lvlJc w:val="right"/>
      <w:pPr>
        <w:ind w:left="5400" w:hanging="180"/>
      </w:pPr>
    </w:lvl>
  </w:abstractNum>
  <w:abstractNum w:abstractNumId="58" w15:restartNumberingAfterBreak="0">
    <w:nsid w:val="67BC716A"/>
    <w:multiLevelType w:val="hybridMultilevel"/>
    <w:tmpl w:val="59C2EE0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680857D5"/>
    <w:multiLevelType w:val="hybridMultilevel"/>
    <w:tmpl w:val="B6382846"/>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0" w15:restartNumberingAfterBreak="0">
    <w:nsid w:val="694F46F4"/>
    <w:multiLevelType w:val="hybridMultilevel"/>
    <w:tmpl w:val="E99A509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1" w15:restartNumberingAfterBreak="0">
    <w:nsid w:val="69CA39FD"/>
    <w:multiLevelType w:val="hybridMultilevel"/>
    <w:tmpl w:val="BCEEAD66"/>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6A14428E"/>
    <w:multiLevelType w:val="hybridMultilevel"/>
    <w:tmpl w:val="8F5C33C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3" w15:restartNumberingAfterBreak="0">
    <w:nsid w:val="720F7F65"/>
    <w:multiLevelType w:val="hybridMultilevel"/>
    <w:tmpl w:val="5832CA4A"/>
    <w:lvl w:ilvl="0" w:tplc="B00A19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74F829AB"/>
    <w:multiLevelType w:val="hybridMultilevel"/>
    <w:tmpl w:val="803ACBB8"/>
    <w:lvl w:ilvl="0" w:tplc="95BE3B6C">
      <w:start w:val="3"/>
      <w:numFmt w:val="lowerLetter"/>
      <w:lvlText w:val="%1."/>
      <w:lvlJc w:val="left"/>
      <w:pPr>
        <w:ind w:left="108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78D84C6C"/>
    <w:multiLevelType w:val="hybridMultilevel"/>
    <w:tmpl w:val="91E4815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6" w15:restartNumberingAfterBreak="0">
    <w:nsid w:val="7B2B7F34"/>
    <w:multiLevelType w:val="hybridMultilevel"/>
    <w:tmpl w:val="04DCCDDE"/>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7" w15:restartNumberingAfterBreak="0">
    <w:nsid w:val="7E1E222D"/>
    <w:multiLevelType w:val="hybridMultilevel"/>
    <w:tmpl w:val="89785B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1"/>
  </w:num>
  <w:num w:numId="2">
    <w:abstractNumId w:val="57"/>
  </w:num>
  <w:num w:numId="3">
    <w:abstractNumId w:val="27"/>
  </w:num>
  <w:num w:numId="4">
    <w:abstractNumId w:val="64"/>
  </w:num>
  <w:num w:numId="5">
    <w:abstractNumId w:val="44"/>
  </w:num>
  <w:num w:numId="6">
    <w:abstractNumId w:val="11"/>
  </w:num>
  <w:num w:numId="7">
    <w:abstractNumId w:val="8"/>
  </w:num>
  <w:num w:numId="8">
    <w:abstractNumId w:val="51"/>
  </w:num>
  <w:num w:numId="9">
    <w:abstractNumId w:val="48"/>
  </w:num>
  <w:num w:numId="10">
    <w:abstractNumId w:val="58"/>
  </w:num>
  <w:num w:numId="11">
    <w:abstractNumId w:val="6"/>
  </w:num>
  <w:num w:numId="12">
    <w:abstractNumId w:val="60"/>
  </w:num>
  <w:num w:numId="13">
    <w:abstractNumId w:val="55"/>
  </w:num>
  <w:num w:numId="14">
    <w:abstractNumId w:val="7"/>
  </w:num>
  <w:num w:numId="15">
    <w:abstractNumId w:val="0"/>
  </w:num>
  <w:num w:numId="16">
    <w:abstractNumId w:val="50"/>
  </w:num>
  <w:num w:numId="17">
    <w:abstractNumId w:val="40"/>
  </w:num>
  <w:num w:numId="18">
    <w:abstractNumId w:val="32"/>
  </w:num>
  <w:num w:numId="19">
    <w:abstractNumId w:val="49"/>
  </w:num>
  <w:num w:numId="20">
    <w:abstractNumId w:val="29"/>
  </w:num>
  <w:num w:numId="21">
    <w:abstractNumId w:val="45"/>
  </w:num>
  <w:num w:numId="22">
    <w:abstractNumId w:val="62"/>
  </w:num>
  <w:num w:numId="23">
    <w:abstractNumId w:val="3"/>
  </w:num>
  <w:num w:numId="24">
    <w:abstractNumId w:val="5"/>
  </w:num>
  <w:num w:numId="25">
    <w:abstractNumId w:val="56"/>
  </w:num>
  <w:num w:numId="26">
    <w:abstractNumId w:val="33"/>
  </w:num>
  <w:num w:numId="27">
    <w:abstractNumId w:val="20"/>
  </w:num>
  <w:num w:numId="28">
    <w:abstractNumId w:val="10"/>
  </w:num>
  <w:num w:numId="29">
    <w:abstractNumId w:val="25"/>
  </w:num>
  <w:num w:numId="30">
    <w:abstractNumId w:val="18"/>
  </w:num>
  <w:num w:numId="31">
    <w:abstractNumId w:val="53"/>
  </w:num>
  <w:num w:numId="32">
    <w:abstractNumId w:val="59"/>
  </w:num>
  <w:num w:numId="33">
    <w:abstractNumId w:val="24"/>
  </w:num>
  <w:num w:numId="34">
    <w:abstractNumId w:val="30"/>
  </w:num>
  <w:num w:numId="35">
    <w:abstractNumId w:val="23"/>
  </w:num>
  <w:num w:numId="36">
    <w:abstractNumId w:val="39"/>
  </w:num>
  <w:num w:numId="37">
    <w:abstractNumId w:val="14"/>
  </w:num>
  <w:num w:numId="38">
    <w:abstractNumId w:val="63"/>
  </w:num>
  <w:num w:numId="39">
    <w:abstractNumId w:val="31"/>
  </w:num>
  <w:num w:numId="40">
    <w:abstractNumId w:val="13"/>
  </w:num>
  <w:num w:numId="41">
    <w:abstractNumId w:val="65"/>
  </w:num>
  <w:num w:numId="42">
    <w:abstractNumId w:val="4"/>
  </w:num>
  <w:num w:numId="43">
    <w:abstractNumId w:val="22"/>
  </w:num>
  <w:num w:numId="44">
    <w:abstractNumId w:val="61"/>
  </w:num>
  <w:num w:numId="45">
    <w:abstractNumId w:val="2"/>
  </w:num>
  <w:num w:numId="46">
    <w:abstractNumId w:val="36"/>
  </w:num>
  <w:num w:numId="47">
    <w:abstractNumId w:val="35"/>
  </w:num>
  <w:num w:numId="48">
    <w:abstractNumId w:val="19"/>
  </w:num>
  <w:num w:numId="49">
    <w:abstractNumId w:val="37"/>
  </w:num>
  <w:num w:numId="50">
    <w:abstractNumId w:val="42"/>
  </w:num>
  <w:num w:numId="51">
    <w:abstractNumId w:val="1"/>
  </w:num>
  <w:num w:numId="52">
    <w:abstractNumId w:val="66"/>
  </w:num>
  <w:num w:numId="53">
    <w:abstractNumId w:val="46"/>
  </w:num>
  <w:num w:numId="54">
    <w:abstractNumId w:val="38"/>
  </w:num>
  <w:num w:numId="55">
    <w:abstractNumId w:val="12"/>
  </w:num>
  <w:num w:numId="56">
    <w:abstractNumId w:val="26"/>
  </w:num>
  <w:num w:numId="57">
    <w:abstractNumId w:val="47"/>
  </w:num>
  <w:num w:numId="58">
    <w:abstractNumId w:val="16"/>
  </w:num>
  <w:num w:numId="59">
    <w:abstractNumId w:val="34"/>
  </w:num>
  <w:num w:numId="60">
    <w:abstractNumId w:val="9"/>
  </w:num>
  <w:num w:numId="61">
    <w:abstractNumId w:val="17"/>
  </w:num>
  <w:num w:numId="62">
    <w:abstractNumId w:val="52"/>
  </w:num>
  <w:num w:numId="63">
    <w:abstractNumId w:val="43"/>
  </w:num>
  <w:num w:numId="64">
    <w:abstractNumId w:val="28"/>
  </w:num>
  <w:num w:numId="65">
    <w:abstractNumId w:val="15"/>
  </w:num>
  <w:num w:numId="66">
    <w:abstractNumId w:val="67"/>
  </w:num>
  <w:num w:numId="67">
    <w:abstractNumId w:val="21"/>
  </w:num>
  <w:num w:numId="68">
    <w:abstractNumId w:val="5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303"/>
    <w:rsid w:val="000100F4"/>
    <w:rsid w:val="0001514B"/>
    <w:rsid w:val="000213AF"/>
    <w:rsid w:val="00036FD9"/>
    <w:rsid w:val="000436F0"/>
    <w:rsid w:val="0005050A"/>
    <w:rsid w:val="0005321E"/>
    <w:rsid w:val="00054303"/>
    <w:rsid w:val="000604AA"/>
    <w:rsid w:val="000605F5"/>
    <w:rsid w:val="0007185D"/>
    <w:rsid w:val="00080E73"/>
    <w:rsid w:val="00093DE4"/>
    <w:rsid w:val="000A337E"/>
    <w:rsid w:val="000A559F"/>
    <w:rsid w:val="000C2584"/>
    <w:rsid w:val="000E634D"/>
    <w:rsid w:val="000F29C5"/>
    <w:rsid w:val="00100729"/>
    <w:rsid w:val="0010315B"/>
    <w:rsid w:val="00104DCC"/>
    <w:rsid w:val="00106793"/>
    <w:rsid w:val="00107B30"/>
    <w:rsid w:val="00107BD8"/>
    <w:rsid w:val="00115DA4"/>
    <w:rsid w:val="00121815"/>
    <w:rsid w:val="0012412A"/>
    <w:rsid w:val="00124EF4"/>
    <w:rsid w:val="00140CC3"/>
    <w:rsid w:val="00142AC2"/>
    <w:rsid w:val="00151099"/>
    <w:rsid w:val="001514FF"/>
    <w:rsid w:val="00155F8A"/>
    <w:rsid w:val="00162FFB"/>
    <w:rsid w:val="00167B9F"/>
    <w:rsid w:val="00167ED1"/>
    <w:rsid w:val="00171DAB"/>
    <w:rsid w:val="001805BF"/>
    <w:rsid w:val="0019467B"/>
    <w:rsid w:val="001B2161"/>
    <w:rsid w:val="001B26A2"/>
    <w:rsid w:val="001D2546"/>
    <w:rsid w:val="001F32AA"/>
    <w:rsid w:val="001F33E7"/>
    <w:rsid w:val="00200BD5"/>
    <w:rsid w:val="0020294B"/>
    <w:rsid w:val="00203854"/>
    <w:rsid w:val="002059BB"/>
    <w:rsid w:val="00216173"/>
    <w:rsid w:val="00225CC9"/>
    <w:rsid w:val="00230AF3"/>
    <w:rsid w:val="0023325C"/>
    <w:rsid w:val="0023333B"/>
    <w:rsid w:val="00265A32"/>
    <w:rsid w:val="002664DD"/>
    <w:rsid w:val="00266AB7"/>
    <w:rsid w:val="00275115"/>
    <w:rsid w:val="002A3D89"/>
    <w:rsid w:val="002B008D"/>
    <w:rsid w:val="002B24F1"/>
    <w:rsid w:val="002C70FC"/>
    <w:rsid w:val="002E02A1"/>
    <w:rsid w:val="002F0E8A"/>
    <w:rsid w:val="002F5EFE"/>
    <w:rsid w:val="00311186"/>
    <w:rsid w:val="003130EB"/>
    <w:rsid w:val="00314D44"/>
    <w:rsid w:val="0033295D"/>
    <w:rsid w:val="00332A74"/>
    <w:rsid w:val="00334832"/>
    <w:rsid w:val="00384AEF"/>
    <w:rsid w:val="003A549B"/>
    <w:rsid w:val="003B59E2"/>
    <w:rsid w:val="003B7061"/>
    <w:rsid w:val="003C00FD"/>
    <w:rsid w:val="003C7B2D"/>
    <w:rsid w:val="003D0567"/>
    <w:rsid w:val="003D1B40"/>
    <w:rsid w:val="003D2E02"/>
    <w:rsid w:val="003D4C9B"/>
    <w:rsid w:val="003D7E90"/>
    <w:rsid w:val="003E310E"/>
    <w:rsid w:val="003E5435"/>
    <w:rsid w:val="003E69D2"/>
    <w:rsid w:val="003E7084"/>
    <w:rsid w:val="003F7221"/>
    <w:rsid w:val="00403D81"/>
    <w:rsid w:val="0041299B"/>
    <w:rsid w:val="0041646D"/>
    <w:rsid w:val="00417416"/>
    <w:rsid w:val="004275C1"/>
    <w:rsid w:val="00427954"/>
    <w:rsid w:val="00432963"/>
    <w:rsid w:val="0043526F"/>
    <w:rsid w:val="00435AE5"/>
    <w:rsid w:val="00453F60"/>
    <w:rsid w:val="0045437F"/>
    <w:rsid w:val="00455C3E"/>
    <w:rsid w:val="004704C7"/>
    <w:rsid w:val="00496779"/>
    <w:rsid w:val="00497791"/>
    <w:rsid w:val="004A1D8D"/>
    <w:rsid w:val="004A7896"/>
    <w:rsid w:val="004B394F"/>
    <w:rsid w:val="004C36D3"/>
    <w:rsid w:val="004C4D9E"/>
    <w:rsid w:val="004C6496"/>
    <w:rsid w:val="004E71CE"/>
    <w:rsid w:val="004E7C09"/>
    <w:rsid w:val="004F7370"/>
    <w:rsid w:val="00502370"/>
    <w:rsid w:val="00504FA0"/>
    <w:rsid w:val="00521BCF"/>
    <w:rsid w:val="00522705"/>
    <w:rsid w:val="005358DF"/>
    <w:rsid w:val="0053778B"/>
    <w:rsid w:val="00540FFC"/>
    <w:rsid w:val="0054292E"/>
    <w:rsid w:val="005511A3"/>
    <w:rsid w:val="005517A3"/>
    <w:rsid w:val="0055318D"/>
    <w:rsid w:val="00560C74"/>
    <w:rsid w:val="00561A22"/>
    <w:rsid w:val="005636D5"/>
    <w:rsid w:val="0056388C"/>
    <w:rsid w:val="00563DEE"/>
    <w:rsid w:val="00566326"/>
    <w:rsid w:val="005708A2"/>
    <w:rsid w:val="00572582"/>
    <w:rsid w:val="00572BE3"/>
    <w:rsid w:val="00572EF4"/>
    <w:rsid w:val="00573B83"/>
    <w:rsid w:val="005806C6"/>
    <w:rsid w:val="00581033"/>
    <w:rsid w:val="00594330"/>
    <w:rsid w:val="005A0CA2"/>
    <w:rsid w:val="005A4F3F"/>
    <w:rsid w:val="005B1AE2"/>
    <w:rsid w:val="005C4007"/>
    <w:rsid w:val="005C764A"/>
    <w:rsid w:val="005C7C23"/>
    <w:rsid w:val="005D1E55"/>
    <w:rsid w:val="005F13B1"/>
    <w:rsid w:val="005F1E42"/>
    <w:rsid w:val="005F3BDF"/>
    <w:rsid w:val="005F6C2F"/>
    <w:rsid w:val="006014CA"/>
    <w:rsid w:val="00610567"/>
    <w:rsid w:val="00615B5C"/>
    <w:rsid w:val="00617EC7"/>
    <w:rsid w:val="00617FD9"/>
    <w:rsid w:val="00633C1C"/>
    <w:rsid w:val="00645B35"/>
    <w:rsid w:val="00652E88"/>
    <w:rsid w:val="006617A7"/>
    <w:rsid w:val="00666219"/>
    <w:rsid w:val="00680D51"/>
    <w:rsid w:val="006810FF"/>
    <w:rsid w:val="00682287"/>
    <w:rsid w:val="0068763B"/>
    <w:rsid w:val="00695C81"/>
    <w:rsid w:val="006A18E7"/>
    <w:rsid w:val="006C2A6F"/>
    <w:rsid w:val="006C663F"/>
    <w:rsid w:val="006D276A"/>
    <w:rsid w:val="006D356E"/>
    <w:rsid w:val="006D682F"/>
    <w:rsid w:val="006E59A3"/>
    <w:rsid w:val="006E6657"/>
    <w:rsid w:val="006F03EB"/>
    <w:rsid w:val="007037E7"/>
    <w:rsid w:val="00707D84"/>
    <w:rsid w:val="007210E9"/>
    <w:rsid w:val="007405A9"/>
    <w:rsid w:val="00753D3E"/>
    <w:rsid w:val="00762B75"/>
    <w:rsid w:val="00770DCB"/>
    <w:rsid w:val="00774B23"/>
    <w:rsid w:val="007A1681"/>
    <w:rsid w:val="007A6885"/>
    <w:rsid w:val="007A6EAC"/>
    <w:rsid w:val="007B085B"/>
    <w:rsid w:val="007B6D98"/>
    <w:rsid w:val="007C5E44"/>
    <w:rsid w:val="007D04FF"/>
    <w:rsid w:val="007D0AA2"/>
    <w:rsid w:val="007D2B1D"/>
    <w:rsid w:val="007D5A83"/>
    <w:rsid w:val="007F3ADA"/>
    <w:rsid w:val="007F69CC"/>
    <w:rsid w:val="0080681F"/>
    <w:rsid w:val="00841C6B"/>
    <w:rsid w:val="0084630A"/>
    <w:rsid w:val="00857B6C"/>
    <w:rsid w:val="008725A4"/>
    <w:rsid w:val="008803C4"/>
    <w:rsid w:val="00882917"/>
    <w:rsid w:val="008857B7"/>
    <w:rsid w:val="008857C4"/>
    <w:rsid w:val="00887440"/>
    <w:rsid w:val="00892621"/>
    <w:rsid w:val="00895748"/>
    <w:rsid w:val="008A17E7"/>
    <w:rsid w:val="008B3434"/>
    <w:rsid w:val="008B3CAB"/>
    <w:rsid w:val="008C1927"/>
    <w:rsid w:val="008D50C5"/>
    <w:rsid w:val="008D67AE"/>
    <w:rsid w:val="008E2606"/>
    <w:rsid w:val="008E607A"/>
    <w:rsid w:val="008F101D"/>
    <w:rsid w:val="008F25E4"/>
    <w:rsid w:val="00901BD5"/>
    <w:rsid w:val="00907257"/>
    <w:rsid w:val="00913C6C"/>
    <w:rsid w:val="00924145"/>
    <w:rsid w:val="0093548B"/>
    <w:rsid w:val="00940111"/>
    <w:rsid w:val="0094171E"/>
    <w:rsid w:val="009441EB"/>
    <w:rsid w:val="00951088"/>
    <w:rsid w:val="00954B44"/>
    <w:rsid w:val="00955C9E"/>
    <w:rsid w:val="00962591"/>
    <w:rsid w:val="00962A7C"/>
    <w:rsid w:val="00966FBC"/>
    <w:rsid w:val="00984C37"/>
    <w:rsid w:val="00991940"/>
    <w:rsid w:val="00994CBB"/>
    <w:rsid w:val="0099573C"/>
    <w:rsid w:val="009957A5"/>
    <w:rsid w:val="00996B03"/>
    <w:rsid w:val="009A0C0C"/>
    <w:rsid w:val="009A798A"/>
    <w:rsid w:val="009B2446"/>
    <w:rsid w:val="009B2CAE"/>
    <w:rsid w:val="009B66F0"/>
    <w:rsid w:val="009C289F"/>
    <w:rsid w:val="009C719F"/>
    <w:rsid w:val="009D1A2D"/>
    <w:rsid w:val="009D6037"/>
    <w:rsid w:val="009E0DA9"/>
    <w:rsid w:val="009E3BED"/>
    <w:rsid w:val="00A03AF7"/>
    <w:rsid w:val="00A1198F"/>
    <w:rsid w:val="00A24BB4"/>
    <w:rsid w:val="00A309DF"/>
    <w:rsid w:val="00A31269"/>
    <w:rsid w:val="00A54845"/>
    <w:rsid w:val="00A64B1E"/>
    <w:rsid w:val="00A7212E"/>
    <w:rsid w:val="00A87F33"/>
    <w:rsid w:val="00A90600"/>
    <w:rsid w:val="00A95417"/>
    <w:rsid w:val="00AA7340"/>
    <w:rsid w:val="00AB2396"/>
    <w:rsid w:val="00AB6FBC"/>
    <w:rsid w:val="00AC374E"/>
    <w:rsid w:val="00AD48AF"/>
    <w:rsid w:val="00AE5F74"/>
    <w:rsid w:val="00B02E27"/>
    <w:rsid w:val="00B07AFF"/>
    <w:rsid w:val="00B17CB2"/>
    <w:rsid w:val="00B23CCF"/>
    <w:rsid w:val="00B40A80"/>
    <w:rsid w:val="00B413CA"/>
    <w:rsid w:val="00B536B1"/>
    <w:rsid w:val="00B70FD2"/>
    <w:rsid w:val="00B729CD"/>
    <w:rsid w:val="00B804CF"/>
    <w:rsid w:val="00B92CBC"/>
    <w:rsid w:val="00BB35AF"/>
    <w:rsid w:val="00BC3557"/>
    <w:rsid w:val="00BC587F"/>
    <w:rsid w:val="00BE2995"/>
    <w:rsid w:val="00BF6B8D"/>
    <w:rsid w:val="00C07083"/>
    <w:rsid w:val="00C07AFD"/>
    <w:rsid w:val="00C07E8D"/>
    <w:rsid w:val="00C148B4"/>
    <w:rsid w:val="00C15F0A"/>
    <w:rsid w:val="00C2013D"/>
    <w:rsid w:val="00C27DE0"/>
    <w:rsid w:val="00C42372"/>
    <w:rsid w:val="00C42486"/>
    <w:rsid w:val="00C42C34"/>
    <w:rsid w:val="00C4451A"/>
    <w:rsid w:val="00C4452B"/>
    <w:rsid w:val="00C455D2"/>
    <w:rsid w:val="00C60D4E"/>
    <w:rsid w:val="00C72E13"/>
    <w:rsid w:val="00C7429B"/>
    <w:rsid w:val="00C814BE"/>
    <w:rsid w:val="00CA76B9"/>
    <w:rsid w:val="00CC0AD9"/>
    <w:rsid w:val="00CC506E"/>
    <w:rsid w:val="00CD1416"/>
    <w:rsid w:val="00CE2F26"/>
    <w:rsid w:val="00CE7CBE"/>
    <w:rsid w:val="00CF062F"/>
    <w:rsid w:val="00D015D7"/>
    <w:rsid w:val="00D07B45"/>
    <w:rsid w:val="00D11696"/>
    <w:rsid w:val="00D1542E"/>
    <w:rsid w:val="00D15443"/>
    <w:rsid w:val="00D157D1"/>
    <w:rsid w:val="00D24F24"/>
    <w:rsid w:val="00D274B9"/>
    <w:rsid w:val="00D326B2"/>
    <w:rsid w:val="00D379D5"/>
    <w:rsid w:val="00D4054A"/>
    <w:rsid w:val="00D43710"/>
    <w:rsid w:val="00D45ED6"/>
    <w:rsid w:val="00D70077"/>
    <w:rsid w:val="00D711C7"/>
    <w:rsid w:val="00D76826"/>
    <w:rsid w:val="00D83C64"/>
    <w:rsid w:val="00D84AEB"/>
    <w:rsid w:val="00D8565F"/>
    <w:rsid w:val="00D9337A"/>
    <w:rsid w:val="00D95A96"/>
    <w:rsid w:val="00DB56A6"/>
    <w:rsid w:val="00DC0301"/>
    <w:rsid w:val="00DC04D2"/>
    <w:rsid w:val="00DE2CBA"/>
    <w:rsid w:val="00E362FC"/>
    <w:rsid w:val="00E438EF"/>
    <w:rsid w:val="00E45BA9"/>
    <w:rsid w:val="00E45FD4"/>
    <w:rsid w:val="00E47768"/>
    <w:rsid w:val="00E53991"/>
    <w:rsid w:val="00E549A7"/>
    <w:rsid w:val="00E60B61"/>
    <w:rsid w:val="00E662F4"/>
    <w:rsid w:val="00E66ADF"/>
    <w:rsid w:val="00E93B66"/>
    <w:rsid w:val="00EA06F4"/>
    <w:rsid w:val="00EA17B0"/>
    <w:rsid w:val="00EC201F"/>
    <w:rsid w:val="00EC2895"/>
    <w:rsid w:val="00EC4C66"/>
    <w:rsid w:val="00EC5983"/>
    <w:rsid w:val="00EC6CCA"/>
    <w:rsid w:val="00ED01B4"/>
    <w:rsid w:val="00ED1547"/>
    <w:rsid w:val="00ED7DD1"/>
    <w:rsid w:val="00EE547F"/>
    <w:rsid w:val="00EE79D4"/>
    <w:rsid w:val="00EF124B"/>
    <w:rsid w:val="00EF6EC0"/>
    <w:rsid w:val="00F2110B"/>
    <w:rsid w:val="00F2746B"/>
    <w:rsid w:val="00F325FF"/>
    <w:rsid w:val="00F37389"/>
    <w:rsid w:val="00F43FBD"/>
    <w:rsid w:val="00F47548"/>
    <w:rsid w:val="00F477EA"/>
    <w:rsid w:val="00F537D8"/>
    <w:rsid w:val="00F606F3"/>
    <w:rsid w:val="00F60DCD"/>
    <w:rsid w:val="00F755BA"/>
    <w:rsid w:val="00F836CB"/>
    <w:rsid w:val="00F952FF"/>
    <w:rsid w:val="00FB41EA"/>
    <w:rsid w:val="00FB7DE4"/>
    <w:rsid w:val="00FC01FE"/>
    <w:rsid w:val="00FC33F7"/>
    <w:rsid w:val="00FC668D"/>
    <w:rsid w:val="00FC7A50"/>
    <w:rsid w:val="00FD6262"/>
    <w:rsid w:val="00FD7838"/>
    <w:rsid w:val="00FE1CD8"/>
    <w:rsid w:val="00FF29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7A2F"/>
  <w15:chartTrackingRefBased/>
  <w15:docId w15:val="{2E25A1F8-B242-4D97-8F33-FA5CF7F2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237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02370"/>
    <w:rPr>
      <w:color w:val="0563C1" w:themeColor="hyperlink"/>
      <w:u w:val="single"/>
    </w:rPr>
  </w:style>
  <w:style w:type="character" w:customStyle="1" w:styleId="UnresolvedMention">
    <w:name w:val="Unresolved Mention"/>
    <w:basedOn w:val="Standaardalinea-lettertype"/>
    <w:uiPriority w:val="99"/>
    <w:semiHidden/>
    <w:unhideWhenUsed/>
    <w:rsid w:val="00502370"/>
    <w:rPr>
      <w:color w:val="605E5C"/>
      <w:shd w:val="clear" w:color="auto" w:fill="E1DFDD"/>
    </w:rPr>
  </w:style>
  <w:style w:type="numbering" w:customStyle="1" w:styleId="Geenlijst1">
    <w:name w:val="Geen lijst1"/>
    <w:next w:val="Geenlijst"/>
    <w:uiPriority w:val="99"/>
    <w:semiHidden/>
    <w:unhideWhenUsed/>
    <w:rsid w:val="0099573C"/>
  </w:style>
  <w:style w:type="table" w:styleId="Tabelraster">
    <w:name w:val="Table Grid"/>
    <w:basedOn w:val="Standaardtabel"/>
    <w:uiPriority w:val="39"/>
    <w:rsid w:val="00995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9573C"/>
    <w:pPr>
      <w:spacing w:after="160" w:line="259" w:lineRule="auto"/>
      <w:ind w:left="720"/>
      <w:contextualSpacing/>
    </w:pPr>
  </w:style>
  <w:style w:type="numbering" w:customStyle="1" w:styleId="Geenlijst2">
    <w:name w:val="Geen lijst2"/>
    <w:next w:val="Geenlijst"/>
    <w:uiPriority w:val="99"/>
    <w:semiHidden/>
    <w:unhideWhenUsed/>
    <w:rsid w:val="0093548B"/>
  </w:style>
  <w:style w:type="paragraph" w:customStyle="1" w:styleId="platinspringIDPlat">
    <w:name w:val="plat inspring ID (Plat)"/>
    <w:basedOn w:val="Standaard"/>
    <w:uiPriority w:val="99"/>
    <w:rsid w:val="0093548B"/>
    <w:pPr>
      <w:widowControl w:val="0"/>
      <w:autoSpaceDE w:val="0"/>
      <w:autoSpaceDN w:val="0"/>
      <w:adjustRightInd w:val="0"/>
      <w:spacing w:line="250" w:lineRule="atLeast"/>
      <w:ind w:left="1587" w:hanging="283"/>
      <w:jc w:val="both"/>
      <w:textAlignment w:val="center"/>
    </w:pPr>
    <w:rPr>
      <w:rFonts w:ascii="Utopia-Regular" w:eastAsia="Times New Roman" w:hAnsi="Utopia-Regular" w:cs="Utopia-Regular"/>
      <w:color w:val="000000"/>
      <w:sz w:val="18"/>
      <w:szCs w:val="18"/>
      <w:lang w:eastAsia="nl-NL"/>
    </w:rPr>
  </w:style>
  <w:style w:type="paragraph" w:customStyle="1" w:styleId="PlatIDVRAAGPlat">
    <w:name w:val="Plat ID VRAAG (Plat)"/>
    <w:basedOn w:val="Standaard"/>
    <w:uiPriority w:val="99"/>
    <w:rsid w:val="0093548B"/>
    <w:pPr>
      <w:keepNext/>
      <w:widowControl w:val="0"/>
      <w:pBdr>
        <w:top w:val="single" w:sz="8" w:space="14" w:color="000000"/>
      </w:pBdr>
      <w:tabs>
        <w:tab w:val="right" w:pos="1134"/>
        <w:tab w:val="left" w:pos="1304"/>
      </w:tabs>
      <w:autoSpaceDE w:val="0"/>
      <w:autoSpaceDN w:val="0"/>
      <w:adjustRightInd w:val="0"/>
      <w:spacing w:before="500" w:line="250" w:lineRule="atLeast"/>
      <w:ind w:left="1304" w:hanging="170"/>
      <w:jc w:val="both"/>
      <w:textAlignment w:val="center"/>
    </w:pPr>
    <w:rPr>
      <w:rFonts w:ascii="Utopia-Regular" w:eastAsia="Times New Roman" w:hAnsi="Utopia-Regular" w:cs="Utopia-Regular"/>
      <w:color w:val="000000"/>
      <w:sz w:val="18"/>
      <w:szCs w:val="18"/>
      <w:lang w:eastAsia="nl-NL"/>
    </w:rPr>
  </w:style>
  <w:style w:type="paragraph" w:customStyle="1" w:styleId="Geenalineastijl">
    <w:name w:val="[Geen alineastijl]"/>
    <w:rsid w:val="0093548B"/>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eastAsia="nl-NL"/>
    </w:rPr>
  </w:style>
  <w:style w:type="paragraph" w:customStyle="1" w:styleId="platinspringIDOPGAVEPlat">
    <w:name w:val="plat inspring ID OPGAVE (Plat)"/>
    <w:basedOn w:val="Standaard"/>
    <w:next w:val="Geenalineastijl"/>
    <w:uiPriority w:val="99"/>
    <w:rsid w:val="0093548B"/>
    <w:pPr>
      <w:keepNext/>
      <w:widowControl w:val="0"/>
      <w:pBdr>
        <w:top w:val="single" w:sz="8" w:space="14" w:color="000000"/>
      </w:pBdr>
      <w:tabs>
        <w:tab w:val="right" w:pos="1134"/>
        <w:tab w:val="left" w:pos="1304"/>
        <w:tab w:val="left" w:pos="1587"/>
      </w:tabs>
      <w:autoSpaceDE w:val="0"/>
      <w:autoSpaceDN w:val="0"/>
      <w:adjustRightInd w:val="0"/>
      <w:spacing w:before="500" w:line="250" w:lineRule="atLeast"/>
      <w:ind w:left="1587" w:hanging="454"/>
      <w:jc w:val="both"/>
      <w:textAlignment w:val="center"/>
    </w:pPr>
    <w:rPr>
      <w:rFonts w:ascii="Utopia-Regular" w:eastAsia="Times New Roman" w:hAnsi="Utopia-Regular" w:cs="Utopia-Regular"/>
      <w:color w:val="000000"/>
      <w:sz w:val="18"/>
      <w:szCs w:val="18"/>
      <w:lang w:eastAsia="nl-NL"/>
    </w:rPr>
  </w:style>
  <w:style w:type="character" w:customStyle="1" w:styleId="Opgave">
    <w:name w:val="Opgave"/>
    <w:uiPriority w:val="99"/>
    <w:rsid w:val="0093548B"/>
    <w:rPr>
      <w:rFonts w:ascii="Utopia-Bold" w:hAnsi="Utopia-Bold" w:cs="Utopia-Bold"/>
      <w:b/>
      <w:bCs/>
      <w:color w:val="000000"/>
    </w:rPr>
  </w:style>
  <w:style w:type="paragraph" w:customStyle="1" w:styleId="platIDPlat">
    <w:name w:val="plat ID (Plat)"/>
    <w:basedOn w:val="Geenalineastijl"/>
    <w:uiPriority w:val="99"/>
    <w:rsid w:val="0093548B"/>
    <w:pPr>
      <w:spacing w:line="250" w:lineRule="atLeast"/>
      <w:ind w:left="1304"/>
      <w:jc w:val="both"/>
    </w:pPr>
    <w:rPr>
      <w:rFonts w:ascii="Utopia-Regular" w:hAnsi="Utopia-Regular" w:cs="Utopia-Regular"/>
      <w:sz w:val="18"/>
      <w:szCs w:val="18"/>
    </w:rPr>
  </w:style>
  <w:style w:type="paragraph" w:customStyle="1" w:styleId="TabeltekstTabel">
    <w:name w:val="Tabeltekst (Tabel)"/>
    <w:basedOn w:val="Geenalineastijl"/>
    <w:uiPriority w:val="99"/>
    <w:rsid w:val="0093548B"/>
    <w:pPr>
      <w:tabs>
        <w:tab w:val="left" w:pos="227"/>
      </w:tabs>
      <w:spacing w:line="230" w:lineRule="atLeast"/>
    </w:pPr>
    <w:rPr>
      <w:rFonts w:ascii="FrutigerLTStd-Roman" w:hAnsi="FrutigerLTStd-Roman" w:cs="FrutigerLTStd-Roman"/>
      <w:spacing w:val="-2"/>
      <w:sz w:val="15"/>
      <w:szCs w:val="15"/>
    </w:rPr>
  </w:style>
  <w:style w:type="paragraph" w:customStyle="1" w:styleId="TabelkopTabel">
    <w:name w:val="Tabel kop (Tabel)"/>
    <w:basedOn w:val="TabeltekstTabel"/>
    <w:next w:val="Geenalineastijl"/>
    <w:uiPriority w:val="99"/>
    <w:rsid w:val="0093548B"/>
    <w:rPr>
      <w:rFonts w:ascii="FrutigerLTStd-Bold" w:hAnsi="FrutigerLTStd-Bold" w:cs="FrutigerLTStd-Bold"/>
      <w:b/>
      <w:bCs/>
    </w:rPr>
  </w:style>
  <w:style w:type="numbering" w:customStyle="1" w:styleId="Geenlijst11">
    <w:name w:val="Geen lijst11"/>
    <w:next w:val="Geenlijst"/>
    <w:uiPriority w:val="99"/>
    <w:semiHidden/>
    <w:unhideWhenUsed/>
    <w:rsid w:val="0093548B"/>
  </w:style>
  <w:style w:type="paragraph" w:customStyle="1" w:styleId="Hoofdstuktekstkoppen">
    <w:name w:val="Hoofdstuktekst (koppen)"/>
    <w:basedOn w:val="Geenalineastijl"/>
    <w:next w:val="Geenalineastijl"/>
    <w:uiPriority w:val="99"/>
    <w:rsid w:val="0093548B"/>
    <w:pPr>
      <w:tabs>
        <w:tab w:val="right" w:pos="1899"/>
        <w:tab w:val="left" w:pos="2098"/>
      </w:tabs>
      <w:suppressAutoHyphens/>
      <w:spacing w:after="500" w:line="480" w:lineRule="atLeast"/>
      <w:ind w:left="1899"/>
    </w:pPr>
    <w:rPr>
      <w:rFonts w:ascii="Utopia-Regular" w:hAnsi="Utopia-Regular" w:cs="Utopia-Regular"/>
      <w:position w:val="-12"/>
      <w:sz w:val="44"/>
      <w:szCs w:val="44"/>
    </w:rPr>
  </w:style>
  <w:style w:type="paragraph" w:customStyle="1" w:styleId="platIDOPGAVEPlat">
    <w:name w:val="plat ID OPGAVE (Plat)"/>
    <w:basedOn w:val="platIDPlat"/>
    <w:next w:val="Geenalineastijl"/>
    <w:uiPriority w:val="99"/>
    <w:rsid w:val="0093548B"/>
    <w:pPr>
      <w:keepNext/>
      <w:pBdr>
        <w:top w:val="single" w:sz="8" w:space="14" w:color="000000"/>
      </w:pBdr>
      <w:tabs>
        <w:tab w:val="right" w:pos="1134"/>
        <w:tab w:val="left" w:pos="1304"/>
      </w:tabs>
      <w:spacing w:before="500"/>
      <w:ind w:hanging="170"/>
    </w:pPr>
  </w:style>
  <w:style w:type="paragraph" w:customStyle="1" w:styleId="platinspring2IDPlat">
    <w:name w:val="plat inspring2 ID (Plat)"/>
    <w:basedOn w:val="platIDPlat"/>
    <w:uiPriority w:val="99"/>
    <w:rsid w:val="0093548B"/>
    <w:pPr>
      <w:ind w:left="1814" w:hanging="227"/>
    </w:pPr>
  </w:style>
  <w:style w:type="paragraph" w:customStyle="1" w:styleId="platinspringIDWRPlat">
    <w:name w:val="plat inspring ID +WR (Plat)"/>
    <w:basedOn w:val="platinspringIDPlat"/>
    <w:uiPriority w:val="99"/>
    <w:rsid w:val="0093548B"/>
    <w:pPr>
      <w:spacing w:before="250"/>
    </w:pPr>
  </w:style>
  <w:style w:type="paragraph" w:customStyle="1" w:styleId="platinspringIDafwijkendPlat">
    <w:name w:val="plat inspring ID afwijkend (Plat)"/>
    <w:basedOn w:val="platIDPlat"/>
    <w:next w:val="Geenalineastijl"/>
    <w:uiPriority w:val="99"/>
    <w:rsid w:val="0093548B"/>
    <w:pPr>
      <w:tabs>
        <w:tab w:val="left" w:pos="1587"/>
      </w:tabs>
      <w:ind w:left="2551" w:hanging="1247"/>
    </w:pPr>
  </w:style>
  <w:style w:type="paragraph" w:customStyle="1" w:styleId="Onderdeelkoppen">
    <w:name w:val="Onderdeel (koppen)"/>
    <w:basedOn w:val="Geenalineastijl"/>
    <w:uiPriority w:val="99"/>
    <w:rsid w:val="0093548B"/>
    <w:pPr>
      <w:keepNext/>
      <w:keepLines/>
      <w:tabs>
        <w:tab w:val="right" w:pos="1134"/>
        <w:tab w:val="left" w:pos="1304"/>
      </w:tabs>
      <w:suppressAutoHyphens/>
      <w:spacing w:before="750" w:line="250" w:lineRule="atLeast"/>
      <w:ind w:left="1304" w:hanging="1304"/>
    </w:pPr>
    <w:rPr>
      <w:rFonts w:ascii="Utopia-Bold" w:hAnsi="Utopia-Bold" w:cs="Utopia-Bold"/>
      <w:b/>
      <w:bCs/>
      <w:sz w:val="25"/>
      <w:szCs w:val="25"/>
    </w:rPr>
  </w:style>
  <w:style w:type="paragraph" w:customStyle="1" w:styleId="StellingVRAAGPlat">
    <w:name w:val="Stelling VRAAG (Plat)"/>
    <w:basedOn w:val="PlatIDVRAAGPlat"/>
    <w:uiPriority w:val="99"/>
    <w:rsid w:val="0093548B"/>
    <w:pPr>
      <w:ind w:left="2268" w:hanging="1134"/>
    </w:pPr>
  </w:style>
  <w:style w:type="paragraph" w:customStyle="1" w:styleId="StellingPlat">
    <w:name w:val="Stelling (Plat)"/>
    <w:basedOn w:val="platinspringIDafwijkendPlat"/>
    <w:uiPriority w:val="99"/>
    <w:rsid w:val="0093548B"/>
    <w:pPr>
      <w:ind w:left="2268" w:hanging="964"/>
    </w:pPr>
  </w:style>
  <w:style w:type="paragraph" w:customStyle="1" w:styleId="platIDWRPlat">
    <w:name w:val="plat ID +WR (Plat)"/>
    <w:basedOn w:val="platIDPlat"/>
    <w:uiPriority w:val="99"/>
    <w:rsid w:val="0093548B"/>
    <w:pPr>
      <w:spacing w:before="240"/>
    </w:pPr>
  </w:style>
  <w:style w:type="paragraph" w:customStyle="1" w:styleId="TabeltekstinspringTabel">
    <w:name w:val="Tabeltekst inspring (Tabel)"/>
    <w:basedOn w:val="TabeltekstTabel"/>
    <w:next w:val="Geenalineastijl"/>
    <w:uiPriority w:val="99"/>
    <w:rsid w:val="0093548B"/>
    <w:pPr>
      <w:ind w:left="227" w:hanging="227"/>
    </w:pPr>
  </w:style>
  <w:style w:type="paragraph" w:customStyle="1" w:styleId="KadertekstIDKader">
    <w:name w:val="Kadertekst ID (Kader)"/>
    <w:basedOn w:val="Geenalineastijl"/>
    <w:uiPriority w:val="99"/>
    <w:rsid w:val="0093548B"/>
    <w:pPr>
      <w:tabs>
        <w:tab w:val="left" w:pos="227"/>
      </w:tabs>
      <w:spacing w:line="250" w:lineRule="atLeast"/>
    </w:pPr>
    <w:rPr>
      <w:rFonts w:ascii="FrutigerLTStd-Roman" w:hAnsi="FrutigerLTStd-Roman" w:cs="FrutigerLTStd-Roman"/>
      <w:spacing w:val="-2"/>
      <w:sz w:val="15"/>
      <w:szCs w:val="15"/>
    </w:rPr>
  </w:style>
  <w:style w:type="paragraph" w:customStyle="1" w:styleId="TabelkopBALANSTabel">
    <w:name w:val="Tabel kop BALANS (Tabel)"/>
    <w:basedOn w:val="TabelkopTabel"/>
    <w:uiPriority w:val="99"/>
    <w:rsid w:val="0093548B"/>
    <w:pPr>
      <w:tabs>
        <w:tab w:val="center" w:pos="3220"/>
        <w:tab w:val="right" w:pos="6100"/>
      </w:tabs>
    </w:pPr>
  </w:style>
  <w:style w:type="character" w:customStyle="1" w:styleId="HoofdstuknummerStijlgroep1">
    <w:name w:val="Hoofdstuknummer (Stijlgroep 1)"/>
    <w:uiPriority w:val="99"/>
    <w:rsid w:val="0093548B"/>
    <w:rPr>
      <w:b/>
      <w:bCs/>
      <w:outline/>
      <w:w w:val="100"/>
      <w:sz w:val="148"/>
      <w:szCs w:val="148"/>
    </w:rPr>
  </w:style>
  <w:style w:type="character" w:customStyle="1" w:styleId="HFSTTEKST">
    <w:name w:val="HFST TEKST"/>
    <w:uiPriority w:val="99"/>
    <w:rsid w:val="0093548B"/>
  </w:style>
  <w:style w:type="character" w:customStyle="1" w:styleId="onderlijn">
    <w:name w:val="onderlijn"/>
    <w:uiPriority w:val="99"/>
    <w:rsid w:val="0093548B"/>
    <w:rPr>
      <w:u w:val="thick"/>
    </w:rPr>
  </w:style>
  <w:style w:type="character" w:customStyle="1" w:styleId="rom">
    <w:name w:val="rom"/>
    <w:uiPriority w:val="99"/>
    <w:rsid w:val="0093548B"/>
    <w:rPr>
      <w:color w:val="000000"/>
      <w:w w:val="100"/>
    </w:rPr>
  </w:style>
  <w:style w:type="character" w:customStyle="1" w:styleId="EURO">
    <w:name w:val="EURO"/>
    <w:uiPriority w:val="99"/>
    <w:rsid w:val="0093548B"/>
    <w:rPr>
      <w:rFonts w:ascii="EuroSerif-Regular" w:hAnsi="EuroSerif-Regular" w:cs="EuroSerif-Regular"/>
    </w:rPr>
  </w:style>
  <w:style w:type="character" w:customStyle="1" w:styleId="OnderdeelnummerStijlgroep1">
    <w:name w:val="Onderdeelnummer (Stijlgroep 1)"/>
    <w:uiPriority w:val="99"/>
    <w:rsid w:val="0093548B"/>
    <w:rPr>
      <w:rFonts w:ascii="UtopiaExp-Semibold" w:hAnsi="UtopiaExp-Semibold" w:cs="UtopiaExp-Semibold"/>
      <w:color w:val="474747"/>
      <w:sz w:val="19"/>
      <w:szCs w:val="19"/>
    </w:rPr>
  </w:style>
  <w:style w:type="paragraph" w:styleId="Ballontekst">
    <w:name w:val="Balloon Text"/>
    <w:basedOn w:val="Standaard"/>
    <w:link w:val="BallontekstChar"/>
    <w:uiPriority w:val="99"/>
    <w:semiHidden/>
    <w:unhideWhenUsed/>
    <w:rsid w:val="0093548B"/>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uiPriority w:val="99"/>
    <w:semiHidden/>
    <w:rsid w:val="0093548B"/>
    <w:rPr>
      <w:rFonts w:ascii="Tahoma" w:eastAsia="Times New Roman" w:hAnsi="Tahoma" w:cs="Tahoma"/>
      <w:sz w:val="16"/>
      <w:szCs w:val="16"/>
      <w:lang w:eastAsia="nl-NL"/>
    </w:rPr>
  </w:style>
  <w:style w:type="table" w:customStyle="1" w:styleId="Tabelraster1">
    <w:name w:val="Tabelraster1"/>
    <w:basedOn w:val="Standaardtabel"/>
    <w:next w:val="Tabelraster"/>
    <w:uiPriority w:val="59"/>
    <w:rsid w:val="0093548B"/>
    <w:pPr>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93548B"/>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3548B"/>
    <w:pPr>
      <w:tabs>
        <w:tab w:val="center" w:pos="4536"/>
        <w:tab w:val="right" w:pos="9072"/>
      </w:tabs>
    </w:pPr>
    <w:rPr>
      <w:rFonts w:ascii="Times New Roman" w:eastAsia="Times New Roman" w:hAnsi="Times New Roman" w:cs="Times New Roman"/>
      <w:szCs w:val="20"/>
      <w:lang w:eastAsia="nl-NL"/>
    </w:rPr>
  </w:style>
  <w:style w:type="character" w:customStyle="1" w:styleId="KoptekstChar">
    <w:name w:val="Koptekst Char"/>
    <w:basedOn w:val="Standaardalinea-lettertype"/>
    <w:link w:val="Koptekst"/>
    <w:uiPriority w:val="99"/>
    <w:rsid w:val="0093548B"/>
    <w:rPr>
      <w:rFonts w:ascii="Times New Roman" w:eastAsia="Times New Roman" w:hAnsi="Times New Roman" w:cs="Times New Roman"/>
      <w:szCs w:val="20"/>
      <w:lang w:eastAsia="nl-NL"/>
    </w:rPr>
  </w:style>
  <w:style w:type="paragraph" w:styleId="Voettekst">
    <w:name w:val="footer"/>
    <w:basedOn w:val="Standaard"/>
    <w:link w:val="VoettekstChar"/>
    <w:uiPriority w:val="99"/>
    <w:unhideWhenUsed/>
    <w:rsid w:val="0093548B"/>
    <w:pPr>
      <w:tabs>
        <w:tab w:val="center" w:pos="4536"/>
        <w:tab w:val="right" w:pos="9072"/>
      </w:tabs>
    </w:pPr>
    <w:rPr>
      <w:rFonts w:ascii="Times New Roman" w:eastAsia="Times New Roman" w:hAnsi="Times New Roman" w:cs="Times New Roman"/>
      <w:sz w:val="20"/>
      <w:szCs w:val="20"/>
      <w:lang w:eastAsia="nl-NL"/>
    </w:rPr>
  </w:style>
  <w:style w:type="character" w:customStyle="1" w:styleId="VoettekstChar">
    <w:name w:val="Voettekst Char"/>
    <w:basedOn w:val="Standaardalinea-lettertype"/>
    <w:link w:val="Voettekst"/>
    <w:uiPriority w:val="99"/>
    <w:rsid w:val="0093548B"/>
    <w:rPr>
      <w:rFonts w:ascii="Times New Roman" w:eastAsia="Times New Roman" w:hAnsi="Times New Roman" w:cs="Times New Roman"/>
      <w:sz w:val="20"/>
      <w:szCs w:val="20"/>
      <w:lang w:eastAsia="nl-NL"/>
    </w:rPr>
  </w:style>
  <w:style w:type="table" w:customStyle="1" w:styleId="Tabelraster2">
    <w:name w:val="Tabelraster2"/>
    <w:basedOn w:val="Standaardtabel"/>
    <w:next w:val="Tabelraster"/>
    <w:uiPriority w:val="39"/>
    <w:rsid w:val="00935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887440"/>
  </w:style>
  <w:style w:type="numbering" w:customStyle="1" w:styleId="Geenlijst12">
    <w:name w:val="Geen lijst12"/>
    <w:next w:val="Geenlijst"/>
    <w:uiPriority w:val="99"/>
    <w:semiHidden/>
    <w:unhideWhenUsed/>
    <w:rsid w:val="00887440"/>
  </w:style>
  <w:style w:type="table" w:customStyle="1" w:styleId="Tabelraster3">
    <w:name w:val="Tabelraster3"/>
    <w:basedOn w:val="Standaardtabel"/>
    <w:next w:val="Tabelraster"/>
    <w:uiPriority w:val="59"/>
    <w:rsid w:val="00887440"/>
    <w:pPr>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88744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39"/>
    <w:rsid w:val="00887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BC587F"/>
    <w:pPr>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BC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4B3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4">
    <w:name w:val="Geen lijst4"/>
    <w:next w:val="Geenlijst"/>
    <w:uiPriority w:val="99"/>
    <w:semiHidden/>
    <w:unhideWhenUsed/>
    <w:rsid w:val="00F2110B"/>
  </w:style>
  <w:style w:type="table" w:customStyle="1" w:styleId="Tabelraster32">
    <w:name w:val="Tabelraster32"/>
    <w:basedOn w:val="Standaardtabel"/>
    <w:next w:val="Tabelraster"/>
    <w:uiPriority w:val="39"/>
    <w:rsid w:val="00F21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C7B2D"/>
    <w:rPr>
      <w:sz w:val="16"/>
      <w:szCs w:val="16"/>
    </w:rPr>
  </w:style>
  <w:style w:type="paragraph" w:styleId="Tekstopmerking">
    <w:name w:val="annotation text"/>
    <w:basedOn w:val="Standaard"/>
    <w:link w:val="TekstopmerkingChar"/>
    <w:uiPriority w:val="99"/>
    <w:semiHidden/>
    <w:unhideWhenUsed/>
    <w:rsid w:val="003C7B2D"/>
    <w:rPr>
      <w:sz w:val="20"/>
      <w:szCs w:val="20"/>
    </w:rPr>
  </w:style>
  <w:style w:type="character" w:customStyle="1" w:styleId="TekstopmerkingChar">
    <w:name w:val="Tekst opmerking Char"/>
    <w:basedOn w:val="Standaardalinea-lettertype"/>
    <w:link w:val="Tekstopmerking"/>
    <w:uiPriority w:val="99"/>
    <w:semiHidden/>
    <w:rsid w:val="003C7B2D"/>
    <w:rPr>
      <w:sz w:val="20"/>
      <w:szCs w:val="20"/>
    </w:rPr>
  </w:style>
  <w:style w:type="paragraph" w:styleId="Onderwerpvanopmerking">
    <w:name w:val="annotation subject"/>
    <w:basedOn w:val="Tekstopmerking"/>
    <w:next w:val="Tekstopmerking"/>
    <w:link w:val="OnderwerpvanopmerkingChar"/>
    <w:uiPriority w:val="99"/>
    <w:semiHidden/>
    <w:unhideWhenUsed/>
    <w:rsid w:val="003C7B2D"/>
    <w:rPr>
      <w:b/>
      <w:bCs/>
    </w:rPr>
  </w:style>
  <w:style w:type="character" w:customStyle="1" w:styleId="OnderwerpvanopmerkingChar">
    <w:name w:val="Onderwerp van opmerking Char"/>
    <w:basedOn w:val="TekstopmerkingChar"/>
    <w:link w:val="Onderwerpvanopmerking"/>
    <w:uiPriority w:val="99"/>
    <w:semiHidden/>
    <w:rsid w:val="003C7B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98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6F3F4-FA9F-476F-A8D1-B024388AC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1907</Words>
  <Characters>10493</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in 't Veld</dc:creator>
  <cp:keywords/>
  <dc:description/>
  <cp:lastModifiedBy>Alexander Schelling</cp:lastModifiedBy>
  <cp:revision>2</cp:revision>
  <dcterms:created xsi:type="dcterms:W3CDTF">2020-05-29T14:26:00Z</dcterms:created>
  <dcterms:modified xsi:type="dcterms:W3CDTF">2020-05-29T14:26:00Z</dcterms:modified>
</cp:coreProperties>
</file>