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5E3B1" w14:textId="77777777" w:rsidR="00457ED3" w:rsidRPr="006C7B38" w:rsidRDefault="00457ED3" w:rsidP="005E1E90">
      <w:pPr>
        <w:pStyle w:val="Tekstzonderopmaak"/>
        <w:ind w:left="567" w:hanging="567"/>
        <w:rPr>
          <w:rFonts w:ascii="Times New Roman" w:hAnsi="Times New Roman"/>
          <w:b/>
          <w:sz w:val="22"/>
          <w:szCs w:val="22"/>
        </w:rPr>
      </w:pPr>
      <w:r w:rsidRPr="006C7B38">
        <w:rPr>
          <w:rFonts w:ascii="Times New Roman" w:hAnsi="Times New Roman"/>
          <w:b/>
          <w:sz w:val="22"/>
          <w:szCs w:val="22"/>
        </w:rPr>
        <w:t>2.</w:t>
      </w:r>
      <w:r w:rsidRPr="006C7B38">
        <w:rPr>
          <w:rFonts w:ascii="Times New Roman" w:hAnsi="Times New Roman"/>
          <w:b/>
          <w:sz w:val="22"/>
          <w:szCs w:val="22"/>
        </w:rPr>
        <w:tab/>
        <w:t>De salaris</w:t>
      </w:r>
      <w:r w:rsidR="00D524A4" w:rsidRPr="006C7B38">
        <w:rPr>
          <w:rFonts w:ascii="Times New Roman" w:hAnsi="Times New Roman"/>
          <w:b/>
          <w:sz w:val="22"/>
          <w:szCs w:val="22"/>
        </w:rPr>
        <w:t>administratie</w:t>
      </w:r>
    </w:p>
    <w:p w14:paraId="6B6CE693" w14:textId="77777777" w:rsidR="00457ED3" w:rsidRPr="006C7B38" w:rsidRDefault="00457ED3" w:rsidP="005E1E90">
      <w:pPr>
        <w:pStyle w:val="Tekstzonderopmaak"/>
        <w:ind w:left="567" w:hanging="567"/>
        <w:rPr>
          <w:rFonts w:ascii="Times New Roman" w:hAnsi="Times New Roman"/>
          <w:sz w:val="22"/>
          <w:szCs w:val="22"/>
        </w:rPr>
      </w:pPr>
    </w:p>
    <w:p w14:paraId="4BD6771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w:t>
      </w:r>
    </w:p>
    <w:p w14:paraId="7DA4419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Drie verplichtingen:</w:t>
      </w:r>
    </w:p>
    <w:p w14:paraId="21761913"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 xml:space="preserve">de werknemer moet de Gegevens voor de loonheffingen inleveren; </w:t>
      </w:r>
    </w:p>
    <w:p w14:paraId="4AACBD40"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 xml:space="preserve">de werkgever moet de identiteit van de werknemer vaststellen en een kopie-identiteitsbewijs bij de loonadministratie bewaren; </w:t>
      </w:r>
    </w:p>
    <w:p w14:paraId="5FE527CD"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voor elke nieuwe werknemer moet een loonstaat worden aangelegd.</w:t>
      </w:r>
    </w:p>
    <w:p w14:paraId="7534BE5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Hiervoor geldt een fiscale bewaarplicht van 7 jaar.</w:t>
      </w:r>
    </w:p>
    <w:p w14:paraId="0377B5E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Elke werknemer moet zich op de werkplek kunnen legitimeren.</w:t>
      </w:r>
    </w:p>
    <w:p w14:paraId="228B0B2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sidRPr="006C7B38">
        <w:rPr>
          <w:rFonts w:ascii="Times New Roman" w:hAnsi="Times New Roman"/>
          <w:sz w:val="22"/>
          <w:szCs w:val="22"/>
        </w:rPr>
        <w:t>eerstedags</w:t>
      </w:r>
      <w:r w:rsidRPr="006C7B38">
        <w:rPr>
          <w:rFonts w:ascii="Times New Roman" w:hAnsi="Times New Roman"/>
          <w:sz w:val="22"/>
          <w:szCs w:val="22"/>
        </w:rPr>
        <w:t>melding</w:t>
      </w:r>
      <w:proofErr w:type="spellEnd"/>
      <w:r w:rsidRPr="006C7B38">
        <w:rPr>
          <w:rFonts w:ascii="Times New Roman" w:hAnsi="Times New Roman"/>
          <w:sz w:val="22"/>
          <w:szCs w:val="22"/>
        </w:rPr>
        <w:t xml:space="preserve"> bij wijze van uitzondering op de dag zelf, maar voor aanvang van het werk worden gedaan.</w:t>
      </w:r>
    </w:p>
    <w:p w14:paraId="4B37D10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Minimale gegevens op een jaaropgaaf</w:t>
      </w:r>
      <w:r w:rsidR="00AC2A63" w:rsidRPr="006C7B38">
        <w:rPr>
          <w:rFonts w:ascii="Times New Roman" w:hAnsi="Times New Roman"/>
          <w:sz w:val="22"/>
          <w:szCs w:val="22"/>
        </w:rPr>
        <w:t>:</w:t>
      </w:r>
    </w:p>
    <w:p w14:paraId="3759D42D"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naam</w:t>
      </w:r>
      <w:r w:rsidR="00AC2A63" w:rsidRPr="006C7B38">
        <w:rPr>
          <w:rFonts w:eastAsia="ArialMT-Identity-H"/>
          <w:szCs w:val="22"/>
        </w:rPr>
        <w:t xml:space="preserve"> </w:t>
      </w:r>
      <w:r w:rsidRPr="006C7B38">
        <w:rPr>
          <w:rFonts w:eastAsia="ArialMT-Identity-H"/>
          <w:szCs w:val="22"/>
        </w:rPr>
        <w:t>van de werknemer</w:t>
      </w:r>
    </w:p>
    <w:p w14:paraId="0C2DA0C3"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naam</w:t>
      </w:r>
      <w:r w:rsidR="00AC2A63" w:rsidRPr="006C7B38">
        <w:rPr>
          <w:rFonts w:eastAsia="ArialMT-Identity-H"/>
          <w:szCs w:val="22"/>
        </w:rPr>
        <w:t xml:space="preserve"> </w:t>
      </w:r>
      <w:r w:rsidRPr="006C7B38">
        <w:rPr>
          <w:rFonts w:eastAsia="ArialMT-Identity-H"/>
          <w:szCs w:val="22"/>
        </w:rPr>
        <w:t>van de werkgever</w:t>
      </w:r>
    </w:p>
    <w:p w14:paraId="4D7D0738"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loon voor de loonbelasting/volksverzekeringen dat de werknemer heeft gekregen (kolom 14 van de</w:t>
      </w:r>
      <w:r w:rsidR="00BD13B3" w:rsidRPr="006C7B38">
        <w:rPr>
          <w:rFonts w:eastAsia="ArialMT-Identity-H"/>
          <w:szCs w:val="22"/>
        </w:rPr>
        <w:t xml:space="preserve"> </w:t>
      </w:r>
      <w:r w:rsidRPr="006C7B38">
        <w:rPr>
          <w:rFonts w:eastAsia="ArialMT-Identity-H"/>
          <w:szCs w:val="22"/>
        </w:rPr>
        <w:t>loonstaat)</w:t>
      </w:r>
    </w:p>
    <w:p w14:paraId="508AD9E4"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de loonbelasting/premie volksverzekeringen die is ingehouden (kolom 15 van de loonstaat)</w:t>
      </w:r>
    </w:p>
    <w:p w14:paraId="79D5E4E7"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totaalbedrag van de arbeidskorting die is verrekend (kolom 18 van de loonstaat)</w:t>
      </w:r>
    </w:p>
    <w:p w14:paraId="1DBB7365"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BSN</w:t>
      </w:r>
      <w:r w:rsidR="00AC2A63" w:rsidRPr="006C7B38">
        <w:rPr>
          <w:rFonts w:eastAsia="ArialMT-Identity-H"/>
          <w:szCs w:val="22"/>
        </w:rPr>
        <w:t xml:space="preserve"> van de werknemer</w:t>
      </w:r>
    </w:p>
    <w:p w14:paraId="3B46BEBC"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het loon voor de </w:t>
      </w:r>
      <w:proofErr w:type="spellStart"/>
      <w:r w:rsidRPr="006C7B38">
        <w:rPr>
          <w:rFonts w:eastAsia="ArialMT-Identity-H"/>
          <w:szCs w:val="22"/>
        </w:rPr>
        <w:t>Zvw</w:t>
      </w:r>
      <w:proofErr w:type="spellEnd"/>
      <w:r w:rsidRPr="006C7B38">
        <w:rPr>
          <w:rFonts w:eastAsia="ArialMT-Identity-H"/>
          <w:szCs w:val="22"/>
        </w:rPr>
        <w:t xml:space="preserve"> (kolom 12 van de loonstaat)</w:t>
      </w:r>
    </w:p>
    <w:p w14:paraId="2410125B"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totaalbedrag van de levensloopverlofkorting die is verrekend (kolom 19 van de loonstaat)</w:t>
      </w:r>
    </w:p>
    <w:p w14:paraId="179D01A8"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of bij de berekening van de loonbelasting/premie volksverzekeringen rekening is gehouden met de loonheffingskorting en per wanneer</w:t>
      </w:r>
    </w:p>
    <w:p w14:paraId="7D554047"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de bijdrage </w:t>
      </w:r>
      <w:proofErr w:type="spellStart"/>
      <w:r w:rsidRPr="006C7B38">
        <w:rPr>
          <w:rFonts w:eastAsia="ArialMT-Identity-H"/>
          <w:szCs w:val="22"/>
        </w:rPr>
        <w:t>Zvw</w:t>
      </w:r>
      <w:proofErr w:type="spellEnd"/>
      <w:r w:rsidRPr="006C7B38">
        <w:rPr>
          <w:rFonts w:eastAsia="ArialMT-Identity-H"/>
          <w:szCs w:val="22"/>
        </w:rPr>
        <w:t xml:space="preserve"> die is ingehouden op het nettoloon van de werknemer (kolom 16 van de loonstaat)</w:t>
      </w:r>
    </w:p>
    <w:p w14:paraId="4A8FD11D"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de werkgeversheffing </w:t>
      </w:r>
      <w:proofErr w:type="spellStart"/>
      <w:r w:rsidRPr="006C7B38">
        <w:rPr>
          <w:rFonts w:eastAsia="ArialMT-Identity-H"/>
          <w:szCs w:val="22"/>
        </w:rPr>
        <w:t>Zvw</w:t>
      </w:r>
      <w:proofErr w:type="spellEnd"/>
    </w:p>
    <w:p w14:paraId="0A561FFA"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 van de premies werknemersverzekeringen</w:t>
      </w:r>
    </w:p>
    <w:p w14:paraId="2515768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De werknemersgegevens bij de loonaangifte:</w:t>
      </w:r>
    </w:p>
    <w:p w14:paraId="43705E60"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 xml:space="preserve">persoonsgegevens; </w:t>
      </w:r>
    </w:p>
    <w:p w14:paraId="48E15A19"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loongegevens;</w:t>
      </w:r>
    </w:p>
    <w:p w14:paraId="084A4707"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in te houden bedragen.</w:t>
      </w:r>
    </w:p>
    <w:p w14:paraId="2493982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Drie uitzonderingsgroepen waarin de loonaangifte slechts eenmaal per jaar plaatsvindt:</w:t>
      </w:r>
    </w:p>
    <w:p w14:paraId="4D4019DB"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personeel aan huis;</w:t>
      </w:r>
    </w:p>
    <w:p w14:paraId="2F2CC7AB"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meewerkende kinderen;</w:t>
      </w:r>
    </w:p>
    <w:p w14:paraId="63F4AE2E"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 xml:space="preserve">personeel in het kader van een persoonsgebonden budget </w:t>
      </w:r>
      <w:r w:rsidR="00A06295" w:rsidRPr="006C7B38">
        <w:rPr>
          <w:rFonts w:ascii="Times New Roman" w:hAnsi="Times New Roman"/>
          <w:sz w:val="22"/>
          <w:szCs w:val="22"/>
        </w:rPr>
        <w:t>voor zorg.</w:t>
      </w:r>
    </w:p>
    <w:p w14:paraId="3CCB0A5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 xml:space="preserve">Genietingstijdstip: Het loon wordt genoten op een van de volgende momenten: </w:t>
      </w:r>
    </w:p>
    <w:p w14:paraId="54591142"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loonbetaling; </w:t>
      </w:r>
    </w:p>
    <w:p w14:paraId="77F806C3"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verrekening van het loon; </w:t>
      </w:r>
    </w:p>
    <w:p w14:paraId="0128555D"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het ter beschikking stellen van het loon; </w:t>
      </w:r>
    </w:p>
    <w:p w14:paraId="035F8145"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waarop het loon rentedragend wordt; </w:t>
      </w:r>
    </w:p>
    <w:p w14:paraId="01EED531"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tijdstip waarop het loon vorderbaar en inbaar wordt.</w:t>
      </w:r>
    </w:p>
    <w:p w14:paraId="42755C5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9.</w:t>
      </w:r>
      <w:r w:rsidRPr="006C7B38">
        <w:rPr>
          <w:rFonts w:ascii="Times New Roman" w:hAnsi="Times New Roman"/>
          <w:sz w:val="22"/>
          <w:szCs w:val="22"/>
        </w:rPr>
        <w:tab/>
        <w:t xml:space="preserve">Verzuimen bij de loonaangifte: </w:t>
      </w:r>
    </w:p>
    <w:p w14:paraId="2B64AEF5"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onjuiste aangifte;</w:t>
      </w:r>
    </w:p>
    <w:p w14:paraId="5098C63E"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onvolledige aangifte;</w:t>
      </w:r>
    </w:p>
    <w:p w14:paraId="0FFA1F2E"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te late aangifte;</w:t>
      </w:r>
    </w:p>
    <w:p w14:paraId="098AD559"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geen aangifte.</w:t>
      </w:r>
    </w:p>
    <w:p w14:paraId="2E275C33" w14:textId="77777777" w:rsidR="00167A35" w:rsidRPr="006C7B38" w:rsidRDefault="00167A35" w:rsidP="005E1E90">
      <w:pPr>
        <w:spacing w:after="200" w:line="276" w:lineRule="auto"/>
        <w:ind w:left="567" w:hanging="567"/>
        <w:rPr>
          <w:szCs w:val="22"/>
        </w:rPr>
      </w:pPr>
      <w:r w:rsidRPr="006C7B38">
        <w:rPr>
          <w:szCs w:val="22"/>
        </w:rPr>
        <w:br w:type="page"/>
      </w:r>
    </w:p>
    <w:p w14:paraId="69281DAE" w14:textId="77777777" w:rsidR="00C70FB7" w:rsidRDefault="00C70FB7" w:rsidP="005E1E90">
      <w:pPr>
        <w:pStyle w:val="Tekstzonderopmaak"/>
        <w:ind w:left="567" w:hanging="567"/>
        <w:rPr>
          <w:rFonts w:ascii="Times New Roman" w:hAnsi="Times New Roman"/>
          <w:sz w:val="22"/>
          <w:szCs w:val="22"/>
        </w:rPr>
      </w:pPr>
    </w:p>
    <w:p w14:paraId="3708D217" w14:textId="349592A9"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10.</w:t>
      </w:r>
      <w:r w:rsidRPr="006C7B38">
        <w:rPr>
          <w:rFonts w:ascii="Times New Roman" w:hAnsi="Times New Roman"/>
          <w:sz w:val="22"/>
          <w:szCs w:val="22"/>
        </w:rPr>
        <w:tab/>
        <w:t>Een correctiebericht mag niet worden gecombineerd met een nieuwe loonaangifte over een volgende periode:</w:t>
      </w:r>
    </w:p>
    <w:p w14:paraId="687093B8"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 xml:space="preserve">als de inhoudingsplicht beëindigd is; </w:t>
      </w:r>
    </w:p>
    <w:p w14:paraId="41DFF21B"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 xml:space="preserve">bij halfjaar- of jaaraangifte; </w:t>
      </w:r>
    </w:p>
    <w:p w14:paraId="4757BDBD"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als de correctie betrekking heeft op een vorig kalenderjaar en de aangiftetermijn verstreken is.</w:t>
      </w:r>
    </w:p>
    <w:p w14:paraId="2A91D559" w14:textId="77777777" w:rsidR="00C70FB7" w:rsidRDefault="00C70FB7" w:rsidP="005E1E90">
      <w:pPr>
        <w:pStyle w:val="Tekstzonderopmaak"/>
        <w:ind w:left="567" w:hanging="567"/>
        <w:rPr>
          <w:rFonts w:ascii="Times New Roman" w:hAnsi="Times New Roman"/>
          <w:sz w:val="22"/>
          <w:szCs w:val="22"/>
        </w:rPr>
      </w:pPr>
    </w:p>
    <w:p w14:paraId="65314857" w14:textId="4C8BCF05"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2.2</w:t>
      </w:r>
    </w:p>
    <w:p w14:paraId="2EB1196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Gegevens die de werknemer voor zijn eerste werkdag schriftelijk moet doorgeven:</w:t>
      </w:r>
    </w:p>
    <w:p w14:paraId="5B278E08"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naam en voorletters; </w:t>
      </w:r>
    </w:p>
    <w:p w14:paraId="1780A30C"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geboortedatum; </w:t>
      </w:r>
    </w:p>
    <w:p w14:paraId="3CFBCA8B" w14:textId="77777777" w:rsidR="00DF2E88" w:rsidRPr="006C7B38" w:rsidRDefault="00A06295"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BSN;</w:t>
      </w:r>
    </w:p>
    <w:p w14:paraId="2295FF67"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adres; </w:t>
      </w:r>
    </w:p>
    <w:p w14:paraId="6F73E224"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postcode en woonplaats; </w:t>
      </w:r>
    </w:p>
    <w:p w14:paraId="4BB7631B"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bij een buitenlandse werknemer: woonland en regio; </w:t>
      </w:r>
    </w:p>
    <w:p w14:paraId="5561EF87"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of de loonheffingskorting wel of niet moet worden toegepast; </w:t>
      </w:r>
    </w:p>
    <w:p w14:paraId="292EFD63"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datum ondertekening; </w:t>
      </w:r>
    </w:p>
    <w:p w14:paraId="0ABB95A9"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handtekening.</w:t>
      </w:r>
    </w:p>
    <w:p w14:paraId="59692DF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De Opgaaf gegevens voor de loonheffingen moet bewaard worden tot 5 volle kalenderjaren na het eind van de dienstbetrekking. Dit geldt ook voor het kopie-identiteitsbewijs.</w:t>
      </w:r>
    </w:p>
    <w:p w14:paraId="33143D3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Toepassing anoniementarief:</w:t>
      </w:r>
    </w:p>
    <w:p w14:paraId="2A7CFF1C"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werknemer geen (juiste) Opgaaf gegevens voor de loonheffingen heeft ingeleverd;</w:t>
      </w:r>
    </w:p>
    <w:p w14:paraId="18539B62"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identiteit van de werknemer niet op de juiste manier is vastgesteld;</w:t>
      </w:r>
    </w:p>
    <w:p w14:paraId="5A7CB9A5"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werkgever de gegevens niet op de juiste manier bij de salarisadministratie bewaart;</w:t>
      </w:r>
    </w:p>
    <w:p w14:paraId="7DEACDDF"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werknemer onjuiste gegevens heeft verstrekt en de werkgever dit redelijkerwijs moet weten;</w:t>
      </w:r>
    </w:p>
    <w:p w14:paraId="33E8E989"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 xml:space="preserve">bij buitenlandse werknemers: als de verblijfvergunning of tewerkstellingsvergunning </w:t>
      </w:r>
      <w:r w:rsidR="001E3D26" w:rsidRPr="006C7B38">
        <w:rPr>
          <w:rFonts w:ascii="Times New Roman" w:hAnsi="Times New Roman"/>
          <w:sz w:val="22"/>
          <w:szCs w:val="22"/>
        </w:rPr>
        <w:t>ontbreekt.</w:t>
      </w:r>
    </w:p>
    <w:p w14:paraId="0953FAA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De inhoudingsplichtige moet een loonstrook verstrekken:</w:t>
      </w:r>
    </w:p>
    <w:p w14:paraId="75C27508" w14:textId="77777777" w:rsidR="00457ED3"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 xml:space="preserve">bij de eerste loonbetaling; </w:t>
      </w:r>
    </w:p>
    <w:p w14:paraId="4010BADA" w14:textId="77777777" w:rsidR="00457ED3"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indien een loonbetaling afwijkt van de vorige loonbetaling.</w:t>
      </w:r>
    </w:p>
    <w:p w14:paraId="5CDD1C4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Mogelijkheden voor de elektronische loonaangifte:</w:t>
      </w:r>
    </w:p>
    <w:p w14:paraId="2992BCE4"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 xml:space="preserve">via </w:t>
      </w:r>
      <w:proofErr w:type="spellStart"/>
      <w:r w:rsidRPr="006C7B38">
        <w:rPr>
          <w:rFonts w:ascii="Times New Roman" w:hAnsi="Times New Roman"/>
          <w:sz w:val="22"/>
          <w:szCs w:val="22"/>
        </w:rPr>
        <w:t>DigiD</w:t>
      </w:r>
      <w:proofErr w:type="spellEnd"/>
      <w:r w:rsidRPr="006C7B38">
        <w:rPr>
          <w:rFonts w:ascii="Times New Roman" w:hAnsi="Times New Roman"/>
          <w:sz w:val="22"/>
          <w:szCs w:val="22"/>
        </w:rPr>
        <w:t xml:space="preserve"> (eenmanszaak);</w:t>
      </w:r>
    </w:p>
    <w:p w14:paraId="7D653C49"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 xml:space="preserve">met </w:t>
      </w:r>
      <w:proofErr w:type="spellStart"/>
      <w:r w:rsidRPr="006C7B38">
        <w:rPr>
          <w:rFonts w:ascii="Times New Roman" w:hAnsi="Times New Roman"/>
          <w:sz w:val="22"/>
          <w:szCs w:val="22"/>
        </w:rPr>
        <w:t>eHerkenning</w:t>
      </w:r>
      <w:proofErr w:type="spellEnd"/>
      <w:r w:rsidRPr="006C7B38">
        <w:rPr>
          <w:rFonts w:ascii="Times New Roman" w:hAnsi="Times New Roman"/>
          <w:sz w:val="22"/>
          <w:szCs w:val="22"/>
        </w:rPr>
        <w:t xml:space="preserve"> (rechtspersoon);</w:t>
      </w:r>
    </w:p>
    <w:p w14:paraId="2FC6A4F9"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met speciale aangiftesoftware;</w:t>
      </w:r>
    </w:p>
    <w:p w14:paraId="72B3A006"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door het verstrekken van een ketenmachtiging aan een accountant, belastingadviseur of salarisbureau.</w:t>
      </w:r>
    </w:p>
    <w:p w14:paraId="700EEF8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 xml:space="preserve">In februari moet de weektabel en zo nodig de </w:t>
      </w:r>
      <w:proofErr w:type="spellStart"/>
      <w:r w:rsidRPr="006C7B38">
        <w:rPr>
          <w:rFonts w:ascii="Times New Roman" w:hAnsi="Times New Roman"/>
          <w:sz w:val="22"/>
          <w:szCs w:val="22"/>
        </w:rPr>
        <w:t>dagtabel</w:t>
      </w:r>
      <w:proofErr w:type="spellEnd"/>
      <w:r w:rsidRPr="006C7B38">
        <w:rPr>
          <w:rFonts w:ascii="Times New Roman" w:hAnsi="Times New Roman"/>
          <w:sz w:val="22"/>
          <w:szCs w:val="22"/>
        </w:rPr>
        <w:t xml:space="preserve"> worden toegepast. Vanaf maart moet de </w:t>
      </w:r>
      <w:r w:rsidR="006C7B38" w:rsidRPr="006C7B38">
        <w:rPr>
          <w:rFonts w:ascii="Times New Roman" w:hAnsi="Times New Roman"/>
          <w:sz w:val="22"/>
          <w:szCs w:val="22"/>
        </w:rPr>
        <w:t xml:space="preserve">maandtabel </w:t>
      </w:r>
      <w:r w:rsidRPr="006C7B38">
        <w:rPr>
          <w:rFonts w:ascii="Times New Roman" w:hAnsi="Times New Roman"/>
          <w:sz w:val="22"/>
          <w:szCs w:val="22"/>
        </w:rPr>
        <w:t>worden gehanteerd.</w:t>
      </w:r>
    </w:p>
    <w:p w14:paraId="0807F6D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Loon-in-methode: Het loon wordt in de loonaangifte verwerkt van het loontijdvak waarin dat loon is genoten.</w:t>
      </w:r>
    </w:p>
    <w:p w14:paraId="349680F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De Belastingdienst kan een naheffingsaanslag opleggen en/of een verzuimboete.</w:t>
      </w:r>
    </w:p>
    <w:p w14:paraId="0CDF115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9.</w:t>
      </w:r>
      <w:r w:rsidRPr="006C7B38">
        <w:rPr>
          <w:rFonts w:ascii="Times New Roman" w:hAnsi="Times New Roman"/>
          <w:sz w:val="22"/>
          <w:szCs w:val="22"/>
        </w:rPr>
        <w:tab/>
        <w:t xml:space="preserve">Vormen van aansprakelijkheid als een inhoudingsplichtige niet aan zijn </w:t>
      </w:r>
      <w:proofErr w:type="spellStart"/>
      <w:r w:rsidRPr="006C7B38">
        <w:rPr>
          <w:rFonts w:ascii="Times New Roman" w:hAnsi="Times New Roman"/>
          <w:sz w:val="22"/>
          <w:szCs w:val="22"/>
        </w:rPr>
        <w:t>afdrachtverplichtingen</w:t>
      </w:r>
      <w:proofErr w:type="spellEnd"/>
      <w:r w:rsidRPr="006C7B38">
        <w:rPr>
          <w:rFonts w:ascii="Times New Roman" w:hAnsi="Times New Roman"/>
          <w:sz w:val="22"/>
          <w:szCs w:val="22"/>
        </w:rPr>
        <w:t xml:space="preserve"> voldoet:</w:t>
      </w:r>
      <w:r w:rsidR="001E3D26" w:rsidRPr="006C7B38">
        <w:rPr>
          <w:rFonts w:ascii="Times New Roman" w:hAnsi="Times New Roman"/>
          <w:sz w:val="22"/>
          <w:szCs w:val="22"/>
        </w:rPr>
        <w:t xml:space="preserve"> Ketenaansprakelijkheid, inlenersaansprakelijkheid, be</w:t>
      </w:r>
      <w:r w:rsidRPr="006C7B38">
        <w:rPr>
          <w:rFonts w:ascii="Times New Roman" w:hAnsi="Times New Roman"/>
          <w:sz w:val="22"/>
          <w:szCs w:val="22"/>
        </w:rPr>
        <w:t>stuurdersaansprakelijkheid.</w:t>
      </w:r>
    </w:p>
    <w:p w14:paraId="64A86575" w14:textId="77777777" w:rsidR="00457ED3" w:rsidRPr="006C7B38" w:rsidRDefault="00457ED3" w:rsidP="005E1E90">
      <w:pPr>
        <w:pStyle w:val="Tekstzonderopmaak"/>
        <w:ind w:left="567" w:hanging="567"/>
        <w:rPr>
          <w:rFonts w:ascii="Times New Roman" w:hAnsi="Times New Roman"/>
          <w:sz w:val="22"/>
          <w:szCs w:val="22"/>
        </w:rPr>
      </w:pPr>
    </w:p>
    <w:p w14:paraId="57A64019" w14:textId="77777777" w:rsidR="00C70FB7" w:rsidRDefault="00C70FB7" w:rsidP="005E1E90">
      <w:pPr>
        <w:pStyle w:val="Tekstzonderopmaak"/>
        <w:ind w:left="567" w:hanging="567"/>
        <w:rPr>
          <w:rFonts w:ascii="Times New Roman" w:hAnsi="Times New Roman"/>
          <w:sz w:val="22"/>
          <w:szCs w:val="22"/>
        </w:rPr>
      </w:pPr>
    </w:p>
    <w:p w14:paraId="2B491E36" w14:textId="37B28BB4"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2.3</w:t>
      </w:r>
    </w:p>
    <w:p w14:paraId="2F18B5E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Voor de eerste uitbetaling van de uitkering.</w:t>
      </w:r>
    </w:p>
    <w:p w14:paraId="6206AF1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Toegestane documenten bij het vaststellen van de identiteit van een nieuwe werknemer:</w:t>
      </w:r>
    </w:p>
    <w:p w14:paraId="3578C9B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Nederlands paspoort; </w:t>
      </w:r>
    </w:p>
    <w:p w14:paraId="75DF7E0B"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Nederlandse identiteitskaart; </w:t>
      </w:r>
    </w:p>
    <w:p w14:paraId="19F362E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gemeentelijke identiteitskaart; </w:t>
      </w:r>
    </w:p>
    <w:p w14:paraId="29264250"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lastRenderedPageBreak/>
        <w:t xml:space="preserve">verblijfsdocument van de Vreemdelingendienst I tot en met IV of de EU/EER; </w:t>
      </w:r>
    </w:p>
    <w:p w14:paraId="3BCABD5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nationaal paspoort of identiteitsbewijs van een land van de EER; </w:t>
      </w:r>
    </w:p>
    <w:p w14:paraId="6BCEC157"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(elektronisch) w-document; </w:t>
      </w:r>
    </w:p>
    <w:p w14:paraId="75DC27C7"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nationaal paspoort van een land buiten de EER met een door de Vreemdelingendienst aangetekende vergunning tot verblijf (aanmeldsticker); </w:t>
      </w:r>
    </w:p>
    <w:p w14:paraId="19EF0331"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vluchtelingenpaspoort; </w:t>
      </w:r>
    </w:p>
    <w:p w14:paraId="015A390F"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vreemdelingenpaspoort; </w:t>
      </w:r>
    </w:p>
    <w:p w14:paraId="7D4BA825"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diplomatiek paspoort; </w:t>
      </w:r>
    </w:p>
    <w:p w14:paraId="5A7EA062"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dienstpaspoort. </w:t>
      </w:r>
    </w:p>
    <w:p w14:paraId="46DBA83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Het gaat om een origineel identiteitsbewijs (geen kopie), waarvan de geldigheidsduur niet mag zijn verstreken</w:t>
      </w:r>
      <w:r w:rsidR="00980F1A" w:rsidRPr="006C7B38">
        <w:rPr>
          <w:rFonts w:ascii="Times New Roman" w:hAnsi="Times New Roman"/>
          <w:sz w:val="22"/>
          <w:szCs w:val="22"/>
        </w:rPr>
        <w:t xml:space="preserve"> op het moment van de indiensttreding.</w:t>
      </w:r>
    </w:p>
    <w:p w14:paraId="73D227C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Bij het zogenoemde anoniementarief voor de loonheffingen:</w:t>
      </w:r>
    </w:p>
    <w:p w14:paraId="604D6558"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moet men het</w:t>
      </w:r>
      <w:r w:rsidR="00DF2E88" w:rsidRPr="006C7B38">
        <w:rPr>
          <w:rFonts w:ascii="Times New Roman" w:hAnsi="Times New Roman"/>
          <w:sz w:val="22"/>
          <w:szCs w:val="22"/>
        </w:rPr>
        <w:t xml:space="preserve"> </w:t>
      </w:r>
      <w:r w:rsidRPr="006C7B38">
        <w:rPr>
          <w:rFonts w:ascii="Times New Roman" w:hAnsi="Times New Roman"/>
          <w:sz w:val="22"/>
          <w:szCs w:val="22"/>
        </w:rPr>
        <w:t>loonheffingspercentage</w:t>
      </w:r>
      <w:r w:rsidR="00DF2E88" w:rsidRPr="006C7B38">
        <w:rPr>
          <w:rFonts w:ascii="Times New Roman" w:hAnsi="Times New Roman"/>
          <w:sz w:val="22"/>
          <w:szCs w:val="22"/>
        </w:rPr>
        <w:t xml:space="preserve"> van 52% </w:t>
      </w:r>
      <w:r w:rsidRPr="006C7B38">
        <w:rPr>
          <w:rFonts w:ascii="Times New Roman" w:hAnsi="Times New Roman"/>
          <w:sz w:val="22"/>
          <w:szCs w:val="22"/>
        </w:rPr>
        <w:t xml:space="preserve"> inhouden;</w:t>
      </w:r>
    </w:p>
    <w:p w14:paraId="1435CFA4"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mag men geen rekening houden met de loonheffingskorting;</w:t>
      </w:r>
    </w:p>
    <w:p w14:paraId="6F6B84EA"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mag men geen rekening houden met het maximumpremieloon voor de werknemersverzekeringen;</w:t>
      </w:r>
    </w:p>
    <w:p w14:paraId="0AD70A02"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 xml:space="preserve">mag men voor de berekening van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-bijdrage geen rekening houden met het maximumbijdrageloon.</w:t>
      </w:r>
    </w:p>
    <w:p w14:paraId="76A7B2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De volgende gegevens moeten op een loonstrook worden vermeld:</w:t>
      </w:r>
    </w:p>
    <w:p w14:paraId="1A67DB26"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brutoloon in geld;</w:t>
      </w:r>
    </w:p>
    <w:p w14:paraId="1D4EFCAD"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samenstelling van het loon, bijvoorbeeld basisloon, garantieloon, prestatiebeloning, provisie, overwerkgeld, toeslagen, premies, gratificaties en opnamen uit het levenslooptegoed;</w:t>
      </w:r>
    </w:p>
    <w:p w14:paraId="7A403157"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 xml:space="preserve">de bedragen die op het loon zijn ingehouden, zoals de loonbelasting/premie volksverzekeringen, de inkomensafhankelijke bijdrage </w:t>
      </w:r>
      <w:proofErr w:type="spellStart"/>
      <w:r w:rsidRPr="006C7B38">
        <w:rPr>
          <w:rFonts w:eastAsia="ArialMT-Identity-H"/>
          <w:szCs w:val="22"/>
        </w:rPr>
        <w:t>Zvw</w:t>
      </w:r>
      <w:proofErr w:type="spellEnd"/>
      <w:r w:rsidRPr="006C7B38">
        <w:rPr>
          <w:rFonts w:eastAsia="ArialMT-Identity-H"/>
          <w:szCs w:val="22"/>
        </w:rPr>
        <w:t xml:space="preserve"> en loonbeslag;</w:t>
      </w:r>
    </w:p>
    <w:p w14:paraId="0BB1D52A" w14:textId="77777777" w:rsidR="00A06295" w:rsidRPr="006C7B38" w:rsidRDefault="00A06295"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vakantiebijslag;</w:t>
      </w:r>
    </w:p>
    <w:p w14:paraId="404B57CB"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aantal uren dat de werknemer werkt op basis van de arbeidsovereenkomst;</w:t>
      </w:r>
    </w:p>
    <w:p w14:paraId="2573CEAE"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periode waarover het loon wordt betaald (het loontijdvak);</w:t>
      </w:r>
    </w:p>
    <w:p w14:paraId="66CCAB12"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wettelijke minimumloon dat voor de werknemer geldt;</w:t>
      </w:r>
    </w:p>
    <w:p w14:paraId="54CBC4C7" w14:textId="77777777" w:rsidR="00D93AF8"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naam van de werkgever en de naam van de werknemer of uitkeringsgerechtigde;</w:t>
      </w:r>
    </w:p>
    <w:p w14:paraId="2848EE12" w14:textId="77777777" w:rsidR="00FA1ADB" w:rsidRDefault="00457ED3" w:rsidP="00FA1ADB">
      <w:pPr>
        <w:pStyle w:val="Tekstzonderopmaak"/>
        <w:numPr>
          <w:ilvl w:val="0"/>
          <w:numId w:val="26"/>
        </w:numPr>
        <w:ind w:left="1134" w:hanging="567"/>
        <w:rPr>
          <w:rFonts w:ascii="Times New Roman" w:hAnsi="Times New Roman"/>
          <w:sz w:val="22"/>
          <w:szCs w:val="22"/>
        </w:rPr>
      </w:pPr>
      <w:r w:rsidRPr="006C7B38">
        <w:rPr>
          <w:rFonts w:ascii="Times New Roman" w:eastAsia="ArialMT-Identity-H" w:hAnsi="Times New Roman"/>
          <w:sz w:val="22"/>
          <w:szCs w:val="22"/>
        </w:rPr>
        <w:t>als de loonstrook ook als jaaropgaaf wordt gebruikt: de verplichte gegevens van de jaaropgaaf</w:t>
      </w:r>
      <w:r w:rsidRPr="006C7B38">
        <w:rPr>
          <w:rFonts w:ascii="Times New Roman" w:hAnsi="Times New Roman"/>
          <w:sz w:val="22"/>
          <w:szCs w:val="22"/>
        </w:rPr>
        <w:t>.</w:t>
      </w:r>
    </w:p>
    <w:p w14:paraId="10E1F1F9" w14:textId="77777777" w:rsidR="00FA1ADB" w:rsidRPr="00FA1ADB" w:rsidRDefault="00FA1ADB" w:rsidP="00FA1ADB">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 xml:space="preserve">Of de werknemer een flexibel dienstverband heeft of een vast dienstverband, </w:t>
      </w:r>
      <w:proofErr w:type="spellStart"/>
      <w:r>
        <w:rPr>
          <w:rFonts w:ascii="Times New Roman" w:hAnsi="Times New Roman"/>
          <w:sz w:val="22"/>
          <w:szCs w:val="22"/>
        </w:rPr>
        <w:t>maw</w:t>
      </w:r>
      <w:proofErr w:type="spellEnd"/>
      <w:r>
        <w:rPr>
          <w:rFonts w:ascii="Times New Roman" w:hAnsi="Times New Roman"/>
          <w:sz w:val="22"/>
          <w:szCs w:val="22"/>
        </w:rPr>
        <w:t xml:space="preserve">: of voor hem de hoge of de lage gedifferentieerde WW-premie wordt betaald. </w:t>
      </w:r>
    </w:p>
    <w:p w14:paraId="470C913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Halfjaaraangifte en jaaraangifte.</w:t>
      </w:r>
    </w:p>
    <w:p w14:paraId="482C71F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Voor de loonheffingen is een parttimer degene die op minder dan 5 dagen per week werkzaam is.</w:t>
      </w:r>
    </w:p>
    <w:p w14:paraId="6C1D73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40D5091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Mogelijkheden als een inhoudingsplichtige een fout ontdekt in een reeds ingediende loonaangifte, terwijl de uiterste aangiftedatum nog niet verstreken is:</w:t>
      </w:r>
    </w:p>
    <w:p w14:paraId="47CA284B" w14:textId="77777777" w:rsidR="00457ED3" w:rsidRPr="006C7B38" w:rsidRDefault="00457ED3" w:rsidP="005E1E90">
      <w:pPr>
        <w:pStyle w:val="Tekstzonderopmaak"/>
        <w:numPr>
          <w:ilvl w:val="0"/>
          <w:numId w:val="27"/>
        </w:numPr>
        <w:ind w:left="1134" w:hanging="567"/>
        <w:rPr>
          <w:rFonts w:ascii="Times New Roman" w:hAnsi="Times New Roman"/>
          <w:sz w:val="22"/>
          <w:szCs w:val="22"/>
        </w:rPr>
      </w:pPr>
      <w:r w:rsidRPr="006C7B38">
        <w:rPr>
          <w:rFonts w:ascii="Times New Roman" w:hAnsi="Times New Roman"/>
          <w:sz w:val="22"/>
          <w:szCs w:val="22"/>
        </w:rPr>
        <w:t xml:space="preserve">hij mag de volledige (verbeterde) loonaangifte opnieuw indienen; </w:t>
      </w:r>
    </w:p>
    <w:p w14:paraId="3178B1E5" w14:textId="77777777" w:rsidR="00457ED3" w:rsidRPr="006C7B38" w:rsidRDefault="00457ED3" w:rsidP="005E1E90">
      <w:pPr>
        <w:pStyle w:val="Tekstzonderopmaak"/>
        <w:numPr>
          <w:ilvl w:val="0"/>
          <w:numId w:val="27"/>
        </w:numPr>
        <w:ind w:left="1134" w:hanging="567"/>
        <w:rPr>
          <w:rFonts w:ascii="Times New Roman" w:hAnsi="Times New Roman"/>
          <w:sz w:val="22"/>
          <w:szCs w:val="22"/>
        </w:rPr>
      </w:pPr>
      <w:r w:rsidRPr="006C7B38">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7E4D6033" w14:textId="77777777" w:rsidR="00457ED3" w:rsidRPr="006C7B38" w:rsidRDefault="00457ED3" w:rsidP="005E1E90">
      <w:pPr>
        <w:pStyle w:val="Tekstzonderopmaak"/>
        <w:ind w:left="567" w:hanging="567"/>
        <w:rPr>
          <w:rFonts w:ascii="Times New Roman" w:hAnsi="Times New Roman"/>
          <w:sz w:val="22"/>
          <w:szCs w:val="22"/>
        </w:rPr>
      </w:pPr>
    </w:p>
    <w:p w14:paraId="797085B3" w14:textId="77777777" w:rsidR="001E3D26" w:rsidRPr="006C7B38" w:rsidRDefault="001E3D26" w:rsidP="005E1E90">
      <w:pPr>
        <w:pStyle w:val="Tekstzonderopmaak"/>
        <w:ind w:left="567" w:hanging="567"/>
        <w:rPr>
          <w:rFonts w:ascii="Times New Roman" w:hAnsi="Times New Roman"/>
          <w:sz w:val="22"/>
          <w:szCs w:val="22"/>
        </w:rPr>
      </w:pPr>
    </w:p>
    <w:p w14:paraId="6CC629E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2.4</w:t>
      </w:r>
    </w:p>
    <w:p w14:paraId="0943335B"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1. </w:t>
      </w:r>
      <w:r w:rsidRPr="006C7B38">
        <w:rPr>
          <w:rFonts w:ascii="Times New Roman" w:hAnsi="Times New Roman"/>
          <w:sz w:val="22"/>
          <w:szCs w:val="22"/>
        </w:rPr>
        <w:tab/>
        <w:t xml:space="preserve">b. een </w:t>
      </w:r>
      <w:r w:rsidR="007E5259" w:rsidRPr="006C7B38">
        <w:rPr>
          <w:rFonts w:ascii="Times New Roman" w:hAnsi="Times New Roman"/>
          <w:sz w:val="22"/>
          <w:szCs w:val="22"/>
        </w:rPr>
        <w:t>indeling bij een sector</w:t>
      </w:r>
    </w:p>
    <w:p w14:paraId="7215DDD5"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een loonheffingennummer</w:t>
      </w:r>
    </w:p>
    <w:p w14:paraId="4BEC21E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g. een mededeling met de aa</w:t>
      </w:r>
      <w:r w:rsidR="007E5259" w:rsidRPr="006C7B38">
        <w:rPr>
          <w:rFonts w:ascii="Times New Roman" w:hAnsi="Times New Roman"/>
          <w:sz w:val="22"/>
          <w:szCs w:val="22"/>
        </w:rPr>
        <w:t>ngiftevakken en -tijdstippen</w:t>
      </w:r>
    </w:p>
    <w:p w14:paraId="3CDE4A27"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h. een mededeling met de hoogte van de </w:t>
      </w:r>
      <w:r w:rsidR="007E5259" w:rsidRPr="006C7B38">
        <w:rPr>
          <w:rFonts w:ascii="Times New Roman" w:hAnsi="Times New Roman"/>
          <w:sz w:val="22"/>
          <w:szCs w:val="22"/>
        </w:rPr>
        <w:t xml:space="preserve">gedifferentieerde premie </w:t>
      </w:r>
      <w:proofErr w:type="spellStart"/>
      <w:r w:rsidR="007E5259" w:rsidRPr="006C7B38">
        <w:rPr>
          <w:rFonts w:ascii="Times New Roman" w:hAnsi="Times New Roman"/>
          <w:sz w:val="22"/>
          <w:szCs w:val="22"/>
        </w:rPr>
        <w:t>Whk</w:t>
      </w:r>
      <w:proofErr w:type="spellEnd"/>
    </w:p>
    <w:p w14:paraId="36CF97D4"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 xml:space="preserve">2. </w:t>
      </w:r>
      <w:r w:rsidRPr="006C7B38">
        <w:rPr>
          <w:rFonts w:ascii="Times New Roman" w:hAnsi="Times New Roman"/>
          <w:sz w:val="22"/>
          <w:szCs w:val="22"/>
        </w:rPr>
        <w:tab/>
        <w:t>a. gege</w:t>
      </w:r>
      <w:r w:rsidR="007E5259" w:rsidRPr="006C7B38">
        <w:rPr>
          <w:rFonts w:ascii="Times New Roman" w:hAnsi="Times New Roman"/>
          <w:sz w:val="22"/>
          <w:szCs w:val="22"/>
        </w:rPr>
        <w:t>vens voor de tabeltoepassing</w:t>
      </w:r>
    </w:p>
    <w:p w14:paraId="55007BCD"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 inhoudingsp</w:t>
      </w:r>
      <w:r w:rsidR="007E5259" w:rsidRPr="006C7B38">
        <w:rPr>
          <w:rFonts w:ascii="Times New Roman" w:hAnsi="Times New Roman"/>
          <w:sz w:val="22"/>
          <w:szCs w:val="22"/>
        </w:rPr>
        <w:t>lichtige/werkgever</w:t>
      </w:r>
    </w:p>
    <w:p w14:paraId="0E9A54DF"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werknemer</w:t>
      </w:r>
    </w:p>
    <w:p w14:paraId="51B6A9FB" w14:textId="78FE3D8A" w:rsidR="00464588" w:rsidRPr="00C70FB7" w:rsidRDefault="00B35725" w:rsidP="00C70FB7">
      <w:pPr>
        <w:pStyle w:val="Tekstzonderopmaak"/>
        <w:ind w:left="567" w:hanging="567"/>
        <w:rPr>
          <w:rFonts w:ascii="Times New Roman" w:hAnsi="Times New Roman"/>
          <w:sz w:val="22"/>
          <w:szCs w:val="22"/>
        </w:rPr>
      </w:pPr>
      <w:r w:rsidRPr="006C7B38">
        <w:rPr>
          <w:rFonts w:ascii="Times New Roman" w:hAnsi="Times New Roman"/>
          <w:sz w:val="22"/>
          <w:szCs w:val="22"/>
        </w:rPr>
        <w:tab/>
        <w:t>(Toelichting: loonheffingennummer en loontijdvak staan wel op de loonstaat, maar zijn geen aparte rubrieken)</w:t>
      </w:r>
    </w:p>
    <w:p w14:paraId="67A3DA2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b. hoeft niet aan de werknemer te worden verstrekt als de cumulatieve gegevens op de laatste loonstroo</w:t>
      </w:r>
      <w:r w:rsidR="007E5259" w:rsidRPr="006C7B38">
        <w:rPr>
          <w:rFonts w:ascii="Times New Roman" w:hAnsi="Times New Roman"/>
          <w:sz w:val="22"/>
          <w:szCs w:val="22"/>
        </w:rPr>
        <w:t>k van het jaar staan</w:t>
      </w:r>
    </w:p>
    <w:p w14:paraId="13F4C716"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is vormvrij</w:t>
      </w:r>
    </w:p>
    <w:p w14:paraId="3086645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w:t>
      </w:r>
      <w:r w:rsidR="007E5259" w:rsidRPr="006C7B38">
        <w:rPr>
          <w:rFonts w:ascii="Times New Roman" w:hAnsi="Times New Roman"/>
          <w:sz w:val="22"/>
          <w:szCs w:val="22"/>
        </w:rPr>
        <w:t xml:space="preserve"> kent verplichte invulvelden</w:t>
      </w:r>
    </w:p>
    <w:p w14:paraId="2EC362A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4. </w:t>
      </w:r>
      <w:r w:rsidRPr="006C7B38">
        <w:rPr>
          <w:rFonts w:ascii="Times New Roman" w:hAnsi="Times New Roman"/>
          <w:sz w:val="22"/>
          <w:szCs w:val="22"/>
        </w:rPr>
        <w:tab/>
        <w:t xml:space="preserve">d. volgen er twee maandelijkse </w:t>
      </w:r>
      <w:proofErr w:type="spellStart"/>
      <w:r w:rsidRPr="006C7B38">
        <w:rPr>
          <w:rFonts w:ascii="Times New Roman" w:hAnsi="Times New Roman"/>
          <w:sz w:val="22"/>
          <w:szCs w:val="22"/>
        </w:rPr>
        <w:t>nulaangiften</w:t>
      </w:r>
      <w:proofErr w:type="spellEnd"/>
      <w:r w:rsidRPr="006C7B38">
        <w:rPr>
          <w:rFonts w:ascii="Times New Roman" w:hAnsi="Times New Roman"/>
          <w:sz w:val="22"/>
          <w:szCs w:val="22"/>
        </w:rPr>
        <w:t xml:space="preserve"> en in de derde </w:t>
      </w:r>
      <w:r w:rsidR="007E5259" w:rsidRPr="006C7B38">
        <w:rPr>
          <w:rFonts w:ascii="Times New Roman" w:hAnsi="Times New Roman"/>
          <w:sz w:val="22"/>
          <w:szCs w:val="22"/>
        </w:rPr>
        <w:t>maand een reguliere aangifte</w:t>
      </w:r>
    </w:p>
    <w:p w14:paraId="18AC516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5. </w:t>
      </w:r>
      <w:r w:rsidRPr="006C7B38">
        <w:rPr>
          <w:rFonts w:ascii="Times New Roman" w:hAnsi="Times New Roman"/>
          <w:sz w:val="22"/>
          <w:szCs w:val="22"/>
        </w:rPr>
        <w:tab/>
        <w:t>b. moet er we</w:t>
      </w:r>
      <w:r w:rsidR="007E5259" w:rsidRPr="006C7B38">
        <w:rPr>
          <w:rFonts w:ascii="Times New Roman" w:hAnsi="Times New Roman"/>
          <w:sz w:val="22"/>
          <w:szCs w:val="22"/>
        </w:rPr>
        <w:t>l loonaangifte gedaan worden</w:t>
      </w:r>
    </w:p>
    <w:p w14:paraId="25BA85E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worden er geen werknemers</w:t>
      </w:r>
      <w:r w:rsidR="007E5259" w:rsidRPr="006C7B38">
        <w:rPr>
          <w:rFonts w:ascii="Times New Roman" w:hAnsi="Times New Roman"/>
          <w:sz w:val="22"/>
          <w:szCs w:val="22"/>
        </w:rPr>
        <w:t>gegevens ingevuld</w:t>
      </w:r>
    </w:p>
    <w:p w14:paraId="7FAFA0F7"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d. zijn </w:t>
      </w:r>
      <w:r w:rsidR="007E5259" w:rsidRPr="006C7B38">
        <w:rPr>
          <w:rFonts w:ascii="Times New Roman" w:hAnsi="Times New Roman"/>
          <w:sz w:val="22"/>
          <w:szCs w:val="22"/>
        </w:rPr>
        <w:t>er geen werknemers in dienst</w:t>
      </w:r>
    </w:p>
    <w:p w14:paraId="0FBF30D3"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r>
      <w:r w:rsidR="007E5259" w:rsidRPr="006C7B38">
        <w:rPr>
          <w:rFonts w:ascii="Times New Roman" w:hAnsi="Times New Roman"/>
          <w:sz w:val="22"/>
          <w:szCs w:val="22"/>
        </w:rPr>
        <w:t>b. vier weken</w:t>
      </w:r>
    </w:p>
    <w:p w14:paraId="34C0C354"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een maand</w:t>
      </w:r>
    </w:p>
    <w:p w14:paraId="62123B97"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(Toelichting: Maandaangifte is formeel wel toegestaan. In dat geval moeten in sommige </w:t>
      </w:r>
      <w:r w:rsidR="001E3D26" w:rsidRPr="006C7B38">
        <w:rPr>
          <w:rFonts w:ascii="Times New Roman" w:hAnsi="Times New Roman"/>
          <w:sz w:val="22"/>
          <w:szCs w:val="22"/>
        </w:rPr>
        <w:t>m</w:t>
      </w:r>
      <w:r w:rsidRPr="006C7B38">
        <w:rPr>
          <w:rFonts w:ascii="Times New Roman" w:hAnsi="Times New Roman"/>
          <w:sz w:val="22"/>
          <w:szCs w:val="22"/>
        </w:rPr>
        <w:t>aandaangiften 5 weken worden verwerkt. Een aangiftetijdvak van 4 weken ligt daarom meer voor de hand)</w:t>
      </w:r>
    </w:p>
    <w:p w14:paraId="7084F408" w14:textId="77777777" w:rsidR="00B35725" w:rsidRPr="006C7B38" w:rsidRDefault="00B35725" w:rsidP="005E1E90">
      <w:pPr>
        <w:pStyle w:val="Tekstzonderopmaak"/>
        <w:ind w:left="567" w:hanging="567"/>
        <w:rPr>
          <w:rFonts w:ascii="Times New Roman" w:hAnsi="Times New Roman"/>
          <w:sz w:val="22"/>
          <w:szCs w:val="22"/>
        </w:rPr>
      </w:pPr>
    </w:p>
    <w:p w14:paraId="3792D17D"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2.5</w:t>
      </w:r>
    </w:p>
    <w:p w14:paraId="167B888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1. </w:t>
      </w:r>
      <w:r w:rsidRPr="006C7B38">
        <w:rPr>
          <w:rFonts w:ascii="Times New Roman" w:hAnsi="Times New Roman"/>
          <w:sz w:val="22"/>
          <w:szCs w:val="22"/>
        </w:rPr>
        <w:tab/>
        <w:t>c. een or</w:t>
      </w:r>
      <w:r w:rsidR="001E3D26" w:rsidRPr="006C7B38">
        <w:rPr>
          <w:rFonts w:ascii="Times New Roman" w:hAnsi="Times New Roman"/>
          <w:sz w:val="22"/>
          <w:szCs w:val="22"/>
        </w:rPr>
        <w:t>igineel diplomatiek paspoort</w:t>
      </w:r>
    </w:p>
    <w:p w14:paraId="1C32181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 een o</w:t>
      </w:r>
      <w:r w:rsidR="001E3D26" w:rsidRPr="006C7B38">
        <w:rPr>
          <w:rFonts w:ascii="Times New Roman" w:hAnsi="Times New Roman"/>
          <w:sz w:val="22"/>
          <w:szCs w:val="22"/>
        </w:rPr>
        <w:t>rigineel Nederlands paspoort</w:t>
      </w:r>
    </w:p>
    <w:p w14:paraId="48D1CFF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2. </w:t>
      </w:r>
      <w:r w:rsidRPr="006C7B38">
        <w:rPr>
          <w:rFonts w:ascii="Times New Roman" w:hAnsi="Times New Roman"/>
          <w:sz w:val="22"/>
          <w:szCs w:val="22"/>
        </w:rPr>
        <w:tab/>
        <w:t>b. mag ook elektronisch word</w:t>
      </w:r>
      <w:r w:rsidR="001E3D26" w:rsidRPr="006C7B38">
        <w:rPr>
          <w:rFonts w:ascii="Times New Roman" w:hAnsi="Times New Roman"/>
          <w:sz w:val="22"/>
          <w:szCs w:val="22"/>
        </w:rPr>
        <w:t>en vertrekt aan de werknemer</w:t>
      </w:r>
    </w:p>
    <w:p w14:paraId="342317E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d. moet worden verstrekt na afloop van het kalenderjaar of </w:t>
      </w:r>
      <w:r w:rsidR="001E3D26" w:rsidRPr="006C7B38">
        <w:rPr>
          <w:rFonts w:ascii="Times New Roman" w:hAnsi="Times New Roman"/>
          <w:sz w:val="22"/>
          <w:szCs w:val="22"/>
        </w:rPr>
        <w:t>bij eerdere uitdiensttreding</w:t>
      </w:r>
    </w:p>
    <w:p w14:paraId="41580FF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moet zonder verzoek van d</w:t>
      </w:r>
      <w:r w:rsidR="001E3D26" w:rsidRPr="006C7B38">
        <w:rPr>
          <w:rFonts w:ascii="Times New Roman" w:hAnsi="Times New Roman"/>
          <w:sz w:val="22"/>
          <w:szCs w:val="22"/>
        </w:rPr>
        <w:t>e werknemer worden verstrekt</w:t>
      </w:r>
    </w:p>
    <w:p w14:paraId="6A687E65"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3. </w:t>
      </w:r>
      <w:r w:rsidRPr="006C7B38">
        <w:rPr>
          <w:rFonts w:ascii="Times New Roman" w:hAnsi="Times New Roman"/>
          <w:sz w:val="22"/>
          <w:szCs w:val="22"/>
        </w:rPr>
        <w:tab/>
        <w:t xml:space="preserve">b. door de werkgever </w:t>
      </w:r>
      <w:r w:rsidR="001E3D26" w:rsidRPr="006C7B38">
        <w:rPr>
          <w:rFonts w:ascii="Times New Roman" w:hAnsi="Times New Roman"/>
          <w:sz w:val="22"/>
          <w:szCs w:val="22"/>
        </w:rPr>
        <w:t>zelf of via een intermediair</w:t>
      </w:r>
    </w:p>
    <w:p w14:paraId="45C5CD78"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c. </w:t>
      </w:r>
      <w:r w:rsidR="00D93AF8" w:rsidRPr="006C7B38">
        <w:rPr>
          <w:rFonts w:ascii="Times New Roman" w:hAnsi="Times New Roman"/>
          <w:sz w:val="22"/>
          <w:szCs w:val="22"/>
        </w:rPr>
        <w:t xml:space="preserve">met </w:t>
      </w:r>
      <w:proofErr w:type="spellStart"/>
      <w:r w:rsidR="00D93AF8" w:rsidRPr="006C7B38">
        <w:rPr>
          <w:rFonts w:ascii="Times New Roman" w:hAnsi="Times New Roman"/>
          <w:sz w:val="22"/>
          <w:szCs w:val="22"/>
        </w:rPr>
        <w:t>DigiD</w:t>
      </w:r>
      <w:proofErr w:type="spellEnd"/>
      <w:r w:rsidR="00D93AF8" w:rsidRPr="006C7B38">
        <w:rPr>
          <w:rFonts w:ascii="Times New Roman" w:hAnsi="Times New Roman"/>
          <w:sz w:val="22"/>
          <w:szCs w:val="22"/>
        </w:rPr>
        <w:t xml:space="preserve"> (eenmanszaak) of e-Herkenning (rechtspersoon)</w:t>
      </w:r>
    </w:p>
    <w:p w14:paraId="50685A3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w:t>
      </w:r>
      <w:r w:rsidR="001E3D26" w:rsidRPr="006C7B38">
        <w:rPr>
          <w:rFonts w:ascii="Times New Roman" w:hAnsi="Times New Roman"/>
          <w:sz w:val="22"/>
          <w:szCs w:val="22"/>
        </w:rPr>
        <w:t>. via speciale aangiftesoftware</w:t>
      </w:r>
    </w:p>
    <w:p w14:paraId="4E5915B1"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r>
      <w:r w:rsidR="001C7D19" w:rsidRPr="006C7B38">
        <w:rPr>
          <w:rFonts w:ascii="Times New Roman" w:hAnsi="Times New Roman"/>
          <w:sz w:val="22"/>
          <w:szCs w:val="22"/>
        </w:rPr>
        <w:t>b</w:t>
      </w:r>
      <w:r w:rsidRPr="006C7B38">
        <w:rPr>
          <w:rFonts w:ascii="Times New Roman" w:hAnsi="Times New Roman"/>
          <w:sz w:val="22"/>
          <w:szCs w:val="22"/>
        </w:rPr>
        <w:t xml:space="preserve">. </w:t>
      </w:r>
      <w:r w:rsidR="001C7D19" w:rsidRPr="006C7B38">
        <w:rPr>
          <w:rFonts w:ascii="Times New Roman" w:hAnsi="Times New Roman"/>
          <w:sz w:val="22"/>
          <w:szCs w:val="22"/>
        </w:rPr>
        <w:t xml:space="preserve">aangifte en </w:t>
      </w:r>
      <w:r w:rsidRPr="006C7B38">
        <w:rPr>
          <w:rFonts w:ascii="Times New Roman" w:hAnsi="Times New Roman"/>
          <w:sz w:val="22"/>
          <w:szCs w:val="22"/>
        </w:rPr>
        <w:t xml:space="preserve">betaling </w:t>
      </w:r>
      <w:r w:rsidR="001C7D19" w:rsidRPr="006C7B38">
        <w:rPr>
          <w:rFonts w:ascii="Times New Roman" w:hAnsi="Times New Roman"/>
          <w:sz w:val="22"/>
          <w:szCs w:val="22"/>
        </w:rPr>
        <w:t xml:space="preserve">beide binnen </w:t>
      </w:r>
      <w:r w:rsidR="005E1E90" w:rsidRPr="006C7B38">
        <w:rPr>
          <w:rFonts w:ascii="Times New Roman" w:hAnsi="Times New Roman"/>
          <w:sz w:val="22"/>
          <w:szCs w:val="22"/>
        </w:rPr>
        <w:t>1</w:t>
      </w:r>
      <w:r w:rsidR="001C7D19" w:rsidRPr="006C7B38">
        <w:rPr>
          <w:rFonts w:ascii="Times New Roman" w:hAnsi="Times New Roman"/>
          <w:sz w:val="22"/>
          <w:szCs w:val="22"/>
        </w:rPr>
        <w:t xml:space="preserve"> maand na de </w:t>
      </w:r>
      <w:r w:rsidR="005E1E90" w:rsidRPr="006C7B38">
        <w:rPr>
          <w:rFonts w:ascii="Times New Roman" w:hAnsi="Times New Roman"/>
          <w:sz w:val="22"/>
          <w:szCs w:val="22"/>
        </w:rPr>
        <w:t>4-</w:t>
      </w:r>
      <w:r w:rsidR="001C7D19" w:rsidRPr="006C7B38">
        <w:rPr>
          <w:rFonts w:ascii="Times New Roman" w:hAnsi="Times New Roman"/>
          <w:sz w:val="22"/>
          <w:szCs w:val="22"/>
        </w:rPr>
        <w:t>wekenperiode</w:t>
      </w:r>
    </w:p>
    <w:p w14:paraId="4AA205D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5. </w:t>
      </w:r>
      <w:r w:rsidRPr="006C7B38">
        <w:rPr>
          <w:rFonts w:ascii="Times New Roman" w:hAnsi="Times New Roman"/>
          <w:sz w:val="22"/>
          <w:szCs w:val="22"/>
        </w:rPr>
        <w:tab/>
        <w:t xml:space="preserve">d. </w:t>
      </w:r>
      <w:r w:rsidR="001E3D26" w:rsidRPr="006C7B38">
        <w:rPr>
          <w:rFonts w:ascii="Times New Roman" w:hAnsi="Times New Roman"/>
          <w:sz w:val="22"/>
          <w:szCs w:val="22"/>
        </w:rPr>
        <w:t>alleen de werknemersgegevens</w:t>
      </w:r>
    </w:p>
    <w:p w14:paraId="44C7AB9A"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6. </w:t>
      </w:r>
      <w:r w:rsidRPr="006C7B38">
        <w:rPr>
          <w:rFonts w:ascii="Times New Roman" w:hAnsi="Times New Roman"/>
          <w:sz w:val="22"/>
          <w:szCs w:val="22"/>
        </w:rPr>
        <w:tab/>
        <w:t>a. als de correctie betrekking h</w:t>
      </w:r>
      <w:r w:rsidR="001E3D26" w:rsidRPr="006C7B38">
        <w:rPr>
          <w:rFonts w:ascii="Times New Roman" w:hAnsi="Times New Roman"/>
          <w:sz w:val="22"/>
          <w:szCs w:val="22"/>
        </w:rPr>
        <w:t>eeft op een oud kalenderjaar</w:t>
      </w:r>
    </w:p>
    <w:p w14:paraId="3B0F154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b. als de i</w:t>
      </w:r>
      <w:r w:rsidR="001E3D26" w:rsidRPr="006C7B38">
        <w:rPr>
          <w:rFonts w:ascii="Times New Roman" w:hAnsi="Times New Roman"/>
          <w:sz w:val="22"/>
          <w:szCs w:val="22"/>
        </w:rPr>
        <w:t>nhoudingsplicht beëindigd is</w:t>
      </w:r>
    </w:p>
    <w:p w14:paraId="4CAF1E14"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1E3D26" w:rsidRPr="006C7B38">
        <w:rPr>
          <w:rFonts w:ascii="Times New Roman" w:hAnsi="Times New Roman"/>
          <w:sz w:val="22"/>
          <w:szCs w:val="22"/>
        </w:rPr>
        <w:t>d. bij (half)jaaraangifte</w:t>
      </w:r>
    </w:p>
    <w:p w14:paraId="7521B955" w14:textId="77777777" w:rsidR="00B35725" w:rsidRPr="006C7B38" w:rsidRDefault="00B35725" w:rsidP="005E1E90">
      <w:pPr>
        <w:pStyle w:val="Tekstzonderopmaak"/>
        <w:ind w:left="567" w:hanging="567"/>
        <w:rPr>
          <w:rFonts w:ascii="Times New Roman" w:hAnsi="Times New Roman"/>
          <w:sz w:val="14"/>
          <w:szCs w:val="14"/>
        </w:rPr>
      </w:pPr>
    </w:p>
    <w:p w14:paraId="29CFEA71" w14:textId="77777777" w:rsidR="00457ED3"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6C7B38" w:rsidRPr="006C7B38" w14:paraId="11D5E569" w14:textId="77777777" w:rsidTr="004B2DCE">
        <w:tc>
          <w:tcPr>
            <w:tcW w:w="5484" w:type="dxa"/>
          </w:tcPr>
          <w:p w14:paraId="2861AE92" w14:textId="77777777" w:rsidR="00B35725" w:rsidRPr="006C7B38" w:rsidRDefault="00B35725" w:rsidP="005E1E90">
            <w:pPr>
              <w:ind w:left="567" w:hanging="567"/>
              <w:rPr>
                <w:b/>
              </w:rPr>
            </w:pPr>
            <w:r w:rsidRPr="006C7B38">
              <w:rPr>
                <w:b/>
              </w:rPr>
              <w:t>Gegeven komt voor op</w:t>
            </w:r>
          </w:p>
        </w:tc>
        <w:tc>
          <w:tcPr>
            <w:tcW w:w="1559" w:type="dxa"/>
          </w:tcPr>
          <w:p w14:paraId="4672CF63" w14:textId="77777777" w:rsidR="00B35725" w:rsidRPr="006C7B38" w:rsidRDefault="00B35725" w:rsidP="005E1E90">
            <w:pPr>
              <w:ind w:left="567" w:hanging="567"/>
              <w:jc w:val="center"/>
              <w:rPr>
                <w:b/>
              </w:rPr>
            </w:pPr>
            <w:r w:rsidRPr="006C7B38">
              <w:rPr>
                <w:b/>
              </w:rPr>
              <w:t>Loonstaat</w:t>
            </w:r>
          </w:p>
        </w:tc>
        <w:tc>
          <w:tcPr>
            <w:tcW w:w="1525" w:type="dxa"/>
          </w:tcPr>
          <w:p w14:paraId="3D8AD338" w14:textId="77777777" w:rsidR="00B35725" w:rsidRPr="006C7B38" w:rsidRDefault="00B35725" w:rsidP="005E1E90">
            <w:pPr>
              <w:ind w:left="567" w:hanging="567"/>
              <w:jc w:val="center"/>
              <w:rPr>
                <w:b/>
              </w:rPr>
            </w:pPr>
            <w:r w:rsidRPr="006C7B38">
              <w:rPr>
                <w:b/>
              </w:rPr>
              <w:t>Jaaropgaaf</w:t>
            </w:r>
          </w:p>
        </w:tc>
      </w:tr>
      <w:tr w:rsidR="006C7B38" w:rsidRPr="006C7B38" w14:paraId="786CD93F" w14:textId="77777777" w:rsidTr="004B2DCE">
        <w:tc>
          <w:tcPr>
            <w:tcW w:w="5484" w:type="dxa"/>
          </w:tcPr>
          <w:p w14:paraId="55CEAD5B" w14:textId="77777777" w:rsidR="00B35725" w:rsidRPr="006C7B38" w:rsidRDefault="00B35725" w:rsidP="005E1E90">
            <w:pPr>
              <w:ind w:left="567" w:hanging="567"/>
            </w:pPr>
            <w:r w:rsidRPr="006C7B38">
              <w:t>Aftrekposten voor alle heffingen</w:t>
            </w:r>
          </w:p>
        </w:tc>
        <w:tc>
          <w:tcPr>
            <w:tcW w:w="1559" w:type="dxa"/>
          </w:tcPr>
          <w:p w14:paraId="74DD6F72" w14:textId="77777777" w:rsidR="00B35725" w:rsidRPr="006C7B38" w:rsidRDefault="00B35725" w:rsidP="005E1E90">
            <w:pPr>
              <w:ind w:left="567" w:hanging="567"/>
              <w:jc w:val="center"/>
            </w:pPr>
            <w:r w:rsidRPr="006C7B38">
              <w:t>x</w:t>
            </w:r>
          </w:p>
        </w:tc>
        <w:tc>
          <w:tcPr>
            <w:tcW w:w="1525" w:type="dxa"/>
          </w:tcPr>
          <w:p w14:paraId="6E095E20" w14:textId="77777777" w:rsidR="00B35725" w:rsidRPr="006C7B38" w:rsidRDefault="00B35725" w:rsidP="005E1E90">
            <w:pPr>
              <w:ind w:left="567" w:hanging="567"/>
              <w:jc w:val="center"/>
            </w:pPr>
          </w:p>
        </w:tc>
      </w:tr>
      <w:tr w:rsidR="006C7B38" w:rsidRPr="006C7B38" w14:paraId="3E90E8D8" w14:textId="77777777" w:rsidTr="004B2DCE">
        <w:tc>
          <w:tcPr>
            <w:tcW w:w="5484" w:type="dxa"/>
          </w:tcPr>
          <w:p w14:paraId="02D74E2F" w14:textId="77777777" w:rsidR="00B35725" w:rsidRPr="006C7B38" w:rsidRDefault="00B35725" w:rsidP="005E1E90">
            <w:pPr>
              <w:ind w:left="567" w:hanging="567"/>
            </w:pPr>
            <w:r w:rsidRPr="006C7B38">
              <w:t>BSN</w:t>
            </w:r>
          </w:p>
        </w:tc>
        <w:tc>
          <w:tcPr>
            <w:tcW w:w="1559" w:type="dxa"/>
          </w:tcPr>
          <w:p w14:paraId="18DF2423" w14:textId="77777777" w:rsidR="00B35725" w:rsidRPr="006C7B38" w:rsidRDefault="00B35725" w:rsidP="005E1E90">
            <w:pPr>
              <w:ind w:left="567" w:hanging="567"/>
              <w:jc w:val="center"/>
            </w:pPr>
            <w:r w:rsidRPr="006C7B38">
              <w:t>x</w:t>
            </w:r>
          </w:p>
        </w:tc>
        <w:tc>
          <w:tcPr>
            <w:tcW w:w="1525" w:type="dxa"/>
          </w:tcPr>
          <w:p w14:paraId="437A1BFF" w14:textId="77777777" w:rsidR="00B35725" w:rsidRPr="006C7B38" w:rsidRDefault="00B35725" w:rsidP="005E1E90">
            <w:pPr>
              <w:ind w:left="567" w:hanging="567"/>
              <w:jc w:val="center"/>
            </w:pPr>
            <w:r w:rsidRPr="006C7B38">
              <w:t>x</w:t>
            </w:r>
          </w:p>
        </w:tc>
      </w:tr>
      <w:tr w:rsidR="006C7B38" w:rsidRPr="006C7B38" w14:paraId="574E006C" w14:textId="77777777" w:rsidTr="004B2DCE">
        <w:tc>
          <w:tcPr>
            <w:tcW w:w="5484" w:type="dxa"/>
          </w:tcPr>
          <w:p w14:paraId="58416CD3" w14:textId="77777777" w:rsidR="00B35725" w:rsidRPr="006C7B38" w:rsidRDefault="00B35725" w:rsidP="005E1E90">
            <w:pPr>
              <w:ind w:left="567" w:hanging="567"/>
            </w:pPr>
            <w:r w:rsidRPr="006C7B38">
              <w:t xml:space="preserve">Ingehouden bijdrage </w:t>
            </w:r>
            <w:proofErr w:type="spellStart"/>
            <w:r w:rsidRPr="006C7B38">
              <w:t>Zvw</w:t>
            </w:r>
            <w:proofErr w:type="spellEnd"/>
          </w:p>
        </w:tc>
        <w:tc>
          <w:tcPr>
            <w:tcW w:w="1559" w:type="dxa"/>
          </w:tcPr>
          <w:p w14:paraId="60F8C9FE" w14:textId="77777777" w:rsidR="00B35725" w:rsidRPr="006C7B38" w:rsidRDefault="00B35725" w:rsidP="005E1E90">
            <w:pPr>
              <w:ind w:left="567" w:hanging="567"/>
              <w:jc w:val="center"/>
            </w:pPr>
            <w:r w:rsidRPr="006C7B38">
              <w:t>x</w:t>
            </w:r>
          </w:p>
        </w:tc>
        <w:tc>
          <w:tcPr>
            <w:tcW w:w="1525" w:type="dxa"/>
          </w:tcPr>
          <w:p w14:paraId="436A1254" w14:textId="77777777" w:rsidR="00B35725" w:rsidRPr="006C7B38" w:rsidRDefault="00B35725" w:rsidP="005E1E90">
            <w:pPr>
              <w:ind w:left="567" w:hanging="567"/>
              <w:jc w:val="center"/>
            </w:pPr>
            <w:r w:rsidRPr="006C7B38">
              <w:t>x</w:t>
            </w:r>
          </w:p>
        </w:tc>
      </w:tr>
      <w:tr w:rsidR="006C7B38" w:rsidRPr="006C7B38" w14:paraId="607C74E1" w14:textId="77777777" w:rsidTr="004B2DCE">
        <w:tc>
          <w:tcPr>
            <w:tcW w:w="5484" w:type="dxa"/>
          </w:tcPr>
          <w:p w14:paraId="66731C41" w14:textId="77777777" w:rsidR="00B35725" w:rsidRPr="006C7B38" w:rsidRDefault="00B35725" w:rsidP="005E1E90">
            <w:pPr>
              <w:ind w:left="567" w:hanging="567"/>
            </w:pPr>
            <w:r w:rsidRPr="006C7B38">
              <w:t>Ingehouden loonbelasting/premie volksverzekeringen</w:t>
            </w:r>
          </w:p>
        </w:tc>
        <w:tc>
          <w:tcPr>
            <w:tcW w:w="1559" w:type="dxa"/>
          </w:tcPr>
          <w:p w14:paraId="690FCE77" w14:textId="77777777" w:rsidR="00B35725" w:rsidRPr="006C7B38" w:rsidRDefault="00B35725" w:rsidP="005E1E90">
            <w:pPr>
              <w:ind w:left="567" w:hanging="567"/>
              <w:jc w:val="center"/>
            </w:pPr>
            <w:r w:rsidRPr="006C7B38">
              <w:t>x</w:t>
            </w:r>
          </w:p>
        </w:tc>
        <w:tc>
          <w:tcPr>
            <w:tcW w:w="1525" w:type="dxa"/>
          </w:tcPr>
          <w:p w14:paraId="1E7097CE" w14:textId="77777777" w:rsidR="00B35725" w:rsidRPr="006C7B38" w:rsidRDefault="00B35725" w:rsidP="005E1E90">
            <w:pPr>
              <w:ind w:left="567" w:hanging="567"/>
              <w:jc w:val="center"/>
            </w:pPr>
            <w:r w:rsidRPr="006C7B38">
              <w:t>x</w:t>
            </w:r>
          </w:p>
        </w:tc>
      </w:tr>
      <w:tr w:rsidR="006C7B38" w:rsidRPr="006C7B38" w14:paraId="6559B547" w14:textId="77777777" w:rsidTr="004B2DCE">
        <w:tc>
          <w:tcPr>
            <w:tcW w:w="5484" w:type="dxa"/>
          </w:tcPr>
          <w:p w14:paraId="219CBAAD" w14:textId="77777777" w:rsidR="00B35725" w:rsidRPr="006C7B38" w:rsidRDefault="00B35725" w:rsidP="005E1E90">
            <w:pPr>
              <w:ind w:left="567" w:hanging="567"/>
            </w:pPr>
            <w:r w:rsidRPr="006C7B38">
              <w:t>Loon anders dan in geld</w:t>
            </w:r>
          </w:p>
        </w:tc>
        <w:tc>
          <w:tcPr>
            <w:tcW w:w="1559" w:type="dxa"/>
          </w:tcPr>
          <w:p w14:paraId="14B237A5" w14:textId="77777777" w:rsidR="00B35725" w:rsidRPr="006C7B38" w:rsidRDefault="00B35725" w:rsidP="005E1E90">
            <w:pPr>
              <w:ind w:left="567" w:hanging="567"/>
              <w:jc w:val="center"/>
            </w:pPr>
            <w:r w:rsidRPr="006C7B38">
              <w:t>x</w:t>
            </w:r>
          </w:p>
        </w:tc>
        <w:tc>
          <w:tcPr>
            <w:tcW w:w="1525" w:type="dxa"/>
          </w:tcPr>
          <w:p w14:paraId="140D82A5" w14:textId="77777777" w:rsidR="00B35725" w:rsidRPr="006C7B38" w:rsidRDefault="00B35725" w:rsidP="005E1E90">
            <w:pPr>
              <w:ind w:left="567" w:hanging="567"/>
              <w:jc w:val="center"/>
            </w:pPr>
          </w:p>
        </w:tc>
      </w:tr>
      <w:tr w:rsidR="006C7B38" w:rsidRPr="006C7B38" w14:paraId="65FDAD51" w14:textId="77777777" w:rsidTr="004B2DCE">
        <w:tc>
          <w:tcPr>
            <w:tcW w:w="5484" w:type="dxa"/>
          </w:tcPr>
          <w:p w14:paraId="3D8C4D9E" w14:textId="77777777" w:rsidR="00B35725" w:rsidRPr="006C7B38" w:rsidRDefault="00B35725" w:rsidP="005E1E90">
            <w:pPr>
              <w:ind w:left="567" w:hanging="567"/>
            </w:pPr>
            <w:r w:rsidRPr="006C7B38">
              <w:t>Loon in geld</w:t>
            </w:r>
          </w:p>
        </w:tc>
        <w:tc>
          <w:tcPr>
            <w:tcW w:w="1559" w:type="dxa"/>
          </w:tcPr>
          <w:p w14:paraId="4A8A84A8" w14:textId="77777777" w:rsidR="00B35725" w:rsidRPr="006C7B38" w:rsidRDefault="00B35725" w:rsidP="005E1E90">
            <w:pPr>
              <w:ind w:left="567" w:hanging="567"/>
              <w:jc w:val="center"/>
            </w:pPr>
            <w:r w:rsidRPr="006C7B38">
              <w:t>x</w:t>
            </w:r>
          </w:p>
        </w:tc>
        <w:tc>
          <w:tcPr>
            <w:tcW w:w="1525" w:type="dxa"/>
          </w:tcPr>
          <w:p w14:paraId="3F100E34" w14:textId="77777777" w:rsidR="00B35725" w:rsidRPr="006C7B38" w:rsidRDefault="00B35725" w:rsidP="005E1E90">
            <w:pPr>
              <w:ind w:left="567" w:hanging="567"/>
              <w:jc w:val="center"/>
            </w:pPr>
          </w:p>
        </w:tc>
      </w:tr>
      <w:tr w:rsidR="006C7B38" w:rsidRPr="006C7B38" w14:paraId="15046752" w14:textId="77777777" w:rsidTr="004B2DCE">
        <w:tc>
          <w:tcPr>
            <w:tcW w:w="5484" w:type="dxa"/>
          </w:tcPr>
          <w:p w14:paraId="4FEEE0C1" w14:textId="77777777" w:rsidR="00B35725" w:rsidRPr="006C7B38" w:rsidRDefault="00B35725" w:rsidP="005E1E90">
            <w:pPr>
              <w:ind w:left="567" w:hanging="567"/>
            </w:pPr>
            <w:r w:rsidRPr="006C7B38">
              <w:t>Loon voor de loonbelasting / volksverzekeringen</w:t>
            </w:r>
          </w:p>
        </w:tc>
        <w:tc>
          <w:tcPr>
            <w:tcW w:w="1559" w:type="dxa"/>
          </w:tcPr>
          <w:p w14:paraId="1A312E46" w14:textId="77777777" w:rsidR="00B35725" w:rsidRPr="006C7B38" w:rsidRDefault="00B35725" w:rsidP="005E1E90">
            <w:pPr>
              <w:ind w:left="567" w:hanging="567"/>
              <w:jc w:val="center"/>
            </w:pPr>
            <w:r w:rsidRPr="006C7B38">
              <w:t>x</w:t>
            </w:r>
          </w:p>
        </w:tc>
        <w:tc>
          <w:tcPr>
            <w:tcW w:w="1525" w:type="dxa"/>
          </w:tcPr>
          <w:p w14:paraId="6BC8E4F4" w14:textId="77777777" w:rsidR="00B35725" w:rsidRPr="006C7B38" w:rsidRDefault="00B35725" w:rsidP="005E1E90">
            <w:pPr>
              <w:ind w:left="567" w:hanging="567"/>
              <w:jc w:val="center"/>
            </w:pPr>
            <w:r w:rsidRPr="006C7B38">
              <w:t>x</w:t>
            </w:r>
          </w:p>
        </w:tc>
      </w:tr>
      <w:tr w:rsidR="006C7B38" w:rsidRPr="006C7B38" w14:paraId="2F394E38" w14:textId="77777777" w:rsidTr="004B2DCE">
        <w:tc>
          <w:tcPr>
            <w:tcW w:w="5484" w:type="dxa"/>
          </w:tcPr>
          <w:p w14:paraId="64FC5FDF" w14:textId="77777777" w:rsidR="00B35725" w:rsidRPr="006C7B38" w:rsidRDefault="00B35725" w:rsidP="005E1E90">
            <w:pPr>
              <w:ind w:left="567" w:hanging="567"/>
            </w:pPr>
            <w:r w:rsidRPr="006C7B38">
              <w:t>Loon voor de Zorgverzekeringswet</w:t>
            </w:r>
          </w:p>
        </w:tc>
        <w:tc>
          <w:tcPr>
            <w:tcW w:w="1559" w:type="dxa"/>
          </w:tcPr>
          <w:p w14:paraId="40F6D8DC" w14:textId="77777777" w:rsidR="00B35725" w:rsidRPr="006C7B38" w:rsidRDefault="00B35725" w:rsidP="005E1E90">
            <w:pPr>
              <w:ind w:left="567" w:hanging="567"/>
              <w:jc w:val="center"/>
            </w:pPr>
            <w:r w:rsidRPr="006C7B38">
              <w:t>x</w:t>
            </w:r>
          </w:p>
        </w:tc>
        <w:tc>
          <w:tcPr>
            <w:tcW w:w="1525" w:type="dxa"/>
          </w:tcPr>
          <w:p w14:paraId="58EA4A82" w14:textId="77777777" w:rsidR="00B35725" w:rsidRPr="006C7B38" w:rsidRDefault="00B35725" w:rsidP="005E1E90">
            <w:pPr>
              <w:ind w:left="567" w:hanging="567"/>
              <w:jc w:val="center"/>
            </w:pPr>
            <w:r w:rsidRPr="006C7B38">
              <w:t>x</w:t>
            </w:r>
          </w:p>
        </w:tc>
      </w:tr>
      <w:tr w:rsidR="006C7B38" w:rsidRPr="006C7B38" w14:paraId="35F60F99" w14:textId="77777777" w:rsidTr="004B2DCE">
        <w:tc>
          <w:tcPr>
            <w:tcW w:w="5484" w:type="dxa"/>
          </w:tcPr>
          <w:p w14:paraId="447A90E3" w14:textId="77777777" w:rsidR="00B35725" w:rsidRPr="006C7B38" w:rsidRDefault="00B35725" w:rsidP="005E1E90">
            <w:pPr>
              <w:ind w:left="567" w:hanging="567"/>
            </w:pPr>
            <w:r w:rsidRPr="006C7B38">
              <w:t>Loonheffingennummer</w:t>
            </w:r>
          </w:p>
        </w:tc>
        <w:tc>
          <w:tcPr>
            <w:tcW w:w="1559" w:type="dxa"/>
          </w:tcPr>
          <w:p w14:paraId="2D152670" w14:textId="77777777" w:rsidR="00B35725" w:rsidRPr="006C7B38" w:rsidRDefault="00B35725" w:rsidP="005E1E90">
            <w:pPr>
              <w:ind w:left="567" w:hanging="567"/>
              <w:jc w:val="center"/>
            </w:pPr>
            <w:r w:rsidRPr="006C7B38">
              <w:t>x</w:t>
            </w:r>
          </w:p>
        </w:tc>
        <w:tc>
          <w:tcPr>
            <w:tcW w:w="1525" w:type="dxa"/>
          </w:tcPr>
          <w:p w14:paraId="1F706597" w14:textId="77777777" w:rsidR="00B35725" w:rsidRPr="006C7B38" w:rsidRDefault="00B35725" w:rsidP="005E1E90">
            <w:pPr>
              <w:ind w:left="567" w:hanging="567"/>
              <w:jc w:val="center"/>
            </w:pPr>
          </w:p>
        </w:tc>
      </w:tr>
      <w:tr w:rsidR="006C7B38" w:rsidRPr="006C7B38" w14:paraId="03871DB9" w14:textId="77777777" w:rsidTr="004B2DCE">
        <w:tc>
          <w:tcPr>
            <w:tcW w:w="5484" w:type="dxa"/>
          </w:tcPr>
          <w:p w14:paraId="3BC12DD5" w14:textId="77777777" w:rsidR="00B35725" w:rsidRPr="006C7B38" w:rsidRDefault="00B35725" w:rsidP="005E1E90">
            <w:pPr>
              <w:ind w:left="567" w:hanging="567"/>
            </w:pPr>
            <w:r w:rsidRPr="006C7B38">
              <w:t>Loonheffingskorting ja</w:t>
            </w:r>
            <w:r w:rsidR="005E1E90" w:rsidRPr="006C7B38">
              <w:t>/</w:t>
            </w:r>
            <w:r w:rsidRPr="006C7B38">
              <w:t>nee</w:t>
            </w:r>
          </w:p>
        </w:tc>
        <w:tc>
          <w:tcPr>
            <w:tcW w:w="1559" w:type="dxa"/>
          </w:tcPr>
          <w:p w14:paraId="7D0828A1" w14:textId="77777777" w:rsidR="00B35725" w:rsidRPr="006C7B38" w:rsidRDefault="00B35725" w:rsidP="005E1E90">
            <w:pPr>
              <w:ind w:left="567" w:hanging="567"/>
              <w:jc w:val="center"/>
            </w:pPr>
            <w:r w:rsidRPr="006C7B38">
              <w:t>x</w:t>
            </w:r>
          </w:p>
        </w:tc>
        <w:tc>
          <w:tcPr>
            <w:tcW w:w="1525" w:type="dxa"/>
          </w:tcPr>
          <w:p w14:paraId="3D0BAA0A" w14:textId="77777777" w:rsidR="00B35725" w:rsidRPr="006C7B38" w:rsidRDefault="00B35725" w:rsidP="005E1E90">
            <w:pPr>
              <w:ind w:left="567" w:hanging="567"/>
              <w:jc w:val="center"/>
            </w:pPr>
            <w:r w:rsidRPr="006C7B38">
              <w:t>x</w:t>
            </w:r>
          </w:p>
        </w:tc>
      </w:tr>
      <w:tr w:rsidR="006C7B38" w:rsidRPr="006C7B38" w14:paraId="282B886D" w14:textId="77777777" w:rsidTr="004B2DCE">
        <w:tc>
          <w:tcPr>
            <w:tcW w:w="5484" w:type="dxa"/>
          </w:tcPr>
          <w:p w14:paraId="718BFEBF" w14:textId="77777777" w:rsidR="00B35725" w:rsidRPr="006C7B38" w:rsidRDefault="00B35725" w:rsidP="005E1E90">
            <w:pPr>
              <w:ind w:left="567" w:hanging="567"/>
            </w:pPr>
            <w:r w:rsidRPr="006C7B38">
              <w:t>Loontijdvak</w:t>
            </w:r>
          </w:p>
        </w:tc>
        <w:tc>
          <w:tcPr>
            <w:tcW w:w="1559" w:type="dxa"/>
          </w:tcPr>
          <w:p w14:paraId="22B8DC9A" w14:textId="77777777" w:rsidR="00B35725" w:rsidRPr="006C7B38" w:rsidRDefault="00B35725" w:rsidP="005E1E90">
            <w:pPr>
              <w:ind w:left="567" w:hanging="567"/>
              <w:jc w:val="center"/>
            </w:pPr>
            <w:r w:rsidRPr="006C7B38">
              <w:t>x</w:t>
            </w:r>
          </w:p>
        </w:tc>
        <w:tc>
          <w:tcPr>
            <w:tcW w:w="1525" w:type="dxa"/>
          </w:tcPr>
          <w:p w14:paraId="28F3B320" w14:textId="77777777" w:rsidR="00B35725" w:rsidRPr="006C7B38" w:rsidRDefault="00B35725" w:rsidP="005E1E90">
            <w:pPr>
              <w:ind w:left="567" w:hanging="567"/>
              <w:jc w:val="center"/>
            </w:pPr>
          </w:p>
        </w:tc>
      </w:tr>
      <w:tr w:rsidR="006C7B38" w:rsidRPr="006C7B38" w14:paraId="7C8B546F" w14:textId="77777777" w:rsidTr="004B2DCE">
        <w:tc>
          <w:tcPr>
            <w:tcW w:w="5484" w:type="dxa"/>
          </w:tcPr>
          <w:p w14:paraId="291D811C" w14:textId="77777777" w:rsidR="00B35725" w:rsidRPr="006C7B38" w:rsidRDefault="00B35725" w:rsidP="005E1E90">
            <w:pPr>
              <w:ind w:left="567" w:hanging="567"/>
            </w:pPr>
            <w:r w:rsidRPr="006C7B38">
              <w:t>Nummer inkomstenverhouding</w:t>
            </w:r>
          </w:p>
        </w:tc>
        <w:tc>
          <w:tcPr>
            <w:tcW w:w="1559" w:type="dxa"/>
          </w:tcPr>
          <w:p w14:paraId="6BEEDBE5" w14:textId="77777777" w:rsidR="00B35725" w:rsidRPr="006C7B38" w:rsidRDefault="00B35725" w:rsidP="005E1E90">
            <w:pPr>
              <w:ind w:left="567" w:hanging="567"/>
              <w:jc w:val="center"/>
            </w:pPr>
            <w:r w:rsidRPr="006C7B38">
              <w:t>x</w:t>
            </w:r>
          </w:p>
        </w:tc>
        <w:tc>
          <w:tcPr>
            <w:tcW w:w="1525" w:type="dxa"/>
          </w:tcPr>
          <w:p w14:paraId="4576E065" w14:textId="77777777" w:rsidR="00B35725" w:rsidRPr="006C7B38" w:rsidRDefault="00B35725" w:rsidP="005E1E90">
            <w:pPr>
              <w:ind w:left="567" w:hanging="567"/>
              <w:jc w:val="center"/>
            </w:pPr>
          </w:p>
        </w:tc>
      </w:tr>
      <w:tr w:rsidR="006C7B38" w:rsidRPr="006C7B38" w14:paraId="060789AA" w14:textId="77777777" w:rsidTr="004B2DCE">
        <w:tc>
          <w:tcPr>
            <w:tcW w:w="5484" w:type="dxa"/>
          </w:tcPr>
          <w:p w14:paraId="08332D0D" w14:textId="77777777" w:rsidR="00B35725" w:rsidRPr="006C7B38" w:rsidRDefault="00B35725" w:rsidP="005E1E90">
            <w:pPr>
              <w:ind w:left="567" w:hanging="567"/>
            </w:pPr>
            <w:r w:rsidRPr="006C7B38">
              <w:t>Totaal premies werknemersverzekeringen</w:t>
            </w:r>
          </w:p>
        </w:tc>
        <w:tc>
          <w:tcPr>
            <w:tcW w:w="1559" w:type="dxa"/>
          </w:tcPr>
          <w:p w14:paraId="2E53EF9D" w14:textId="77777777" w:rsidR="00B35725" w:rsidRPr="006C7B38" w:rsidRDefault="00B35725" w:rsidP="005E1E90">
            <w:pPr>
              <w:ind w:left="567" w:hanging="567"/>
              <w:jc w:val="center"/>
            </w:pPr>
          </w:p>
        </w:tc>
        <w:tc>
          <w:tcPr>
            <w:tcW w:w="1525" w:type="dxa"/>
          </w:tcPr>
          <w:p w14:paraId="651C3419" w14:textId="77777777" w:rsidR="00B35725" w:rsidRPr="006C7B38" w:rsidRDefault="00B35725" w:rsidP="005E1E90">
            <w:pPr>
              <w:ind w:left="567" w:hanging="567"/>
              <w:jc w:val="center"/>
            </w:pPr>
            <w:r w:rsidRPr="006C7B38">
              <w:t>x</w:t>
            </w:r>
          </w:p>
        </w:tc>
      </w:tr>
      <w:tr w:rsidR="006C7B38" w:rsidRPr="006C7B38" w14:paraId="2A03441A" w14:textId="77777777" w:rsidTr="004B2DCE">
        <w:tc>
          <w:tcPr>
            <w:tcW w:w="5484" w:type="dxa"/>
          </w:tcPr>
          <w:p w14:paraId="6A38E56B" w14:textId="77777777" w:rsidR="00B35725" w:rsidRPr="006C7B38" w:rsidRDefault="00B35725" w:rsidP="005E1E90">
            <w:pPr>
              <w:ind w:left="567" w:hanging="567"/>
            </w:pPr>
            <w:r w:rsidRPr="006C7B38">
              <w:t>Uitbetaald bedrag</w:t>
            </w:r>
          </w:p>
        </w:tc>
        <w:tc>
          <w:tcPr>
            <w:tcW w:w="1559" w:type="dxa"/>
          </w:tcPr>
          <w:p w14:paraId="23C62F96" w14:textId="77777777" w:rsidR="00B35725" w:rsidRPr="006C7B38" w:rsidRDefault="00B35725" w:rsidP="005E1E90">
            <w:pPr>
              <w:ind w:left="567" w:hanging="567"/>
              <w:jc w:val="center"/>
            </w:pPr>
            <w:r w:rsidRPr="006C7B38">
              <w:t>x</w:t>
            </w:r>
          </w:p>
        </w:tc>
        <w:tc>
          <w:tcPr>
            <w:tcW w:w="1525" w:type="dxa"/>
          </w:tcPr>
          <w:p w14:paraId="051C4EAF" w14:textId="77777777" w:rsidR="00B35725" w:rsidRPr="006C7B38" w:rsidRDefault="00B35725" w:rsidP="005E1E90">
            <w:pPr>
              <w:ind w:left="567" w:hanging="567"/>
              <w:jc w:val="center"/>
            </w:pPr>
          </w:p>
        </w:tc>
      </w:tr>
      <w:tr w:rsidR="006C7B38" w:rsidRPr="006C7B38" w14:paraId="39E40E7A" w14:textId="77777777" w:rsidTr="004B2DCE">
        <w:tc>
          <w:tcPr>
            <w:tcW w:w="5484" w:type="dxa"/>
          </w:tcPr>
          <w:p w14:paraId="5A585995" w14:textId="77777777" w:rsidR="00B35725" w:rsidRPr="006C7B38" w:rsidRDefault="00B35725" w:rsidP="005E1E90">
            <w:pPr>
              <w:ind w:left="567" w:hanging="567"/>
            </w:pPr>
            <w:r w:rsidRPr="006C7B38">
              <w:t>Verrekende arbeidskorting</w:t>
            </w:r>
          </w:p>
        </w:tc>
        <w:tc>
          <w:tcPr>
            <w:tcW w:w="1559" w:type="dxa"/>
          </w:tcPr>
          <w:p w14:paraId="0A71958E" w14:textId="77777777" w:rsidR="00B35725" w:rsidRPr="006C7B38" w:rsidRDefault="00B35725" w:rsidP="005E1E90">
            <w:pPr>
              <w:ind w:left="567" w:hanging="567"/>
              <w:jc w:val="center"/>
            </w:pPr>
            <w:r w:rsidRPr="006C7B38">
              <w:t>x</w:t>
            </w:r>
          </w:p>
        </w:tc>
        <w:tc>
          <w:tcPr>
            <w:tcW w:w="1525" w:type="dxa"/>
          </w:tcPr>
          <w:p w14:paraId="428315B1" w14:textId="77777777" w:rsidR="00B35725" w:rsidRPr="006C7B38" w:rsidRDefault="00B35725" w:rsidP="005E1E90">
            <w:pPr>
              <w:ind w:left="567" w:hanging="567"/>
              <w:jc w:val="center"/>
            </w:pPr>
            <w:r w:rsidRPr="006C7B38">
              <w:t>x</w:t>
            </w:r>
          </w:p>
        </w:tc>
      </w:tr>
      <w:tr w:rsidR="006C7B38" w:rsidRPr="006C7B38" w14:paraId="524758A4" w14:textId="77777777" w:rsidTr="004B2DCE">
        <w:tc>
          <w:tcPr>
            <w:tcW w:w="5484" w:type="dxa"/>
          </w:tcPr>
          <w:p w14:paraId="7D0C3CBA" w14:textId="77777777" w:rsidR="00B35725" w:rsidRPr="006C7B38" w:rsidRDefault="00B35725" w:rsidP="005E1E90">
            <w:pPr>
              <w:ind w:left="567" w:hanging="567"/>
            </w:pPr>
            <w:r w:rsidRPr="006C7B38">
              <w:t>(Verrekende) levensloopverlofkorting</w:t>
            </w:r>
          </w:p>
        </w:tc>
        <w:tc>
          <w:tcPr>
            <w:tcW w:w="1559" w:type="dxa"/>
          </w:tcPr>
          <w:p w14:paraId="5982A6AD" w14:textId="77777777" w:rsidR="00B35725" w:rsidRPr="006C7B38" w:rsidRDefault="00B35725" w:rsidP="005E1E90">
            <w:pPr>
              <w:ind w:left="567" w:hanging="567"/>
              <w:jc w:val="center"/>
            </w:pPr>
            <w:r w:rsidRPr="006C7B38">
              <w:t>x</w:t>
            </w:r>
          </w:p>
        </w:tc>
        <w:tc>
          <w:tcPr>
            <w:tcW w:w="1525" w:type="dxa"/>
          </w:tcPr>
          <w:p w14:paraId="04412579" w14:textId="77777777" w:rsidR="00B35725" w:rsidRPr="006C7B38" w:rsidRDefault="00B35725" w:rsidP="005E1E90">
            <w:pPr>
              <w:ind w:left="567" w:hanging="567"/>
              <w:jc w:val="center"/>
            </w:pPr>
            <w:r w:rsidRPr="006C7B38">
              <w:t>x</w:t>
            </w:r>
          </w:p>
        </w:tc>
      </w:tr>
      <w:tr w:rsidR="00B35725" w:rsidRPr="006C7B38" w14:paraId="31E7E710" w14:textId="77777777" w:rsidTr="004B2DCE">
        <w:tc>
          <w:tcPr>
            <w:tcW w:w="5484" w:type="dxa"/>
          </w:tcPr>
          <w:p w14:paraId="16206293" w14:textId="77777777" w:rsidR="00B35725" w:rsidRPr="006C7B38" w:rsidRDefault="00B35725" w:rsidP="005E1E90">
            <w:pPr>
              <w:ind w:left="567" w:hanging="567"/>
            </w:pPr>
            <w:r w:rsidRPr="006C7B38">
              <w:t xml:space="preserve">Werkgeversheffing </w:t>
            </w:r>
            <w:proofErr w:type="spellStart"/>
            <w:r w:rsidRPr="006C7B38">
              <w:t>Zvw</w:t>
            </w:r>
            <w:proofErr w:type="spellEnd"/>
          </w:p>
        </w:tc>
        <w:tc>
          <w:tcPr>
            <w:tcW w:w="1559" w:type="dxa"/>
          </w:tcPr>
          <w:p w14:paraId="73725074" w14:textId="77777777" w:rsidR="00B35725" w:rsidRPr="006C7B38" w:rsidRDefault="00B35725" w:rsidP="005E1E90">
            <w:pPr>
              <w:ind w:left="567" w:hanging="567"/>
              <w:jc w:val="center"/>
            </w:pPr>
          </w:p>
        </w:tc>
        <w:tc>
          <w:tcPr>
            <w:tcW w:w="1525" w:type="dxa"/>
          </w:tcPr>
          <w:p w14:paraId="0385750B" w14:textId="77777777" w:rsidR="00B35725" w:rsidRPr="006C7B38" w:rsidRDefault="00B35725" w:rsidP="005E1E90">
            <w:pPr>
              <w:ind w:left="567" w:hanging="567"/>
              <w:jc w:val="center"/>
            </w:pPr>
            <w:r w:rsidRPr="006C7B38">
              <w:t>x</w:t>
            </w:r>
          </w:p>
        </w:tc>
      </w:tr>
    </w:tbl>
    <w:p w14:paraId="28980FE7" w14:textId="77777777" w:rsidR="00167A35" w:rsidRPr="006C7B38" w:rsidRDefault="00167A35" w:rsidP="005E1E90">
      <w:pPr>
        <w:ind w:left="567" w:hanging="567"/>
      </w:pPr>
    </w:p>
    <w:p w14:paraId="5A32AA07" w14:textId="77777777" w:rsidR="00B35725" w:rsidRPr="006C7B38" w:rsidRDefault="00B35725" w:rsidP="005E1E90">
      <w:pPr>
        <w:ind w:left="567" w:hanging="567"/>
      </w:pPr>
      <w:r w:rsidRPr="006C7B38">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6C7B38" w:rsidRPr="006C7B38" w14:paraId="09391090" w14:textId="77777777" w:rsidTr="004B2DCE">
        <w:tc>
          <w:tcPr>
            <w:tcW w:w="4917" w:type="dxa"/>
          </w:tcPr>
          <w:p w14:paraId="64B1B079" w14:textId="77777777" w:rsidR="00B35725" w:rsidRPr="006C7B38" w:rsidRDefault="00B35725" w:rsidP="005E1E90">
            <w:pPr>
              <w:ind w:left="567" w:hanging="567"/>
              <w:rPr>
                <w:b/>
              </w:rPr>
            </w:pPr>
          </w:p>
          <w:p w14:paraId="0FCBFB4F" w14:textId="77777777" w:rsidR="00B35725" w:rsidRPr="006C7B38" w:rsidRDefault="00B35725" w:rsidP="005E1E90">
            <w:pPr>
              <w:ind w:left="567" w:hanging="567"/>
              <w:rPr>
                <w:b/>
              </w:rPr>
            </w:pPr>
            <w:r w:rsidRPr="006C7B38">
              <w:rPr>
                <w:b/>
              </w:rPr>
              <w:t>Bewaartermijn voor</w:t>
            </w:r>
          </w:p>
        </w:tc>
        <w:tc>
          <w:tcPr>
            <w:tcW w:w="2551" w:type="dxa"/>
          </w:tcPr>
          <w:p w14:paraId="1F74C803" w14:textId="77777777" w:rsidR="00B35725" w:rsidRPr="006C7B38" w:rsidRDefault="00B35725" w:rsidP="005E1E90">
            <w:pPr>
              <w:ind w:left="567" w:hanging="567"/>
              <w:jc w:val="center"/>
              <w:rPr>
                <w:b/>
              </w:rPr>
            </w:pPr>
            <w:r w:rsidRPr="006C7B38">
              <w:rPr>
                <w:b/>
              </w:rPr>
              <w:t>5 volle kalenderjaren na uitdiensttreding</w:t>
            </w:r>
          </w:p>
        </w:tc>
        <w:tc>
          <w:tcPr>
            <w:tcW w:w="1100" w:type="dxa"/>
          </w:tcPr>
          <w:p w14:paraId="5E29EB69" w14:textId="77777777" w:rsidR="00B35725" w:rsidRPr="006C7B38" w:rsidRDefault="00B35725" w:rsidP="005E1E90">
            <w:pPr>
              <w:ind w:left="567" w:hanging="567"/>
              <w:jc w:val="center"/>
              <w:rPr>
                <w:b/>
              </w:rPr>
            </w:pPr>
            <w:r w:rsidRPr="006C7B38">
              <w:rPr>
                <w:b/>
              </w:rPr>
              <w:t>7 jaar</w:t>
            </w:r>
          </w:p>
        </w:tc>
      </w:tr>
      <w:tr w:rsidR="006C7B38" w:rsidRPr="006C7B38" w14:paraId="571E2C18" w14:textId="77777777" w:rsidTr="004B2DCE">
        <w:tc>
          <w:tcPr>
            <w:tcW w:w="4917" w:type="dxa"/>
          </w:tcPr>
          <w:p w14:paraId="6D3D09A0" w14:textId="77777777" w:rsidR="00B35725" w:rsidRPr="006C7B38" w:rsidRDefault="00B35725" w:rsidP="005E1E90">
            <w:pPr>
              <w:ind w:left="567" w:hanging="567"/>
            </w:pPr>
            <w:r w:rsidRPr="006C7B38">
              <w:t>Bijlage studenten- en scholierenregeling</w:t>
            </w:r>
          </w:p>
        </w:tc>
        <w:tc>
          <w:tcPr>
            <w:tcW w:w="2551" w:type="dxa"/>
          </w:tcPr>
          <w:p w14:paraId="59A72A7F" w14:textId="77777777" w:rsidR="00B35725" w:rsidRPr="006C7B38" w:rsidRDefault="00B35725" w:rsidP="005E1E90">
            <w:pPr>
              <w:ind w:left="567" w:hanging="567"/>
              <w:jc w:val="center"/>
            </w:pPr>
            <w:r w:rsidRPr="006C7B38">
              <w:t>x</w:t>
            </w:r>
          </w:p>
        </w:tc>
        <w:tc>
          <w:tcPr>
            <w:tcW w:w="1100" w:type="dxa"/>
          </w:tcPr>
          <w:p w14:paraId="7D162F36" w14:textId="77777777" w:rsidR="00B35725" w:rsidRPr="006C7B38" w:rsidRDefault="00B35725" w:rsidP="005E1E90">
            <w:pPr>
              <w:ind w:left="567" w:hanging="567"/>
              <w:jc w:val="center"/>
            </w:pPr>
          </w:p>
        </w:tc>
      </w:tr>
      <w:tr w:rsidR="006C7B38" w:rsidRPr="006C7B38" w14:paraId="471E0F6A" w14:textId="77777777" w:rsidTr="004B2DCE">
        <w:tc>
          <w:tcPr>
            <w:tcW w:w="4917" w:type="dxa"/>
          </w:tcPr>
          <w:p w14:paraId="3B8E69C3" w14:textId="77777777" w:rsidR="00B35725" w:rsidRPr="006C7B38" w:rsidRDefault="00B35725" w:rsidP="005E1E90">
            <w:pPr>
              <w:ind w:left="567" w:hanging="567"/>
            </w:pPr>
            <w:r w:rsidRPr="006C7B38">
              <w:t>Beschikking of verklaring van de werknemer</w:t>
            </w:r>
          </w:p>
        </w:tc>
        <w:tc>
          <w:tcPr>
            <w:tcW w:w="2551" w:type="dxa"/>
          </w:tcPr>
          <w:p w14:paraId="617C3DE5" w14:textId="77777777" w:rsidR="00B35725" w:rsidRPr="006C7B38" w:rsidRDefault="00B35725" w:rsidP="005E1E90">
            <w:pPr>
              <w:ind w:left="567" w:hanging="567"/>
              <w:jc w:val="center"/>
            </w:pPr>
            <w:r w:rsidRPr="006C7B38">
              <w:t>x</w:t>
            </w:r>
          </w:p>
        </w:tc>
        <w:tc>
          <w:tcPr>
            <w:tcW w:w="1100" w:type="dxa"/>
          </w:tcPr>
          <w:p w14:paraId="765F7525" w14:textId="77777777" w:rsidR="00B35725" w:rsidRPr="006C7B38" w:rsidRDefault="00B35725" w:rsidP="005E1E90">
            <w:pPr>
              <w:ind w:left="567" w:hanging="567"/>
              <w:jc w:val="center"/>
            </w:pPr>
          </w:p>
        </w:tc>
      </w:tr>
      <w:tr w:rsidR="006C7B38" w:rsidRPr="006C7B38" w14:paraId="1B522523" w14:textId="77777777" w:rsidTr="004B2DCE">
        <w:tc>
          <w:tcPr>
            <w:tcW w:w="4917" w:type="dxa"/>
          </w:tcPr>
          <w:p w14:paraId="674242D3" w14:textId="77777777" w:rsidR="00B35725" w:rsidRPr="006C7B38" w:rsidRDefault="00B35725" w:rsidP="005E1E90">
            <w:pPr>
              <w:ind w:left="567" w:hanging="567"/>
            </w:pPr>
            <w:r w:rsidRPr="006C7B38">
              <w:t>Kopie identiteitsbewijs</w:t>
            </w:r>
          </w:p>
        </w:tc>
        <w:tc>
          <w:tcPr>
            <w:tcW w:w="2551" w:type="dxa"/>
          </w:tcPr>
          <w:p w14:paraId="740A9960" w14:textId="77777777" w:rsidR="00B35725" w:rsidRPr="006C7B38" w:rsidRDefault="00B35725" w:rsidP="005E1E90">
            <w:pPr>
              <w:ind w:left="567" w:hanging="567"/>
              <w:jc w:val="center"/>
            </w:pPr>
            <w:r w:rsidRPr="006C7B38">
              <w:t>x</w:t>
            </w:r>
          </w:p>
        </w:tc>
        <w:tc>
          <w:tcPr>
            <w:tcW w:w="1100" w:type="dxa"/>
          </w:tcPr>
          <w:p w14:paraId="55AAFA53" w14:textId="77777777" w:rsidR="00B35725" w:rsidRPr="006C7B38" w:rsidRDefault="00B35725" w:rsidP="005E1E90">
            <w:pPr>
              <w:ind w:left="567" w:hanging="567"/>
              <w:jc w:val="center"/>
            </w:pPr>
          </w:p>
        </w:tc>
      </w:tr>
      <w:tr w:rsidR="006C7B38" w:rsidRPr="006C7B38" w14:paraId="6F06FE14" w14:textId="77777777" w:rsidTr="004B2DCE">
        <w:tc>
          <w:tcPr>
            <w:tcW w:w="4917" w:type="dxa"/>
          </w:tcPr>
          <w:p w14:paraId="3967612B" w14:textId="77777777" w:rsidR="00B35725" w:rsidRPr="006C7B38" w:rsidRDefault="00B35725" w:rsidP="005E1E90">
            <w:pPr>
              <w:ind w:left="567" w:hanging="567"/>
            </w:pPr>
            <w:r w:rsidRPr="006C7B38">
              <w:t>Kopie jaaropgave</w:t>
            </w:r>
          </w:p>
        </w:tc>
        <w:tc>
          <w:tcPr>
            <w:tcW w:w="2551" w:type="dxa"/>
          </w:tcPr>
          <w:p w14:paraId="4E0783F7" w14:textId="77777777" w:rsidR="00B35725" w:rsidRPr="006C7B38" w:rsidRDefault="00B35725" w:rsidP="005E1E90">
            <w:pPr>
              <w:ind w:left="567" w:hanging="567"/>
              <w:jc w:val="center"/>
            </w:pPr>
          </w:p>
        </w:tc>
        <w:tc>
          <w:tcPr>
            <w:tcW w:w="1100" w:type="dxa"/>
          </w:tcPr>
          <w:p w14:paraId="115E704D" w14:textId="77777777" w:rsidR="00B35725" w:rsidRPr="006C7B38" w:rsidRDefault="00B35725" w:rsidP="005E1E90">
            <w:pPr>
              <w:ind w:left="567" w:hanging="567"/>
              <w:jc w:val="center"/>
            </w:pPr>
            <w:r w:rsidRPr="006C7B38">
              <w:t>x</w:t>
            </w:r>
          </w:p>
        </w:tc>
      </w:tr>
      <w:tr w:rsidR="006C7B38" w:rsidRPr="006C7B38" w14:paraId="7DE3125E" w14:textId="77777777" w:rsidTr="004B2DCE">
        <w:tc>
          <w:tcPr>
            <w:tcW w:w="4917" w:type="dxa"/>
          </w:tcPr>
          <w:p w14:paraId="7A4E49BC" w14:textId="77777777" w:rsidR="00B35725" w:rsidRPr="006C7B38" w:rsidRDefault="00B35725" w:rsidP="005E1E90">
            <w:pPr>
              <w:ind w:left="567" w:hanging="567"/>
            </w:pPr>
            <w:r w:rsidRPr="006C7B38">
              <w:t>Kopie loonaangifte</w:t>
            </w:r>
          </w:p>
        </w:tc>
        <w:tc>
          <w:tcPr>
            <w:tcW w:w="2551" w:type="dxa"/>
          </w:tcPr>
          <w:p w14:paraId="286FB6E5" w14:textId="77777777" w:rsidR="00B35725" w:rsidRPr="006C7B38" w:rsidRDefault="00B35725" w:rsidP="005E1E90">
            <w:pPr>
              <w:ind w:left="567" w:hanging="567"/>
              <w:jc w:val="center"/>
            </w:pPr>
          </w:p>
        </w:tc>
        <w:tc>
          <w:tcPr>
            <w:tcW w:w="1100" w:type="dxa"/>
          </w:tcPr>
          <w:p w14:paraId="60C843EF" w14:textId="77777777" w:rsidR="00B35725" w:rsidRPr="006C7B38" w:rsidRDefault="00B35725" w:rsidP="005E1E90">
            <w:pPr>
              <w:ind w:left="567" w:hanging="567"/>
              <w:jc w:val="center"/>
            </w:pPr>
            <w:r w:rsidRPr="006C7B38">
              <w:t>x</w:t>
            </w:r>
          </w:p>
        </w:tc>
      </w:tr>
      <w:tr w:rsidR="006C7B38" w:rsidRPr="006C7B38" w14:paraId="6AF615A9" w14:textId="77777777" w:rsidTr="004B2DCE">
        <w:tc>
          <w:tcPr>
            <w:tcW w:w="4917" w:type="dxa"/>
          </w:tcPr>
          <w:p w14:paraId="0B44AB98" w14:textId="77777777" w:rsidR="00B35725" w:rsidRPr="006C7B38" w:rsidRDefault="00B35725" w:rsidP="005E1E90">
            <w:pPr>
              <w:ind w:left="567" w:hanging="567"/>
            </w:pPr>
            <w:r w:rsidRPr="006C7B38">
              <w:t>Kopie loonstrook</w:t>
            </w:r>
          </w:p>
        </w:tc>
        <w:tc>
          <w:tcPr>
            <w:tcW w:w="2551" w:type="dxa"/>
          </w:tcPr>
          <w:p w14:paraId="64779B0B" w14:textId="77777777" w:rsidR="00B35725" w:rsidRPr="006C7B38" w:rsidRDefault="00B35725" w:rsidP="005E1E90">
            <w:pPr>
              <w:ind w:left="567" w:hanging="567"/>
              <w:jc w:val="center"/>
            </w:pPr>
          </w:p>
        </w:tc>
        <w:tc>
          <w:tcPr>
            <w:tcW w:w="1100" w:type="dxa"/>
          </w:tcPr>
          <w:p w14:paraId="5B83D102" w14:textId="77777777" w:rsidR="00B35725" w:rsidRPr="006C7B38" w:rsidRDefault="00B35725" w:rsidP="005E1E90">
            <w:pPr>
              <w:ind w:left="567" w:hanging="567"/>
              <w:jc w:val="center"/>
            </w:pPr>
            <w:r w:rsidRPr="006C7B38">
              <w:t>x</w:t>
            </w:r>
          </w:p>
        </w:tc>
      </w:tr>
      <w:tr w:rsidR="006C7B38" w:rsidRPr="006C7B38" w14:paraId="5DE0E122" w14:textId="77777777" w:rsidTr="004B2DCE">
        <w:tc>
          <w:tcPr>
            <w:tcW w:w="4917" w:type="dxa"/>
          </w:tcPr>
          <w:p w14:paraId="7DA9EFB9" w14:textId="77777777" w:rsidR="00B35725" w:rsidRPr="006C7B38" w:rsidRDefault="00B35725" w:rsidP="005E1E90">
            <w:pPr>
              <w:ind w:left="567" w:hanging="567"/>
            </w:pPr>
            <w:r w:rsidRPr="006C7B38">
              <w:t>Loonstaat</w:t>
            </w:r>
          </w:p>
        </w:tc>
        <w:tc>
          <w:tcPr>
            <w:tcW w:w="2551" w:type="dxa"/>
          </w:tcPr>
          <w:p w14:paraId="7B5E8BCE" w14:textId="77777777" w:rsidR="00B35725" w:rsidRPr="006C7B38" w:rsidRDefault="00B35725" w:rsidP="005E1E90">
            <w:pPr>
              <w:ind w:left="567" w:hanging="567"/>
              <w:jc w:val="center"/>
            </w:pPr>
          </w:p>
        </w:tc>
        <w:tc>
          <w:tcPr>
            <w:tcW w:w="1100" w:type="dxa"/>
          </w:tcPr>
          <w:p w14:paraId="75266AEC" w14:textId="77777777" w:rsidR="00B35725" w:rsidRPr="006C7B38" w:rsidRDefault="00B35725" w:rsidP="005E1E90">
            <w:pPr>
              <w:ind w:left="567" w:hanging="567"/>
              <w:jc w:val="center"/>
            </w:pPr>
            <w:r w:rsidRPr="006C7B38">
              <w:t>x</w:t>
            </w:r>
          </w:p>
        </w:tc>
      </w:tr>
      <w:tr w:rsidR="006C7B38" w:rsidRPr="006C7B38" w14:paraId="225E77BF" w14:textId="77777777" w:rsidTr="004B2DCE">
        <w:tc>
          <w:tcPr>
            <w:tcW w:w="4917" w:type="dxa"/>
          </w:tcPr>
          <w:p w14:paraId="1729C9DE" w14:textId="77777777" w:rsidR="00B35725" w:rsidRPr="006C7B38" w:rsidRDefault="00B35725" w:rsidP="005E1E90">
            <w:pPr>
              <w:ind w:left="567" w:hanging="567"/>
            </w:pPr>
            <w:r w:rsidRPr="006C7B38">
              <w:t>Opgaaf gegevens voor de loonheffingen</w:t>
            </w:r>
          </w:p>
        </w:tc>
        <w:tc>
          <w:tcPr>
            <w:tcW w:w="2551" w:type="dxa"/>
          </w:tcPr>
          <w:p w14:paraId="39320E6F" w14:textId="77777777" w:rsidR="00B35725" w:rsidRPr="006C7B38" w:rsidRDefault="00B35725" w:rsidP="005E1E90">
            <w:pPr>
              <w:ind w:left="567" w:hanging="567"/>
              <w:jc w:val="center"/>
            </w:pPr>
            <w:r w:rsidRPr="006C7B38">
              <w:t>x</w:t>
            </w:r>
          </w:p>
        </w:tc>
        <w:tc>
          <w:tcPr>
            <w:tcW w:w="1100" w:type="dxa"/>
          </w:tcPr>
          <w:p w14:paraId="5060886C" w14:textId="77777777" w:rsidR="00B35725" w:rsidRPr="006C7B38" w:rsidRDefault="00B35725" w:rsidP="005E1E90">
            <w:pPr>
              <w:ind w:left="567" w:hanging="567"/>
              <w:jc w:val="center"/>
            </w:pPr>
          </w:p>
        </w:tc>
      </w:tr>
    </w:tbl>
    <w:p w14:paraId="1D248C11" w14:textId="77777777" w:rsidR="00B35725" w:rsidRPr="006C7B38" w:rsidRDefault="00B35725" w:rsidP="005E1E90">
      <w:pPr>
        <w:ind w:left="567" w:hanging="567"/>
      </w:pPr>
      <w:r w:rsidRPr="006C7B38">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6C7B38" w:rsidRPr="006C7B38" w14:paraId="692BF948" w14:textId="77777777" w:rsidTr="004B2DCE">
        <w:tc>
          <w:tcPr>
            <w:tcW w:w="1842" w:type="dxa"/>
          </w:tcPr>
          <w:p w14:paraId="1E1E2C10" w14:textId="77777777" w:rsidR="00B35725" w:rsidRPr="006C7B38" w:rsidRDefault="00B35725" w:rsidP="005E1E90">
            <w:pPr>
              <w:ind w:left="567" w:hanging="567"/>
            </w:pPr>
          </w:p>
          <w:p w14:paraId="068D2B05" w14:textId="77777777" w:rsidR="00B35725" w:rsidRPr="006C7B38" w:rsidRDefault="00B35725" w:rsidP="005E1E90">
            <w:pPr>
              <w:ind w:left="567" w:hanging="567"/>
            </w:pPr>
          </w:p>
          <w:p w14:paraId="70B8240C" w14:textId="77777777" w:rsidR="00B35725" w:rsidRPr="006C7B38" w:rsidRDefault="00B35725" w:rsidP="005E1E90">
            <w:pPr>
              <w:ind w:left="567" w:hanging="567"/>
              <w:rPr>
                <w:b/>
              </w:rPr>
            </w:pPr>
            <w:r w:rsidRPr="006C7B38">
              <w:rPr>
                <w:b/>
              </w:rPr>
              <w:t>Controle op</w:t>
            </w:r>
          </w:p>
        </w:tc>
        <w:tc>
          <w:tcPr>
            <w:tcW w:w="1842" w:type="dxa"/>
          </w:tcPr>
          <w:p w14:paraId="634BDA44" w14:textId="77777777" w:rsidR="00B35725" w:rsidRPr="006C7B38" w:rsidRDefault="00B35725" w:rsidP="005E1E90">
            <w:pPr>
              <w:ind w:left="567" w:hanging="567"/>
              <w:jc w:val="center"/>
              <w:rPr>
                <w:b/>
              </w:rPr>
            </w:pPr>
            <w:r w:rsidRPr="006C7B38">
              <w:rPr>
                <w:b/>
              </w:rPr>
              <w:t>Binnen 24 uur</w:t>
            </w:r>
          </w:p>
        </w:tc>
        <w:tc>
          <w:tcPr>
            <w:tcW w:w="1842" w:type="dxa"/>
          </w:tcPr>
          <w:p w14:paraId="700150EC" w14:textId="77777777" w:rsidR="00B35725" w:rsidRPr="006C7B38" w:rsidRDefault="00B35725" w:rsidP="005E1E90">
            <w:pPr>
              <w:ind w:left="567" w:hanging="567"/>
              <w:jc w:val="center"/>
              <w:rPr>
                <w:b/>
              </w:rPr>
            </w:pPr>
            <w:r w:rsidRPr="006C7B38">
              <w:rPr>
                <w:b/>
              </w:rPr>
              <w:t>Binnen 72 uur</w:t>
            </w:r>
          </w:p>
        </w:tc>
        <w:tc>
          <w:tcPr>
            <w:tcW w:w="1843" w:type="dxa"/>
          </w:tcPr>
          <w:p w14:paraId="7D8A4EFD" w14:textId="77777777" w:rsidR="00B35725" w:rsidRPr="006C7B38" w:rsidRDefault="00B35725" w:rsidP="005E1E90">
            <w:pPr>
              <w:ind w:left="567" w:hanging="567"/>
              <w:jc w:val="center"/>
              <w:rPr>
                <w:b/>
              </w:rPr>
            </w:pPr>
            <w:r w:rsidRPr="006C7B38">
              <w:rPr>
                <w:b/>
              </w:rPr>
              <w:t>Binnen 2 weken na de aangiftetermijn</w:t>
            </w:r>
          </w:p>
        </w:tc>
        <w:tc>
          <w:tcPr>
            <w:tcW w:w="1843" w:type="dxa"/>
          </w:tcPr>
          <w:p w14:paraId="3E05376C" w14:textId="77777777" w:rsidR="00B35725" w:rsidRPr="006C7B38" w:rsidRDefault="00B35725" w:rsidP="005E1E90">
            <w:pPr>
              <w:ind w:left="567" w:hanging="567"/>
              <w:jc w:val="center"/>
              <w:rPr>
                <w:b/>
              </w:rPr>
            </w:pPr>
            <w:r w:rsidRPr="006C7B38">
              <w:rPr>
                <w:b/>
              </w:rPr>
              <w:t>Achteraf door UWV</w:t>
            </w:r>
          </w:p>
        </w:tc>
      </w:tr>
      <w:tr w:rsidR="006C7B38" w:rsidRPr="006C7B38" w14:paraId="3AA1C7DC" w14:textId="77777777" w:rsidTr="004B2DCE">
        <w:tc>
          <w:tcPr>
            <w:tcW w:w="1842" w:type="dxa"/>
          </w:tcPr>
          <w:p w14:paraId="57073132" w14:textId="79A3A9DA" w:rsidR="00B35725" w:rsidRPr="006C7B38" w:rsidRDefault="00B35725" w:rsidP="00C70FB7">
            <w:pPr>
              <w:ind w:left="0"/>
            </w:pPr>
            <w:r w:rsidRPr="006C7B38">
              <w:t>gegevens voor de</w:t>
            </w:r>
            <w:r w:rsidR="00C70FB7">
              <w:t xml:space="preserve"> </w:t>
            </w:r>
            <w:r w:rsidRPr="006C7B38">
              <w:t>werknemersverzekeringen</w:t>
            </w:r>
          </w:p>
        </w:tc>
        <w:tc>
          <w:tcPr>
            <w:tcW w:w="1842" w:type="dxa"/>
          </w:tcPr>
          <w:p w14:paraId="49F73689" w14:textId="77777777" w:rsidR="00B35725" w:rsidRPr="006C7B38" w:rsidRDefault="00B35725" w:rsidP="005E1E90">
            <w:pPr>
              <w:ind w:left="567" w:hanging="567"/>
              <w:jc w:val="center"/>
            </w:pPr>
          </w:p>
        </w:tc>
        <w:tc>
          <w:tcPr>
            <w:tcW w:w="1842" w:type="dxa"/>
          </w:tcPr>
          <w:p w14:paraId="2BF40AC6" w14:textId="77777777" w:rsidR="00B35725" w:rsidRPr="006C7B38" w:rsidRDefault="00B35725" w:rsidP="005E1E90">
            <w:pPr>
              <w:ind w:left="567" w:hanging="567"/>
              <w:jc w:val="center"/>
            </w:pPr>
          </w:p>
        </w:tc>
        <w:tc>
          <w:tcPr>
            <w:tcW w:w="1843" w:type="dxa"/>
          </w:tcPr>
          <w:p w14:paraId="4C4E2213" w14:textId="77777777" w:rsidR="00B35725" w:rsidRPr="006C7B38" w:rsidRDefault="00B35725" w:rsidP="005E1E90">
            <w:pPr>
              <w:ind w:left="567" w:hanging="567"/>
              <w:jc w:val="center"/>
            </w:pPr>
          </w:p>
        </w:tc>
        <w:tc>
          <w:tcPr>
            <w:tcW w:w="1843" w:type="dxa"/>
          </w:tcPr>
          <w:p w14:paraId="6C7E0C11" w14:textId="77777777" w:rsidR="00B35725" w:rsidRPr="006C7B38" w:rsidRDefault="00B35725" w:rsidP="005E1E90">
            <w:pPr>
              <w:ind w:left="567" w:hanging="567"/>
              <w:jc w:val="center"/>
            </w:pPr>
            <w:r w:rsidRPr="006C7B38">
              <w:t>x</w:t>
            </w:r>
          </w:p>
        </w:tc>
      </w:tr>
      <w:tr w:rsidR="006C7B38" w:rsidRPr="006C7B38" w14:paraId="180F0998" w14:textId="77777777" w:rsidTr="004B2DCE">
        <w:tc>
          <w:tcPr>
            <w:tcW w:w="1842" w:type="dxa"/>
          </w:tcPr>
          <w:p w14:paraId="6B7D1B1C" w14:textId="77777777" w:rsidR="00B35725" w:rsidRPr="006C7B38" w:rsidRDefault="00B35725" w:rsidP="005E1E90">
            <w:pPr>
              <w:ind w:left="567" w:hanging="567"/>
            </w:pPr>
            <w:r w:rsidRPr="006C7B38">
              <w:t>logische fouten</w:t>
            </w:r>
          </w:p>
        </w:tc>
        <w:tc>
          <w:tcPr>
            <w:tcW w:w="1842" w:type="dxa"/>
          </w:tcPr>
          <w:p w14:paraId="3985F95C" w14:textId="77777777" w:rsidR="00B35725" w:rsidRPr="006C7B38" w:rsidRDefault="00B35725" w:rsidP="005E1E90">
            <w:pPr>
              <w:ind w:left="567" w:hanging="567"/>
              <w:jc w:val="center"/>
            </w:pPr>
          </w:p>
        </w:tc>
        <w:tc>
          <w:tcPr>
            <w:tcW w:w="1842" w:type="dxa"/>
          </w:tcPr>
          <w:p w14:paraId="63BBFF62" w14:textId="77777777" w:rsidR="00B35725" w:rsidRPr="006C7B38" w:rsidRDefault="00B35725" w:rsidP="005E1E90">
            <w:pPr>
              <w:ind w:left="567" w:hanging="567"/>
              <w:jc w:val="center"/>
            </w:pPr>
            <w:r w:rsidRPr="006C7B38">
              <w:t>x</w:t>
            </w:r>
          </w:p>
        </w:tc>
        <w:tc>
          <w:tcPr>
            <w:tcW w:w="1843" w:type="dxa"/>
          </w:tcPr>
          <w:p w14:paraId="3E413EF3" w14:textId="77777777" w:rsidR="00B35725" w:rsidRPr="006C7B38" w:rsidRDefault="00B35725" w:rsidP="005E1E90">
            <w:pPr>
              <w:ind w:left="567" w:hanging="567"/>
              <w:jc w:val="center"/>
            </w:pPr>
          </w:p>
        </w:tc>
        <w:tc>
          <w:tcPr>
            <w:tcW w:w="1843" w:type="dxa"/>
          </w:tcPr>
          <w:p w14:paraId="6818BCC7" w14:textId="77777777" w:rsidR="00B35725" w:rsidRPr="006C7B38" w:rsidRDefault="00B35725" w:rsidP="005E1E90">
            <w:pPr>
              <w:ind w:left="567" w:hanging="567"/>
              <w:jc w:val="center"/>
            </w:pPr>
          </w:p>
        </w:tc>
      </w:tr>
      <w:tr w:rsidR="006C7B38" w:rsidRPr="006C7B38" w14:paraId="24B83172" w14:textId="77777777" w:rsidTr="004B2DCE">
        <w:tc>
          <w:tcPr>
            <w:tcW w:w="1842" w:type="dxa"/>
          </w:tcPr>
          <w:p w14:paraId="13EFC3E5" w14:textId="77777777" w:rsidR="00B35725" w:rsidRPr="006C7B38" w:rsidRDefault="00B35725" w:rsidP="005E1E90">
            <w:pPr>
              <w:ind w:left="567" w:hanging="567"/>
            </w:pPr>
            <w:r w:rsidRPr="006C7B38">
              <w:t>technische juistheid</w:t>
            </w:r>
          </w:p>
        </w:tc>
        <w:tc>
          <w:tcPr>
            <w:tcW w:w="1842" w:type="dxa"/>
          </w:tcPr>
          <w:p w14:paraId="703ADA17" w14:textId="77777777" w:rsidR="00B35725" w:rsidRPr="006C7B38" w:rsidRDefault="00B35725" w:rsidP="005E1E90">
            <w:pPr>
              <w:ind w:left="567" w:hanging="567"/>
              <w:jc w:val="center"/>
            </w:pPr>
            <w:r w:rsidRPr="006C7B38">
              <w:t>x</w:t>
            </w:r>
          </w:p>
        </w:tc>
        <w:tc>
          <w:tcPr>
            <w:tcW w:w="1842" w:type="dxa"/>
          </w:tcPr>
          <w:p w14:paraId="1CCDA383" w14:textId="77777777" w:rsidR="00B35725" w:rsidRPr="006C7B38" w:rsidRDefault="00B35725" w:rsidP="005E1E90">
            <w:pPr>
              <w:ind w:left="567" w:hanging="567"/>
              <w:jc w:val="center"/>
            </w:pPr>
          </w:p>
        </w:tc>
        <w:tc>
          <w:tcPr>
            <w:tcW w:w="1843" w:type="dxa"/>
          </w:tcPr>
          <w:p w14:paraId="18069582" w14:textId="77777777" w:rsidR="00B35725" w:rsidRPr="006C7B38" w:rsidRDefault="00B35725" w:rsidP="005E1E90">
            <w:pPr>
              <w:ind w:left="567" w:hanging="567"/>
              <w:jc w:val="center"/>
            </w:pPr>
          </w:p>
        </w:tc>
        <w:tc>
          <w:tcPr>
            <w:tcW w:w="1843" w:type="dxa"/>
          </w:tcPr>
          <w:p w14:paraId="4FA2698D" w14:textId="77777777" w:rsidR="00B35725" w:rsidRPr="006C7B38" w:rsidRDefault="00B35725" w:rsidP="005E1E90">
            <w:pPr>
              <w:ind w:left="567" w:hanging="567"/>
              <w:jc w:val="center"/>
            </w:pPr>
          </w:p>
        </w:tc>
      </w:tr>
      <w:tr w:rsidR="00B35725" w:rsidRPr="006C7B38" w14:paraId="4EF94DA4" w14:textId="77777777" w:rsidTr="00361321">
        <w:trPr>
          <w:trHeight w:hRule="exact" w:val="284"/>
        </w:trPr>
        <w:tc>
          <w:tcPr>
            <w:tcW w:w="1842" w:type="dxa"/>
          </w:tcPr>
          <w:p w14:paraId="494DB97B" w14:textId="77777777" w:rsidR="00B35725" w:rsidRPr="006C7B38" w:rsidRDefault="00B35725" w:rsidP="005E1E90">
            <w:pPr>
              <w:ind w:left="567" w:hanging="567"/>
            </w:pPr>
            <w:r w:rsidRPr="006C7B38">
              <w:t>werknemersgegevens</w:t>
            </w:r>
          </w:p>
        </w:tc>
        <w:tc>
          <w:tcPr>
            <w:tcW w:w="1842" w:type="dxa"/>
          </w:tcPr>
          <w:p w14:paraId="45D18012" w14:textId="77777777" w:rsidR="00B35725" w:rsidRPr="006C7B38" w:rsidRDefault="00B35725" w:rsidP="005E1E90">
            <w:pPr>
              <w:ind w:left="567" w:hanging="567"/>
              <w:jc w:val="center"/>
            </w:pPr>
          </w:p>
        </w:tc>
        <w:tc>
          <w:tcPr>
            <w:tcW w:w="1842" w:type="dxa"/>
          </w:tcPr>
          <w:p w14:paraId="112B0AF5" w14:textId="77777777" w:rsidR="00B35725" w:rsidRPr="006C7B38" w:rsidRDefault="00B35725" w:rsidP="005E1E90">
            <w:pPr>
              <w:ind w:left="567" w:hanging="567"/>
              <w:jc w:val="center"/>
            </w:pPr>
          </w:p>
        </w:tc>
        <w:tc>
          <w:tcPr>
            <w:tcW w:w="1843" w:type="dxa"/>
          </w:tcPr>
          <w:p w14:paraId="3B50195E" w14:textId="77777777" w:rsidR="00B35725" w:rsidRPr="006C7B38" w:rsidRDefault="00B35725" w:rsidP="005E1E90">
            <w:pPr>
              <w:ind w:left="567" w:hanging="567"/>
              <w:jc w:val="center"/>
            </w:pPr>
            <w:r w:rsidRPr="006C7B38">
              <w:t>x</w:t>
            </w:r>
          </w:p>
        </w:tc>
        <w:tc>
          <w:tcPr>
            <w:tcW w:w="1843" w:type="dxa"/>
          </w:tcPr>
          <w:p w14:paraId="0AEA061D" w14:textId="77777777" w:rsidR="00B35725" w:rsidRPr="006C7B38" w:rsidRDefault="00B35725" w:rsidP="005E1E90">
            <w:pPr>
              <w:ind w:left="567" w:hanging="567"/>
              <w:jc w:val="center"/>
            </w:pPr>
          </w:p>
        </w:tc>
      </w:tr>
    </w:tbl>
    <w:p w14:paraId="4D2474E1" w14:textId="77777777" w:rsidR="00167A35" w:rsidRPr="006C7B38" w:rsidRDefault="00167A35" w:rsidP="005E1E90">
      <w:pPr>
        <w:pStyle w:val="Tekstzonderopmaak"/>
        <w:ind w:left="567" w:hanging="567"/>
        <w:rPr>
          <w:rFonts w:ascii="Times New Roman" w:hAnsi="Times New Roman"/>
          <w:sz w:val="22"/>
          <w:szCs w:val="22"/>
        </w:rPr>
      </w:pPr>
    </w:p>
    <w:p w14:paraId="0AA4AF9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2.7</w:t>
      </w:r>
    </w:p>
    <w:p w14:paraId="6AF0CAC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32A04AD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4A63575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Administratiekantoor Van Zuiden moet dan het anoniementarief toepassen: 52% loonheffing, geen rekening houden met de loonheffingskorting, ook geen rekening houden met het maximumpremieloon voor de werknemersverzekeringen en </w:t>
      </w:r>
      <w:r w:rsidR="00DF2E88" w:rsidRPr="006C7B38">
        <w:rPr>
          <w:rFonts w:ascii="Times New Roman" w:hAnsi="Times New Roman"/>
          <w:sz w:val="22"/>
          <w:szCs w:val="22"/>
        </w:rPr>
        <w:t xml:space="preserve">ook niet </w:t>
      </w:r>
      <w:r w:rsidRPr="006C7B38">
        <w:rPr>
          <w:rFonts w:ascii="Times New Roman" w:hAnsi="Times New Roman"/>
          <w:sz w:val="22"/>
          <w:szCs w:val="22"/>
        </w:rPr>
        <w:t xml:space="preserve">met het maximumbijdrageloon voor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w:t>
      </w:r>
    </w:p>
    <w:p w14:paraId="601AAAE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1A406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De Belastingdienst zal het volgende besluiten naar aanleiding van de geconstateerde onjuistheden:</w:t>
      </w:r>
    </w:p>
    <w:p w14:paraId="5C25478B"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De Belastingdienst zal aan Administratiekantoor Van Zuiden een correctieverplichting opleggen, waarbij het anoniementarief moet worden toegepast.</w:t>
      </w:r>
    </w:p>
    <w:p w14:paraId="1D368C38"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sidRPr="006C7B38">
        <w:rPr>
          <w:rFonts w:ascii="Times New Roman" w:hAnsi="Times New Roman"/>
          <w:sz w:val="22"/>
          <w:szCs w:val="22"/>
        </w:rPr>
        <w:t xml:space="preserve">ktober van het vorige jaar. De </w:t>
      </w:r>
      <w:r w:rsidRPr="006C7B38">
        <w:rPr>
          <w:rFonts w:ascii="Times New Roman" w:hAnsi="Times New Roman"/>
          <w:sz w:val="22"/>
          <w:szCs w:val="22"/>
        </w:rPr>
        <w:t>afdrachten moeten vanaf die datum worden berekend.</w:t>
      </w:r>
    </w:p>
    <w:p w14:paraId="50AE0953"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Hierbij wordt belastingrente in rekening gebracht en een of meer boetes.</w:t>
      </w:r>
    </w:p>
    <w:p w14:paraId="3FA88BD8" w14:textId="77777777" w:rsidR="00457ED3" w:rsidRPr="006C7B38" w:rsidRDefault="00457ED3" w:rsidP="005E1E90">
      <w:pPr>
        <w:pStyle w:val="Tekstzonderopmaak"/>
        <w:ind w:left="567" w:hanging="567"/>
        <w:rPr>
          <w:rFonts w:ascii="Times New Roman" w:hAnsi="Times New Roman"/>
          <w:sz w:val="22"/>
          <w:szCs w:val="22"/>
        </w:rPr>
      </w:pPr>
    </w:p>
    <w:p w14:paraId="4009BD6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2.8</w:t>
      </w:r>
    </w:p>
    <w:p w14:paraId="50B2F8E5"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loonstaat kent de rubrieken:</w:t>
      </w:r>
    </w:p>
    <w:p w14:paraId="7D034E0B"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 xml:space="preserve">werknemer; </w:t>
      </w:r>
    </w:p>
    <w:p w14:paraId="02D5E892"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 xml:space="preserve">inhoudingsplichtige/werkgever; </w:t>
      </w:r>
    </w:p>
    <w:p w14:paraId="6347E428"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gegevens voor de tabeltoepassing.</w:t>
      </w:r>
    </w:p>
    <w:p w14:paraId="5808B86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r>
      <w:proofErr w:type="spellStart"/>
      <w:r w:rsidRPr="006C7B38">
        <w:rPr>
          <w:rFonts w:ascii="Times New Roman" w:hAnsi="Times New Roman"/>
          <w:sz w:val="22"/>
          <w:szCs w:val="22"/>
        </w:rPr>
        <w:t>Salpax</w:t>
      </w:r>
      <w:proofErr w:type="spellEnd"/>
      <w:r w:rsidRPr="006C7B38">
        <w:rPr>
          <w:rFonts w:ascii="Times New Roman" w:hAnsi="Times New Roman"/>
          <w:sz w:val="22"/>
          <w:szCs w:val="22"/>
        </w:rPr>
        <w:t xml:space="preserve"> moet in elk geval zorgen voor loonstroken en voor een jaaropgaaf.</w:t>
      </w:r>
    </w:p>
    <w:p w14:paraId="61986C5D" w14:textId="77777777" w:rsidR="00167A35" w:rsidRPr="006C7B38" w:rsidRDefault="00457ED3" w:rsidP="005E1E90">
      <w:pPr>
        <w:pStyle w:val="Tekstzonderopmaak"/>
        <w:ind w:left="567" w:hanging="567"/>
        <w:rPr>
          <w:szCs w:val="22"/>
        </w:rPr>
      </w:pPr>
      <w:r w:rsidRPr="006C7B38">
        <w:rPr>
          <w:rFonts w:ascii="Times New Roman" w:hAnsi="Times New Roman"/>
          <w:sz w:val="22"/>
          <w:szCs w:val="22"/>
        </w:rPr>
        <w:t>3.</w:t>
      </w:r>
      <w:r w:rsidRPr="006C7B38">
        <w:rPr>
          <w:rFonts w:ascii="Times New Roman" w:hAnsi="Times New Roman"/>
          <w:sz w:val="22"/>
          <w:szCs w:val="22"/>
        </w:rPr>
        <w:tab/>
        <w:t xml:space="preserve">De informatie mag schriftelijk aan Chris worden verstrekt, maar </w:t>
      </w:r>
      <w:r w:rsidR="00876FE0" w:rsidRPr="006C7B38">
        <w:rPr>
          <w:rFonts w:ascii="Times New Roman" w:hAnsi="Times New Roman"/>
          <w:sz w:val="22"/>
          <w:szCs w:val="22"/>
        </w:rPr>
        <w:t xml:space="preserve">met toestemming van de werknemer behoort </w:t>
      </w:r>
      <w:r w:rsidR="004D0EFA" w:rsidRPr="006C7B38">
        <w:rPr>
          <w:rFonts w:ascii="Times New Roman" w:hAnsi="Times New Roman"/>
          <w:sz w:val="22"/>
          <w:szCs w:val="22"/>
        </w:rPr>
        <w:t>digitale aanlevering</w:t>
      </w:r>
      <w:r w:rsidRPr="006C7B38">
        <w:rPr>
          <w:rFonts w:ascii="Times New Roman" w:hAnsi="Times New Roman"/>
          <w:sz w:val="22"/>
          <w:szCs w:val="22"/>
        </w:rPr>
        <w:t xml:space="preserve"> ook tot de mogelijkheden.</w:t>
      </w:r>
      <w:r w:rsidR="00167A35" w:rsidRPr="006C7B38">
        <w:rPr>
          <w:szCs w:val="22"/>
        </w:rPr>
        <w:br w:type="page"/>
      </w:r>
    </w:p>
    <w:p w14:paraId="2F82172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4.</w:t>
      </w:r>
      <w:r w:rsidRPr="006C7B38">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r w:rsidR="00FA1ADB">
        <w:rPr>
          <w:rFonts w:ascii="Times New Roman" w:hAnsi="Times New Roman"/>
          <w:sz w:val="22"/>
          <w:szCs w:val="22"/>
        </w:rPr>
        <w:t>. Dat moet dan wel expliciet vermeld worden én het BSN moet toegevoegd worden.</w:t>
      </w:r>
      <w:r w:rsidRPr="006C7B38">
        <w:rPr>
          <w:rFonts w:ascii="Times New Roman" w:hAnsi="Times New Roman"/>
          <w:sz w:val="22"/>
          <w:szCs w:val="22"/>
        </w:rPr>
        <w:t>.</w:t>
      </w:r>
    </w:p>
    <w:p w14:paraId="2CBF3E8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3FCEE1EA" w14:textId="77777777" w:rsidR="00457ED3" w:rsidRPr="006C7B38" w:rsidRDefault="00457ED3" w:rsidP="005E1E90">
      <w:pPr>
        <w:pStyle w:val="Tekstzonderopmaak"/>
        <w:ind w:left="567" w:hanging="567"/>
        <w:rPr>
          <w:rFonts w:ascii="Times New Roman" w:hAnsi="Times New Roman"/>
          <w:sz w:val="22"/>
          <w:szCs w:val="22"/>
        </w:rPr>
      </w:pPr>
    </w:p>
    <w:p w14:paraId="7EBDA72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2.9</w:t>
      </w:r>
    </w:p>
    <w:p w14:paraId="4CC322A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7515D24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 xml:space="preserve">Exact een maand na afloop van de aangifteperiode, dus uiterlijk </w:t>
      </w:r>
      <w:r w:rsidR="001D0D25" w:rsidRPr="006C7B38">
        <w:rPr>
          <w:rFonts w:ascii="Times New Roman" w:hAnsi="Times New Roman"/>
          <w:sz w:val="22"/>
          <w:szCs w:val="22"/>
        </w:rPr>
        <w:t xml:space="preserve">op </w:t>
      </w:r>
      <w:r w:rsidR="0024396A" w:rsidRPr="006C7B38">
        <w:rPr>
          <w:rFonts w:ascii="Times New Roman" w:hAnsi="Times New Roman"/>
          <w:sz w:val="22"/>
          <w:szCs w:val="22"/>
        </w:rPr>
        <w:t>1</w:t>
      </w:r>
      <w:r w:rsidR="00EA6718" w:rsidRPr="006C7B38">
        <w:rPr>
          <w:rFonts w:ascii="Times New Roman" w:hAnsi="Times New Roman"/>
          <w:sz w:val="22"/>
          <w:szCs w:val="22"/>
        </w:rPr>
        <w:t>2</w:t>
      </w:r>
      <w:r w:rsidRPr="006C7B38">
        <w:rPr>
          <w:rFonts w:ascii="Times New Roman" w:hAnsi="Times New Roman"/>
          <w:sz w:val="22"/>
          <w:szCs w:val="22"/>
        </w:rPr>
        <w:t xml:space="preserve"> augustus.</w:t>
      </w:r>
    </w:p>
    <w:p w14:paraId="613218E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Het halfjaartijdvak geldt voor binnenschippers en het jaartijdvak is voor </w:t>
      </w:r>
      <w:r w:rsidR="003A6365" w:rsidRPr="006C7B38">
        <w:rPr>
          <w:rFonts w:ascii="Times New Roman" w:hAnsi="Times New Roman"/>
          <w:sz w:val="22"/>
          <w:szCs w:val="22"/>
        </w:rPr>
        <w:t>personeel</w:t>
      </w:r>
      <w:r w:rsidRPr="006C7B38">
        <w:rPr>
          <w:rFonts w:ascii="Times New Roman" w:hAnsi="Times New Roman"/>
          <w:sz w:val="22"/>
          <w:szCs w:val="22"/>
        </w:rPr>
        <w:t xml:space="preserve"> aan huis en voor meewerkende kinderen.</w:t>
      </w:r>
    </w:p>
    <w:p w14:paraId="59F17D6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r>
      <w:r w:rsidR="00EA6718" w:rsidRPr="006C7B38">
        <w:rPr>
          <w:rFonts w:ascii="Times New Roman" w:hAnsi="Times New Roman"/>
          <w:sz w:val="22"/>
          <w:szCs w:val="22"/>
        </w:rPr>
        <w:t>M</w:t>
      </w:r>
      <w:r w:rsidRPr="006C7B38">
        <w:rPr>
          <w:rFonts w:ascii="Times New Roman" w:hAnsi="Times New Roman"/>
          <w:sz w:val="22"/>
          <w:szCs w:val="22"/>
        </w:rPr>
        <w:t>ogelijkheden om loonaangifte te doen:</w:t>
      </w:r>
    </w:p>
    <w:p w14:paraId="2065AAF2"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 xml:space="preserve">via </w:t>
      </w:r>
      <w:proofErr w:type="spellStart"/>
      <w:r w:rsidRPr="006C7B38">
        <w:rPr>
          <w:rFonts w:ascii="Times New Roman" w:hAnsi="Times New Roman"/>
          <w:sz w:val="22"/>
          <w:szCs w:val="22"/>
        </w:rPr>
        <w:t>DigiD</w:t>
      </w:r>
      <w:proofErr w:type="spellEnd"/>
      <w:r w:rsidRPr="006C7B38">
        <w:rPr>
          <w:rFonts w:ascii="Times New Roman" w:hAnsi="Times New Roman"/>
          <w:sz w:val="22"/>
          <w:szCs w:val="22"/>
        </w:rPr>
        <w:t xml:space="preserve"> (eenmanszaak);</w:t>
      </w:r>
    </w:p>
    <w:p w14:paraId="775BD26A"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 xml:space="preserve">met </w:t>
      </w:r>
      <w:proofErr w:type="spellStart"/>
      <w:r w:rsidRPr="006C7B38">
        <w:rPr>
          <w:rFonts w:ascii="Times New Roman" w:hAnsi="Times New Roman"/>
          <w:sz w:val="22"/>
          <w:szCs w:val="22"/>
        </w:rPr>
        <w:t>eHerkenning</w:t>
      </w:r>
      <w:proofErr w:type="spellEnd"/>
      <w:r w:rsidRPr="006C7B38">
        <w:rPr>
          <w:rFonts w:ascii="Times New Roman" w:hAnsi="Times New Roman"/>
          <w:sz w:val="22"/>
          <w:szCs w:val="22"/>
        </w:rPr>
        <w:t xml:space="preserve"> (rechtspersoon);</w:t>
      </w:r>
    </w:p>
    <w:p w14:paraId="18A417CF"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met speciale aangiftesoftware;</w:t>
      </w:r>
    </w:p>
    <w:p w14:paraId="6A3217DE"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door het verstrekken van een ketenmachtiging aan een accountant, belastingadviseur of salarisbureau.</w:t>
      </w:r>
    </w:p>
    <w:p w14:paraId="1ECA9E4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Aangifte op papier is niet toegestaan.</w:t>
      </w:r>
    </w:p>
    <w:p w14:paraId="5E26E295"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14:paraId="14CF5156"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loonbetaling; </w:t>
      </w:r>
    </w:p>
    <w:p w14:paraId="70701699"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verrekening van het loon; </w:t>
      </w:r>
    </w:p>
    <w:p w14:paraId="171FDAEE"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ter beschikking stellen van het loon; </w:t>
      </w:r>
    </w:p>
    <w:p w14:paraId="3C1E8CF1"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waarop het loon rentedragend wordt; </w:t>
      </w:r>
    </w:p>
    <w:p w14:paraId="7B11C107"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waarop het loon vorderbaar en inbaar wordt. </w:t>
      </w:r>
    </w:p>
    <w:p w14:paraId="732734A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Deze systematiek wordt de loon-in-methode genoemd.</w:t>
      </w:r>
    </w:p>
    <w:p w14:paraId="421D034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Deze mogen opgenomen worden in de laatste loonaangifte van het afgelopen jaar.</w:t>
      </w:r>
    </w:p>
    <w:p w14:paraId="6E129AD2" w14:textId="77777777" w:rsidR="00457ED3" w:rsidRPr="006C7B38" w:rsidRDefault="00457ED3" w:rsidP="005E1E90">
      <w:pPr>
        <w:pStyle w:val="Tekstzonderopmaak"/>
        <w:ind w:left="567" w:hanging="567"/>
        <w:rPr>
          <w:rFonts w:ascii="Times New Roman" w:hAnsi="Times New Roman"/>
          <w:sz w:val="22"/>
          <w:szCs w:val="22"/>
        </w:rPr>
      </w:pPr>
    </w:p>
    <w:p w14:paraId="5ACA4BB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2.10</w:t>
      </w:r>
    </w:p>
    <w:p w14:paraId="1DC6CA9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6E572EB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Bij indiensttreding moet bij de loonadministratie worden bewaard:</w:t>
      </w:r>
    </w:p>
    <w:p w14:paraId="21A8FCBA" w14:textId="77777777" w:rsidR="00457ED3" w:rsidRPr="006C7B38" w:rsidRDefault="00457ED3" w:rsidP="005E1E90">
      <w:pPr>
        <w:pStyle w:val="Tekstzonderopmaak"/>
        <w:numPr>
          <w:ilvl w:val="0"/>
          <w:numId w:val="31"/>
        </w:numPr>
        <w:ind w:left="1134" w:hanging="567"/>
        <w:rPr>
          <w:rFonts w:ascii="Times New Roman" w:hAnsi="Times New Roman"/>
          <w:sz w:val="22"/>
          <w:szCs w:val="22"/>
        </w:rPr>
      </w:pPr>
      <w:r w:rsidRPr="006C7B38">
        <w:rPr>
          <w:rFonts w:ascii="Times New Roman" w:hAnsi="Times New Roman"/>
          <w:sz w:val="22"/>
          <w:szCs w:val="22"/>
        </w:rPr>
        <w:t>een kopie van het voorgeschreven identiteitsbewijs;</w:t>
      </w:r>
    </w:p>
    <w:p w14:paraId="6AF42CFB" w14:textId="77777777" w:rsidR="00457ED3" w:rsidRPr="006C7B38" w:rsidRDefault="00457ED3" w:rsidP="005E1E90">
      <w:pPr>
        <w:pStyle w:val="Tekstzonderopmaak"/>
        <w:numPr>
          <w:ilvl w:val="0"/>
          <w:numId w:val="31"/>
        </w:numPr>
        <w:ind w:left="1134" w:hanging="567"/>
        <w:rPr>
          <w:rFonts w:ascii="Times New Roman" w:hAnsi="Times New Roman"/>
          <w:sz w:val="22"/>
          <w:szCs w:val="22"/>
        </w:rPr>
      </w:pPr>
      <w:r w:rsidRPr="006C7B38">
        <w:rPr>
          <w:rFonts w:ascii="Times New Roman" w:hAnsi="Times New Roman"/>
          <w:sz w:val="22"/>
          <w:szCs w:val="22"/>
        </w:rPr>
        <w:t>de door de werknemer ingevulde en ondertekende Opgaaf gegevens voor de loonheffingen (vrij model).</w:t>
      </w:r>
    </w:p>
    <w:p w14:paraId="346E88F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sidRPr="006C7B38">
        <w:rPr>
          <w:rFonts w:ascii="Times New Roman" w:hAnsi="Times New Roman"/>
          <w:sz w:val="22"/>
          <w:szCs w:val="22"/>
        </w:rPr>
        <w:t xml:space="preserve"> dus tot en met 31 december </w:t>
      </w:r>
      <w:r w:rsidR="003A6365" w:rsidRPr="006C7B38">
        <w:rPr>
          <w:rFonts w:ascii="Times New Roman" w:hAnsi="Times New Roman"/>
          <w:sz w:val="22"/>
          <w:szCs w:val="22"/>
        </w:rPr>
        <w:t>202</w:t>
      </w:r>
      <w:r w:rsidR="00EA6718" w:rsidRPr="006C7B38">
        <w:rPr>
          <w:rFonts w:ascii="Times New Roman" w:hAnsi="Times New Roman"/>
          <w:sz w:val="22"/>
          <w:szCs w:val="22"/>
        </w:rPr>
        <w:t>5</w:t>
      </w:r>
      <w:r w:rsidR="003A6365" w:rsidRPr="006C7B38">
        <w:rPr>
          <w:rFonts w:ascii="Times New Roman" w:hAnsi="Times New Roman"/>
          <w:sz w:val="22"/>
          <w:szCs w:val="22"/>
        </w:rPr>
        <w:t>.</w:t>
      </w:r>
    </w:p>
    <w:p w14:paraId="0F89B8F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Alle andere gegevens uit de salarisadministratie moeten 7 jaar wor</w:t>
      </w:r>
      <w:r w:rsidR="00AF2B1A" w:rsidRPr="006C7B38">
        <w:rPr>
          <w:rFonts w:ascii="Times New Roman" w:hAnsi="Times New Roman"/>
          <w:sz w:val="22"/>
          <w:szCs w:val="22"/>
        </w:rPr>
        <w:t xml:space="preserve">den bewaard, dus tot en met </w:t>
      </w:r>
      <w:r w:rsidR="003A6365" w:rsidRPr="006C7B38">
        <w:rPr>
          <w:rFonts w:ascii="Times New Roman" w:hAnsi="Times New Roman"/>
          <w:sz w:val="22"/>
          <w:szCs w:val="22"/>
        </w:rPr>
        <w:t>202</w:t>
      </w:r>
      <w:r w:rsidR="00EA6718" w:rsidRPr="006C7B38">
        <w:rPr>
          <w:rFonts w:ascii="Times New Roman" w:hAnsi="Times New Roman"/>
          <w:sz w:val="22"/>
          <w:szCs w:val="22"/>
        </w:rPr>
        <w:t>7</w:t>
      </w:r>
      <w:r w:rsidR="003A6365" w:rsidRPr="006C7B38">
        <w:rPr>
          <w:rFonts w:ascii="Times New Roman" w:hAnsi="Times New Roman"/>
          <w:sz w:val="22"/>
          <w:szCs w:val="22"/>
        </w:rPr>
        <w:t>.</w:t>
      </w:r>
    </w:p>
    <w:p w14:paraId="31897C8D" w14:textId="77777777" w:rsidR="00167A35" w:rsidRPr="006C7B38" w:rsidRDefault="00457ED3" w:rsidP="005E1E90">
      <w:pPr>
        <w:pStyle w:val="Tekstzonderopmaak"/>
        <w:ind w:left="567" w:hanging="567"/>
        <w:rPr>
          <w:szCs w:val="22"/>
        </w:rPr>
      </w:pPr>
      <w:r w:rsidRPr="006C7B38">
        <w:rPr>
          <w:rFonts w:ascii="Times New Roman" w:hAnsi="Times New Roman"/>
          <w:sz w:val="22"/>
          <w:szCs w:val="22"/>
        </w:rPr>
        <w:t>5.</w:t>
      </w:r>
      <w:r w:rsidRPr="006C7B38">
        <w:rPr>
          <w:rFonts w:ascii="Times New Roman" w:hAnsi="Times New Roman"/>
          <w:sz w:val="22"/>
          <w:szCs w:val="22"/>
        </w:rPr>
        <w:tab/>
        <w:t xml:space="preserve">In december </w:t>
      </w:r>
      <w:r w:rsidR="00EA6718" w:rsidRPr="006C7B38">
        <w:rPr>
          <w:rFonts w:ascii="Times New Roman" w:hAnsi="Times New Roman"/>
          <w:sz w:val="22"/>
          <w:szCs w:val="22"/>
        </w:rPr>
        <w:t>2020</w:t>
      </w:r>
      <w:r w:rsidRPr="006C7B38">
        <w:rPr>
          <w:rFonts w:ascii="Times New Roman" w:hAnsi="Times New Roman"/>
          <w:sz w:val="22"/>
          <w:szCs w:val="22"/>
        </w:rPr>
        <w:t xml:space="preserve"> wordt geconstateerd dat over de maand januari </w:t>
      </w:r>
      <w:r w:rsidR="00EA6718" w:rsidRPr="006C7B38">
        <w:rPr>
          <w:rFonts w:ascii="Times New Roman" w:hAnsi="Times New Roman"/>
          <w:sz w:val="22"/>
          <w:szCs w:val="22"/>
        </w:rPr>
        <w:t>2015</w:t>
      </w:r>
      <w:r w:rsidRPr="006C7B38">
        <w:rPr>
          <w:rFonts w:ascii="Times New Roman" w:hAnsi="Times New Roman"/>
          <w:sz w:val="22"/>
          <w:szCs w:val="22"/>
        </w:rPr>
        <w:t xml:space="preserve"> een onjuiste aangifte en betaling is gedaan. Precies moet een los correctiebericht verzenden. Hierbij moet het aangifteprogramma </w:t>
      </w:r>
      <w:r w:rsidR="00EA6718" w:rsidRPr="006C7B38">
        <w:rPr>
          <w:rFonts w:ascii="Times New Roman" w:hAnsi="Times New Roman"/>
          <w:sz w:val="22"/>
          <w:szCs w:val="22"/>
        </w:rPr>
        <w:t>2015</w:t>
      </w:r>
      <w:r w:rsidRPr="006C7B38">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 gaan.</w:t>
      </w:r>
      <w:r w:rsidR="00167A35" w:rsidRPr="006C7B38">
        <w:rPr>
          <w:szCs w:val="22"/>
        </w:rPr>
        <w:br w:type="page"/>
      </w:r>
    </w:p>
    <w:p w14:paraId="027BF62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Opgave 2.11</w:t>
      </w:r>
    </w:p>
    <w:p w14:paraId="689E1FB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 xml:space="preserve">De identificatieplicht moet jegens de werkgever worden voldaan. In dit geval betreft het uitzendbureau </w:t>
      </w:r>
      <w:proofErr w:type="spellStart"/>
      <w:r w:rsidRPr="006C7B38">
        <w:rPr>
          <w:rFonts w:ascii="Times New Roman" w:hAnsi="Times New Roman"/>
          <w:sz w:val="22"/>
          <w:szCs w:val="22"/>
        </w:rPr>
        <w:t>Diba</w:t>
      </w:r>
      <w:proofErr w:type="spellEnd"/>
      <w:r w:rsidRPr="006C7B38">
        <w:rPr>
          <w:rFonts w:ascii="Times New Roman" w:hAnsi="Times New Roman"/>
          <w:sz w:val="22"/>
          <w:szCs w:val="22"/>
        </w:rPr>
        <w:t>. Barneveld bv is slechts inlener.</w:t>
      </w:r>
    </w:p>
    <w:p w14:paraId="15336D2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 xml:space="preserve">De kopie van het legitimatiebewijs moet bewaard worden bij de loonadministratie van de werkgever, uitzendbureau </w:t>
      </w:r>
      <w:proofErr w:type="spellStart"/>
      <w:r w:rsidRPr="006C7B38">
        <w:rPr>
          <w:rFonts w:ascii="Times New Roman" w:hAnsi="Times New Roman"/>
          <w:sz w:val="22"/>
          <w:szCs w:val="22"/>
        </w:rPr>
        <w:t>Diba</w:t>
      </w:r>
      <w:proofErr w:type="spellEnd"/>
      <w:r w:rsidRPr="006C7B38">
        <w:rPr>
          <w:rFonts w:ascii="Times New Roman" w:hAnsi="Times New Roman"/>
          <w:sz w:val="22"/>
          <w:szCs w:val="22"/>
        </w:rPr>
        <w:t>.</w:t>
      </w:r>
    </w:p>
    <w:p w14:paraId="70EF28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Nee. Om aan de identificatieplicht te voldoen is een kopie van het rijbewijs niet toegestaan. Wel bijvoorbeeld een kopie van het paspoort.</w:t>
      </w:r>
    </w:p>
    <w:p w14:paraId="21E1D9A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Er moet geen correctiebericht worden ingezonden. Een nabetaling moet worden verwerkt in de aangifte van het tijdvak waarin de nabetaling wordt gedaan.</w:t>
      </w:r>
    </w:p>
    <w:p w14:paraId="70682A6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672F442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1B564F8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5935D332" w14:textId="77777777" w:rsidR="00457ED3" w:rsidRPr="006C7B38" w:rsidRDefault="00457ED3" w:rsidP="005E1E90">
      <w:pPr>
        <w:pStyle w:val="Tekstzonderopmaak"/>
        <w:ind w:left="567" w:hanging="567"/>
        <w:rPr>
          <w:rFonts w:ascii="Times New Roman" w:hAnsi="Times New Roman"/>
          <w:sz w:val="22"/>
          <w:szCs w:val="22"/>
        </w:rPr>
      </w:pPr>
    </w:p>
    <w:p w14:paraId="00F4074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2.12</w:t>
      </w:r>
    </w:p>
    <w:p w14:paraId="2CC6CCD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r>
      <w:proofErr w:type="spellStart"/>
      <w:r w:rsidRPr="006C7B38">
        <w:rPr>
          <w:rFonts w:ascii="Times New Roman" w:hAnsi="Times New Roman"/>
          <w:sz w:val="22"/>
          <w:szCs w:val="22"/>
        </w:rPr>
        <w:t>Dieha</w:t>
      </w:r>
      <w:proofErr w:type="spellEnd"/>
      <w:r w:rsidRPr="006C7B38">
        <w:rPr>
          <w:rFonts w:ascii="Times New Roman" w:hAnsi="Times New Roman"/>
          <w:sz w:val="22"/>
          <w:szCs w:val="22"/>
        </w:rPr>
        <w:t xml:space="preserve"> bv moet zo spoedig mogelijk een los correctiebericht insturen, omdat het over een oud kalenderjaar gaat. Hierbij moet de software van </w:t>
      </w:r>
      <w:r w:rsidR="00EA6718" w:rsidRPr="006C7B38">
        <w:rPr>
          <w:rFonts w:ascii="Times New Roman" w:hAnsi="Times New Roman"/>
          <w:sz w:val="22"/>
          <w:szCs w:val="22"/>
        </w:rPr>
        <w:t>2016</w:t>
      </w:r>
      <w:r w:rsidRPr="006C7B38">
        <w:rPr>
          <w:rFonts w:ascii="Times New Roman" w:hAnsi="Times New Roman"/>
          <w:sz w:val="22"/>
          <w:szCs w:val="22"/>
        </w:rPr>
        <w:t xml:space="preserve"> worden gehanteerd.</w:t>
      </w:r>
    </w:p>
    <w:p w14:paraId="61AC01A2" w14:textId="77777777" w:rsidR="00BF4ACD"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1EC7806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Gelijktijdig met de aangifte over de maand april </w:t>
      </w:r>
      <w:r w:rsidR="0017213E" w:rsidRPr="006C7B38">
        <w:rPr>
          <w:rFonts w:ascii="Times New Roman" w:hAnsi="Times New Roman"/>
          <w:sz w:val="22"/>
          <w:szCs w:val="22"/>
        </w:rPr>
        <w:t>2020</w:t>
      </w:r>
      <w:r w:rsidRPr="006C7B38">
        <w:rPr>
          <w:rFonts w:ascii="Times New Roman" w:hAnsi="Times New Roman"/>
          <w:sz w:val="22"/>
          <w:szCs w:val="22"/>
        </w:rPr>
        <w:t xml:space="preserve"> dient over de maand februari </w:t>
      </w:r>
      <w:r w:rsidR="0017213E" w:rsidRPr="006C7B38">
        <w:rPr>
          <w:rFonts w:ascii="Times New Roman" w:hAnsi="Times New Roman"/>
          <w:sz w:val="22"/>
          <w:szCs w:val="22"/>
        </w:rPr>
        <w:t>2020</w:t>
      </w:r>
      <w:r w:rsidRPr="006C7B38">
        <w:rPr>
          <w:rFonts w:ascii="Times New Roman" w:hAnsi="Times New Roman"/>
          <w:sz w:val="22"/>
          <w:szCs w:val="22"/>
        </w:rPr>
        <w:t xml:space="preserve"> een correctiebericht te worden ingezonden voor </w:t>
      </w:r>
      <w:r w:rsidR="00167A35" w:rsidRPr="006C7B38">
        <w:rPr>
          <w:rFonts w:ascii="Times New Roman" w:hAnsi="Times New Roman"/>
          <w:sz w:val="22"/>
          <w:szCs w:val="22"/>
        </w:rPr>
        <w:t>€ </w:t>
      </w:r>
      <w:r w:rsidRPr="006C7B38">
        <w:rPr>
          <w:rFonts w:ascii="Times New Roman" w:hAnsi="Times New Roman"/>
          <w:sz w:val="22"/>
          <w:szCs w:val="22"/>
        </w:rPr>
        <w:t xml:space="preserve">1.200. Het bedrag dat aangegeven en afgedragen moet worden over de maand april </w:t>
      </w:r>
      <w:r w:rsidR="0017213E" w:rsidRPr="006C7B38">
        <w:rPr>
          <w:rFonts w:ascii="Times New Roman" w:hAnsi="Times New Roman"/>
          <w:sz w:val="22"/>
          <w:szCs w:val="22"/>
        </w:rPr>
        <w:t>2020</w:t>
      </w:r>
      <w:r w:rsidRPr="006C7B38">
        <w:rPr>
          <w:rFonts w:ascii="Times New Roman" w:hAnsi="Times New Roman"/>
          <w:sz w:val="22"/>
          <w:szCs w:val="22"/>
        </w:rPr>
        <w:t xml:space="preserve"> bedraagt </w:t>
      </w:r>
      <w:r w:rsidR="00167A35" w:rsidRPr="006C7B38">
        <w:rPr>
          <w:rFonts w:ascii="Times New Roman" w:hAnsi="Times New Roman"/>
          <w:sz w:val="22"/>
          <w:szCs w:val="22"/>
        </w:rPr>
        <w:t>€ </w:t>
      </w:r>
      <w:r w:rsidRPr="006C7B38">
        <w:rPr>
          <w:rFonts w:ascii="Times New Roman" w:hAnsi="Times New Roman"/>
          <w:sz w:val="22"/>
          <w:szCs w:val="22"/>
        </w:rPr>
        <w:t>6.800 (</w:t>
      </w:r>
      <w:r w:rsidR="00167A35" w:rsidRPr="006C7B38">
        <w:rPr>
          <w:rFonts w:ascii="Times New Roman" w:hAnsi="Times New Roman"/>
          <w:sz w:val="22"/>
          <w:szCs w:val="22"/>
        </w:rPr>
        <w:t>€ </w:t>
      </w:r>
      <w:r w:rsidRPr="006C7B38">
        <w:rPr>
          <w:rFonts w:ascii="Times New Roman" w:hAnsi="Times New Roman"/>
          <w:sz w:val="22"/>
          <w:szCs w:val="22"/>
        </w:rPr>
        <w:t>8.000</w:t>
      </w:r>
      <w:r w:rsidR="00D53D1F" w:rsidRPr="006C7B38">
        <w:rPr>
          <w:rFonts w:ascii="Times New Roman" w:hAnsi="Times New Roman"/>
          <w:sz w:val="22"/>
          <w:szCs w:val="22"/>
        </w:rPr>
        <w:t xml:space="preserve"> -/- </w:t>
      </w:r>
      <w:r w:rsidR="00167A35" w:rsidRPr="006C7B38">
        <w:rPr>
          <w:rFonts w:ascii="Times New Roman" w:hAnsi="Times New Roman"/>
          <w:sz w:val="22"/>
          <w:szCs w:val="22"/>
        </w:rPr>
        <w:t>€ </w:t>
      </w:r>
      <w:r w:rsidRPr="006C7B38">
        <w:rPr>
          <w:rFonts w:ascii="Times New Roman" w:hAnsi="Times New Roman"/>
          <w:sz w:val="22"/>
          <w:szCs w:val="22"/>
        </w:rPr>
        <w:t>1.200).</w:t>
      </w:r>
    </w:p>
    <w:p w14:paraId="6696AC3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 xml:space="preserve">In deze situatie wordt het correctiebericht over de maand februari </w:t>
      </w:r>
      <w:r w:rsidR="0017213E" w:rsidRPr="006C7B38">
        <w:rPr>
          <w:rFonts w:ascii="Times New Roman" w:hAnsi="Times New Roman"/>
          <w:sz w:val="22"/>
          <w:szCs w:val="22"/>
        </w:rPr>
        <w:t>2020</w:t>
      </w:r>
      <w:r w:rsidRPr="006C7B38">
        <w:rPr>
          <w:rFonts w:ascii="Times New Roman" w:hAnsi="Times New Roman"/>
          <w:sz w:val="22"/>
          <w:szCs w:val="22"/>
        </w:rPr>
        <w:t xml:space="preserve"> gelijktijdig met de aangifte over de maand mei </w:t>
      </w:r>
      <w:r w:rsidR="0017213E" w:rsidRPr="006C7B38">
        <w:rPr>
          <w:rFonts w:ascii="Times New Roman" w:hAnsi="Times New Roman"/>
          <w:sz w:val="22"/>
          <w:szCs w:val="22"/>
        </w:rPr>
        <w:t>2020</w:t>
      </w:r>
      <w:r w:rsidRPr="006C7B38">
        <w:rPr>
          <w:rFonts w:ascii="Times New Roman" w:hAnsi="Times New Roman"/>
          <w:sz w:val="22"/>
          <w:szCs w:val="22"/>
        </w:rPr>
        <w:t xml:space="preserve"> ingezonden.</w:t>
      </w:r>
    </w:p>
    <w:p w14:paraId="3D5992E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De aangiftetermijn voor september </w:t>
      </w:r>
      <w:r w:rsidR="0017213E" w:rsidRPr="006C7B38">
        <w:rPr>
          <w:rFonts w:ascii="Times New Roman" w:hAnsi="Times New Roman"/>
          <w:sz w:val="22"/>
          <w:szCs w:val="22"/>
        </w:rPr>
        <w:t>2020</w:t>
      </w:r>
      <w:r w:rsidRPr="006C7B38">
        <w:rPr>
          <w:rFonts w:ascii="Times New Roman" w:hAnsi="Times New Roman"/>
          <w:sz w:val="22"/>
          <w:szCs w:val="22"/>
        </w:rPr>
        <w:t xml:space="preserve">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14:paraId="3066328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Nee, want de ontslagvergoeding is loon uit vroegere dienstbetrekking.</w:t>
      </w:r>
    </w:p>
    <w:p w14:paraId="5BACB01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De Belastingdienst wordt hiervan in kennis gesteld via de aangifte loonheffingen.</w:t>
      </w:r>
    </w:p>
    <w:sectPr w:rsidR="00457ED3" w:rsidRPr="006C7B38"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A8F09" w14:textId="77777777" w:rsidR="005C4D36" w:rsidRDefault="005C4D36" w:rsidP="00120331">
      <w:r>
        <w:separator/>
      </w:r>
    </w:p>
  </w:endnote>
  <w:endnote w:type="continuationSeparator" w:id="0">
    <w:p w14:paraId="66EDC896" w14:textId="77777777" w:rsidR="005C4D36" w:rsidRDefault="005C4D36"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D5DB" w14:textId="563296B8" w:rsidR="00296E19" w:rsidRDefault="00296E19">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A62DFC">
          <w:rPr>
            <w:noProof/>
          </w:rPr>
          <w:t>12</w:t>
        </w:r>
        <w:r>
          <w:fldChar w:fldCharType="end"/>
        </w:r>
      </w:sdtContent>
    </w:sdt>
  </w:p>
  <w:p w14:paraId="354AE24A" w14:textId="77777777"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ECA62" w14:textId="77777777" w:rsidR="005C4D36" w:rsidRDefault="005C4D36" w:rsidP="00120331">
      <w:r>
        <w:separator/>
      </w:r>
    </w:p>
  </w:footnote>
  <w:footnote w:type="continuationSeparator" w:id="0">
    <w:p w14:paraId="31B2BE4D" w14:textId="77777777" w:rsidR="005C4D36" w:rsidRDefault="005C4D36"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3F4B" w14:textId="21A07A94" w:rsidR="00296E19" w:rsidRPr="0052190B" w:rsidRDefault="00296E19" w:rsidP="0052190B">
    <w:pPr>
      <w:pStyle w:val="Koptekst"/>
    </w:pPr>
    <w:r w:rsidRPr="0052190B">
      <w:rPr>
        <w:i/>
        <w:szCs w:val="22"/>
      </w:rPr>
      <w:t xml:space="preserve">Uitwerkingen hoofdstuk 2 </w:t>
    </w:r>
    <w:r w:rsidR="00842833">
      <w:rPr>
        <w:i/>
        <w:szCs w:val="22"/>
      </w:rPr>
      <w:t>PDL</w:t>
    </w:r>
    <w:r w:rsidRPr="0052190B">
      <w:rPr>
        <w:i/>
        <w:szCs w:val="22"/>
      </w:rPr>
      <w:t xml:space="preserve"> LHN niveau </w:t>
    </w:r>
    <w:r w:rsidR="00842833">
      <w:rPr>
        <w:i/>
        <w:szCs w:val="22"/>
      </w:rPr>
      <w:t>4</w:t>
    </w:r>
    <w:r w:rsidRPr="0052190B">
      <w:rPr>
        <w:i/>
        <w:szCs w:val="22"/>
      </w:rPr>
      <w:t xml:space="preserve"> </w:t>
    </w:r>
    <w:r>
      <w:rPr>
        <w:i/>
        <w:szCs w:val="22"/>
      </w:rPr>
      <w:t>20</w:t>
    </w:r>
    <w:r w:rsidR="00064856">
      <w:rPr>
        <w:i/>
        <w:szCs w:val="22"/>
      </w:rPr>
      <w:t>20</w:t>
    </w:r>
    <w:r w:rsidR="00864C47">
      <w:rPr>
        <w:i/>
        <w:szCs w:val="22"/>
      </w:rPr>
      <w:t>/</w:t>
    </w:r>
    <w:r>
      <w:rPr>
        <w:i/>
        <w:szCs w:val="22"/>
      </w:rPr>
      <w:t>20</w:t>
    </w:r>
    <w:r w:rsidR="00602915">
      <w:rPr>
        <w:i/>
        <w:szCs w:val="22"/>
      </w:rPr>
      <w:t>2</w:t>
    </w:r>
    <w:r w:rsidR="00064856">
      <w:rPr>
        <w:i/>
        <w:szCs w:val="22"/>
      </w:rPr>
      <w:t>1</w:t>
    </w:r>
    <w:r>
      <w:rPr>
        <w:i/>
        <w:szCs w:val="22"/>
      </w:rPr>
      <w:t xml:space="preserve"> </w:t>
    </w:r>
  </w:p>
  <w:p w14:paraId="2477FBA9" w14:textId="77777777"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B4E6CD8"/>
    <w:multiLevelType w:val="hybridMultilevel"/>
    <w:tmpl w:val="DCC631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06502BF"/>
    <w:multiLevelType w:val="hybridMultilevel"/>
    <w:tmpl w:val="0DA0FCD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4"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5"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3"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2"/>
  </w:num>
  <w:num w:numId="3">
    <w:abstractNumId w:val="16"/>
  </w:num>
  <w:num w:numId="4">
    <w:abstractNumId w:val="17"/>
  </w:num>
  <w:num w:numId="5">
    <w:abstractNumId w:val="29"/>
  </w:num>
  <w:num w:numId="6">
    <w:abstractNumId w:val="27"/>
  </w:num>
  <w:num w:numId="7">
    <w:abstractNumId w:val="34"/>
  </w:num>
  <w:num w:numId="8">
    <w:abstractNumId w:val="22"/>
  </w:num>
  <w:num w:numId="9">
    <w:abstractNumId w:val="33"/>
  </w:num>
  <w:num w:numId="10">
    <w:abstractNumId w:val="38"/>
  </w:num>
  <w:num w:numId="11">
    <w:abstractNumId w:val="30"/>
  </w:num>
  <w:num w:numId="12">
    <w:abstractNumId w:val="8"/>
  </w:num>
  <w:num w:numId="13">
    <w:abstractNumId w:val="40"/>
  </w:num>
  <w:num w:numId="14">
    <w:abstractNumId w:val="26"/>
  </w:num>
  <w:num w:numId="15">
    <w:abstractNumId w:val="42"/>
  </w:num>
  <w:num w:numId="16">
    <w:abstractNumId w:val="19"/>
  </w:num>
  <w:num w:numId="17">
    <w:abstractNumId w:val="15"/>
  </w:num>
  <w:num w:numId="18">
    <w:abstractNumId w:val="18"/>
  </w:num>
  <w:num w:numId="19">
    <w:abstractNumId w:val="21"/>
  </w:num>
  <w:num w:numId="20">
    <w:abstractNumId w:val="43"/>
  </w:num>
  <w:num w:numId="21">
    <w:abstractNumId w:val="10"/>
  </w:num>
  <w:num w:numId="22">
    <w:abstractNumId w:val="36"/>
  </w:num>
  <w:num w:numId="23">
    <w:abstractNumId w:val="5"/>
  </w:num>
  <w:num w:numId="24">
    <w:abstractNumId w:val="1"/>
  </w:num>
  <w:num w:numId="25">
    <w:abstractNumId w:val="31"/>
  </w:num>
  <w:num w:numId="26">
    <w:abstractNumId w:val="24"/>
  </w:num>
  <w:num w:numId="27">
    <w:abstractNumId w:val="28"/>
  </w:num>
  <w:num w:numId="28">
    <w:abstractNumId w:val="41"/>
  </w:num>
  <w:num w:numId="29">
    <w:abstractNumId w:val="4"/>
  </w:num>
  <w:num w:numId="30">
    <w:abstractNumId w:val="2"/>
  </w:num>
  <w:num w:numId="31">
    <w:abstractNumId w:val="11"/>
  </w:num>
  <w:num w:numId="32">
    <w:abstractNumId w:val="37"/>
  </w:num>
  <w:num w:numId="33">
    <w:abstractNumId w:val="14"/>
  </w:num>
  <w:num w:numId="34">
    <w:abstractNumId w:val="9"/>
  </w:num>
  <w:num w:numId="35">
    <w:abstractNumId w:val="13"/>
  </w:num>
  <w:num w:numId="36">
    <w:abstractNumId w:val="39"/>
  </w:num>
  <w:num w:numId="37">
    <w:abstractNumId w:val="7"/>
  </w:num>
  <w:num w:numId="38">
    <w:abstractNumId w:val="6"/>
  </w:num>
  <w:num w:numId="39">
    <w:abstractNumId w:val="23"/>
  </w:num>
  <w:num w:numId="40">
    <w:abstractNumId w:val="20"/>
  </w:num>
  <w:num w:numId="41">
    <w:abstractNumId w:val="12"/>
  </w:num>
  <w:num w:numId="42">
    <w:abstractNumId w:val="35"/>
  </w:num>
  <w:num w:numId="43">
    <w:abstractNumId w:val="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D3"/>
    <w:rsid w:val="000503C5"/>
    <w:rsid w:val="00064856"/>
    <w:rsid w:val="000775A2"/>
    <w:rsid w:val="00085975"/>
    <w:rsid w:val="000B2EB4"/>
    <w:rsid w:val="000C701F"/>
    <w:rsid w:val="000E5E9B"/>
    <w:rsid w:val="000F2727"/>
    <w:rsid w:val="00120331"/>
    <w:rsid w:val="001563F4"/>
    <w:rsid w:val="00156524"/>
    <w:rsid w:val="00167A35"/>
    <w:rsid w:val="0017213E"/>
    <w:rsid w:val="0017705F"/>
    <w:rsid w:val="001C7D19"/>
    <w:rsid w:val="001D0489"/>
    <w:rsid w:val="001D0A4A"/>
    <w:rsid w:val="001D0D25"/>
    <w:rsid w:val="001E3D26"/>
    <w:rsid w:val="001E3FF9"/>
    <w:rsid w:val="001E76C4"/>
    <w:rsid w:val="00214CD5"/>
    <w:rsid w:val="0024396A"/>
    <w:rsid w:val="00255214"/>
    <w:rsid w:val="00296E19"/>
    <w:rsid w:val="002A3649"/>
    <w:rsid w:val="002A62CA"/>
    <w:rsid w:val="002B58EB"/>
    <w:rsid w:val="00361321"/>
    <w:rsid w:val="00391349"/>
    <w:rsid w:val="003A56D7"/>
    <w:rsid w:val="003A6365"/>
    <w:rsid w:val="003E2C2C"/>
    <w:rsid w:val="004075D7"/>
    <w:rsid w:val="00427693"/>
    <w:rsid w:val="004325F5"/>
    <w:rsid w:val="0044366A"/>
    <w:rsid w:val="004546B7"/>
    <w:rsid w:val="00457ED3"/>
    <w:rsid w:val="00464588"/>
    <w:rsid w:val="00475F99"/>
    <w:rsid w:val="004B273C"/>
    <w:rsid w:val="004B2DCE"/>
    <w:rsid w:val="004B67E8"/>
    <w:rsid w:val="004D0EFA"/>
    <w:rsid w:val="00506056"/>
    <w:rsid w:val="0052190B"/>
    <w:rsid w:val="00523697"/>
    <w:rsid w:val="00536838"/>
    <w:rsid w:val="00561FF8"/>
    <w:rsid w:val="005C4D36"/>
    <w:rsid w:val="005E1E90"/>
    <w:rsid w:val="005F0355"/>
    <w:rsid w:val="00602915"/>
    <w:rsid w:val="0064027D"/>
    <w:rsid w:val="006C7B38"/>
    <w:rsid w:val="007051A1"/>
    <w:rsid w:val="00731831"/>
    <w:rsid w:val="00763BD9"/>
    <w:rsid w:val="00781A9E"/>
    <w:rsid w:val="007E04FC"/>
    <w:rsid w:val="007E5259"/>
    <w:rsid w:val="00833800"/>
    <w:rsid w:val="00842833"/>
    <w:rsid w:val="00864C47"/>
    <w:rsid w:val="00876FE0"/>
    <w:rsid w:val="008F11D0"/>
    <w:rsid w:val="0090735D"/>
    <w:rsid w:val="009523ED"/>
    <w:rsid w:val="00980F1A"/>
    <w:rsid w:val="009A182A"/>
    <w:rsid w:val="009D4DAA"/>
    <w:rsid w:val="00A06295"/>
    <w:rsid w:val="00A50FBA"/>
    <w:rsid w:val="00A51941"/>
    <w:rsid w:val="00A62DFC"/>
    <w:rsid w:val="00A839A0"/>
    <w:rsid w:val="00AC2A63"/>
    <w:rsid w:val="00AF2B1A"/>
    <w:rsid w:val="00AF5316"/>
    <w:rsid w:val="00B16E92"/>
    <w:rsid w:val="00B261F2"/>
    <w:rsid w:val="00B335AF"/>
    <w:rsid w:val="00B34A6A"/>
    <w:rsid w:val="00B35725"/>
    <w:rsid w:val="00B3620D"/>
    <w:rsid w:val="00B371F4"/>
    <w:rsid w:val="00B97AB5"/>
    <w:rsid w:val="00BD13B3"/>
    <w:rsid w:val="00BF4ACD"/>
    <w:rsid w:val="00C645F5"/>
    <w:rsid w:val="00C70FB7"/>
    <w:rsid w:val="00CA2F83"/>
    <w:rsid w:val="00CC0AA4"/>
    <w:rsid w:val="00CD0442"/>
    <w:rsid w:val="00CE0D97"/>
    <w:rsid w:val="00D146E4"/>
    <w:rsid w:val="00D42EF6"/>
    <w:rsid w:val="00D524A4"/>
    <w:rsid w:val="00D53D1F"/>
    <w:rsid w:val="00D602F9"/>
    <w:rsid w:val="00D93AF8"/>
    <w:rsid w:val="00DD4813"/>
    <w:rsid w:val="00DE3712"/>
    <w:rsid w:val="00DF2E88"/>
    <w:rsid w:val="00E6605F"/>
    <w:rsid w:val="00EA6718"/>
    <w:rsid w:val="00F03474"/>
    <w:rsid w:val="00FA1ADB"/>
    <w:rsid w:val="00FD5BE7"/>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AA99"/>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 w:type="character" w:styleId="Verwijzingopmerking">
    <w:name w:val="annotation reference"/>
    <w:basedOn w:val="Standaardalinea-lettertype"/>
    <w:uiPriority w:val="99"/>
    <w:semiHidden/>
    <w:unhideWhenUsed/>
    <w:rsid w:val="00FA1ADB"/>
    <w:rPr>
      <w:sz w:val="16"/>
      <w:szCs w:val="16"/>
    </w:rPr>
  </w:style>
  <w:style w:type="paragraph" w:styleId="Tekstopmerking">
    <w:name w:val="annotation text"/>
    <w:basedOn w:val="Standaard"/>
    <w:link w:val="TekstopmerkingChar"/>
    <w:uiPriority w:val="99"/>
    <w:semiHidden/>
    <w:unhideWhenUsed/>
    <w:rsid w:val="00FA1ADB"/>
    <w:rPr>
      <w:sz w:val="20"/>
    </w:rPr>
  </w:style>
  <w:style w:type="character" w:customStyle="1" w:styleId="TekstopmerkingChar">
    <w:name w:val="Tekst opmerking Char"/>
    <w:basedOn w:val="Standaardalinea-lettertype"/>
    <w:link w:val="Tekstopmerking"/>
    <w:uiPriority w:val="99"/>
    <w:semiHidden/>
    <w:rsid w:val="00FA1AD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A1ADB"/>
    <w:rPr>
      <w:b/>
      <w:bCs/>
    </w:rPr>
  </w:style>
  <w:style w:type="character" w:customStyle="1" w:styleId="OnderwerpvanopmerkingChar">
    <w:name w:val="Onderwerp van opmerking Char"/>
    <w:basedOn w:val="TekstopmerkingChar"/>
    <w:link w:val="Onderwerpvanopmerking"/>
    <w:uiPriority w:val="99"/>
    <w:semiHidden/>
    <w:rsid w:val="00FA1ADB"/>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FA1AD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1ADB"/>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2760</Words>
  <Characters>15180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4</cp:revision>
  <dcterms:created xsi:type="dcterms:W3CDTF">2020-04-25T14:20:00Z</dcterms:created>
  <dcterms:modified xsi:type="dcterms:W3CDTF">2020-05-08T12:27:00Z</dcterms:modified>
</cp:coreProperties>
</file>