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ADA" w:rsidRPr="001C679B" w:rsidRDefault="00FF2ADA" w:rsidP="00FF2ADA">
      <w:pPr>
        <w:spacing w:before="100" w:beforeAutospacing="1" w:after="100" w:afterAutospacing="1"/>
      </w:pPr>
      <w:r>
        <w:rPr>
          <w:b/>
          <w:szCs w:val="22"/>
        </w:rPr>
        <w:t xml:space="preserve">9. </w:t>
      </w:r>
      <w:r>
        <w:rPr>
          <w:b/>
          <w:szCs w:val="22"/>
        </w:rPr>
        <w:tab/>
        <w:t>Tabellen en heffingskorting</w:t>
      </w:r>
      <w:r w:rsidR="00512627">
        <w:rPr>
          <w:b/>
          <w:szCs w:val="22"/>
        </w:rPr>
        <w:t>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hier recht op te hebben, moet het loon beneden </w:t>
      </w:r>
      <w:r w:rsidR="00A319C0">
        <w:rPr>
          <w:rFonts w:ascii="Times New Roman" w:hAnsi="Times New Roman"/>
          <w:sz w:val="22"/>
          <w:szCs w:val="22"/>
        </w:rPr>
        <w:t>€ </w:t>
      </w:r>
      <w:r>
        <w:rPr>
          <w:rFonts w:ascii="Times New Roman" w:hAnsi="Times New Roman"/>
          <w:sz w:val="22"/>
          <w:szCs w:val="22"/>
        </w:rPr>
        <w:t>3</w:t>
      </w:r>
      <w:r w:rsidR="00F711C0">
        <w:rPr>
          <w:rFonts w:ascii="Times New Roman" w:hAnsi="Times New Roman"/>
          <w:sz w:val="22"/>
          <w:szCs w:val="22"/>
        </w:rPr>
        <w:t>6.</w:t>
      </w:r>
      <w:r w:rsidR="00A85E66">
        <w:rPr>
          <w:rFonts w:ascii="Times New Roman" w:hAnsi="Times New Roman"/>
          <w:sz w:val="22"/>
          <w:szCs w:val="22"/>
        </w:rPr>
        <w:t>346</w:t>
      </w:r>
      <w:r w:rsidR="00F711C0">
        <w:rPr>
          <w:rFonts w:ascii="Times New Roman" w:hAnsi="Times New Roman"/>
          <w:sz w:val="22"/>
          <w:szCs w:val="22"/>
        </w:rPr>
        <w:t xml:space="preserve"> liggen (201</w:t>
      </w:r>
      <w:r w:rsidR="00A85E66">
        <w:rPr>
          <w:rFonts w:ascii="Times New Roman" w:hAnsi="Times New Roman"/>
          <w:sz w:val="22"/>
          <w:szCs w:val="22"/>
        </w:rPr>
        <w:t>8</w:t>
      </w:r>
      <w:r>
        <w:rPr>
          <w:rFonts w:ascii="Times New Roman" w:hAnsi="Times New Roman"/>
          <w:sz w:val="22"/>
          <w:szCs w:val="22"/>
        </w:rPr>
        <w:t xml:space="preserve">). Bij een hoger loon is de ouderenkorting slechts </w:t>
      </w:r>
      <w:r w:rsidR="00A319C0">
        <w:rPr>
          <w:rFonts w:ascii="Times New Roman" w:hAnsi="Times New Roman"/>
          <w:sz w:val="22"/>
          <w:szCs w:val="22"/>
        </w:rPr>
        <w:t>€ </w:t>
      </w:r>
      <w:r w:rsidR="00A85E66">
        <w:rPr>
          <w:rFonts w:ascii="Times New Roman" w:hAnsi="Times New Roman"/>
          <w:sz w:val="22"/>
          <w:szCs w:val="22"/>
        </w:rPr>
        <w:t>72</w:t>
      </w:r>
      <w:r>
        <w:rPr>
          <w:rFonts w:ascii="Times New Roman" w:hAnsi="Times New Roman"/>
          <w:sz w:val="22"/>
          <w:szCs w:val="22"/>
        </w:rPr>
        <w:t>.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Pr>
          <w:rFonts w:ascii="Times New Roman" w:hAnsi="Times New Roman"/>
          <w:sz w:val="22"/>
          <w:szCs w:val="22"/>
        </w:rPr>
        <w:t>-</w:t>
      </w:r>
      <w:r>
        <w:rPr>
          <w:rFonts w:ascii="Times New Roman" w:hAnsi="Times New Roman"/>
          <w:sz w:val="22"/>
          <w:szCs w:val="22"/>
        </w:rPr>
        <w:t>instantie willen toepassen, dan moet hij aan elke inhoudingsplichtige een Opgaaf gegevens voor de loonheffingen zenden met daarop zijn keuze.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w:t>
      </w:r>
      <w:r w:rsidR="00A319C0">
        <w:rPr>
          <w:rFonts w:ascii="Times New Roman" w:hAnsi="Times New Roman"/>
          <w:sz w:val="22"/>
          <w:szCs w:val="22"/>
        </w:rPr>
        <w:t>f</w:t>
      </w:r>
      <w:r>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w:t>
      </w:r>
      <w:r w:rsidR="00F711C0">
        <w:rPr>
          <w:rFonts w:ascii="Times New Roman" w:hAnsi="Times New Roman"/>
          <w:sz w:val="22"/>
          <w:szCs w:val="22"/>
        </w:rPr>
        <w:t>-</w:t>
      </w:r>
      <w:r>
        <w:rPr>
          <w:rFonts w:ascii="Times New Roman" w:hAnsi="Times New Roman"/>
          <w:sz w:val="22"/>
          <w:szCs w:val="22"/>
        </w:rPr>
        <w:t>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alle dagen van de week werkt, wordt hij als parttimer beschouwd. Dan moet voor deze dagen de maandtabel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w:t>
      </w:r>
      <w:r w:rsidR="00F711C0">
        <w:rPr>
          <w:rFonts w:ascii="Times New Roman" w:hAnsi="Times New Roman"/>
          <w:sz w:val="22"/>
          <w:szCs w:val="22"/>
        </w:rPr>
        <w:t>-</w:t>
      </w:r>
      <w:r>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Pr>
          <w:rFonts w:ascii="Times New Roman" w:hAnsi="Times New Roman"/>
          <w:sz w:val="22"/>
          <w:szCs w:val="22"/>
        </w:rPr>
        <w:t>, veelal de maandtabel</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p>
    <w:p w:rsidR="00100DCE" w:rsidRDefault="00100DCE"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bij eenmalige beloningen of beloningen die slechts eenmaal per jaar worden toegekend;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b. bij overwerkloon en beloningen over een ander tijdvak;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c. bij </w:t>
      </w:r>
      <w:r w:rsidR="00A85E66">
        <w:rPr>
          <w:rFonts w:ascii="Times New Roman" w:hAnsi="Times New Roman"/>
          <w:sz w:val="22"/>
          <w:szCs w:val="22"/>
        </w:rPr>
        <w:t xml:space="preserve">uitbetaling van </w:t>
      </w:r>
      <w:r>
        <w:rPr>
          <w:rFonts w:ascii="Times New Roman" w:hAnsi="Times New Roman"/>
          <w:sz w:val="22"/>
          <w:szCs w:val="22"/>
        </w:rPr>
        <w:t>niet-opgenomen vakantiedagen</w:t>
      </w:r>
      <w:r w:rsidR="00A85E6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Opgave 9.3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 xml:space="preserve">het verschil in leeftijdsgroepen; </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het al dan niet toepassen van de heffingskortingen</w:t>
      </w:r>
      <w:r w:rsidR="00A85E6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rsidR="00FF2ADA" w:rsidRDefault="00FF2ADA" w:rsidP="00FF2ADA">
      <w:pPr>
        <w:pStyle w:val="Tekstzonderopmaak"/>
        <w:ind w:left="708" w:hanging="708"/>
        <w:rPr>
          <w:rFonts w:ascii="Times New Roman" w:hAnsi="Times New Roman"/>
          <w:sz w:val="22"/>
          <w:szCs w:val="22"/>
        </w:rPr>
      </w:pPr>
    </w:p>
    <w:p w:rsid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9.4</w:t>
      </w:r>
    </w:p>
    <w:p w:rsidR="00100DCE" w:rsidRPr="00100DCE" w:rsidRDefault="00100DCE" w:rsidP="00100D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00DCE">
        <w:rPr>
          <w:rFonts w:ascii="Times New Roman" w:hAnsi="Times New Roman"/>
          <w:sz w:val="22"/>
          <w:szCs w:val="22"/>
        </w:rPr>
        <w:t>d. Werknemersverzekeringen en Zv</w:t>
      </w:r>
      <w:r w:rsidR="0031346B">
        <w:rPr>
          <w:rFonts w:ascii="Times New Roman" w:hAnsi="Times New Roman"/>
          <w:sz w:val="22"/>
          <w:szCs w:val="22"/>
        </w:rPr>
        <w:t>w allebei met de VCR-methode</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Pr>
          <w:rFonts w:ascii="Times New Roman" w:hAnsi="Times New Roman"/>
          <w:sz w:val="22"/>
          <w:szCs w:val="22"/>
        </w:rPr>
        <w:tab/>
      </w:r>
      <w:r w:rsidRPr="00100DCE">
        <w:rPr>
          <w:rFonts w:ascii="Times New Roman" w:hAnsi="Times New Roman"/>
          <w:sz w:val="22"/>
          <w:szCs w:val="22"/>
        </w:rPr>
        <w:t>a. Bernhard mag kiezen bij welke van deze twee werkgevers hij de loonhe</w:t>
      </w:r>
      <w:r w:rsidR="0031346B">
        <w:rPr>
          <w:rFonts w:ascii="Times New Roman" w:hAnsi="Times New Roman"/>
          <w:sz w:val="22"/>
          <w:szCs w:val="22"/>
        </w:rPr>
        <w:t>ffingskorting laat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e. Bernhard is niet verplicht de loonheffingskorting bij een van beide w</w:t>
      </w:r>
      <w:r w:rsidR="0031346B">
        <w:rPr>
          <w:rFonts w:ascii="Times New Roman" w:hAnsi="Times New Roman"/>
          <w:sz w:val="22"/>
          <w:szCs w:val="22"/>
        </w:rPr>
        <w:t>erkgevers te laten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Pr>
          <w:rFonts w:ascii="Times New Roman" w:hAnsi="Times New Roman"/>
          <w:sz w:val="22"/>
          <w:szCs w:val="22"/>
        </w:rPr>
        <w:tab/>
      </w:r>
      <w:r w:rsidRPr="00100DCE">
        <w:rPr>
          <w:rFonts w:ascii="Times New Roman" w:hAnsi="Times New Roman"/>
          <w:sz w:val="22"/>
          <w:szCs w:val="22"/>
        </w:rPr>
        <w:t>c. zowel voor loon uit tegenwoordige als voor loon u</w:t>
      </w:r>
      <w:r w:rsidR="0031346B">
        <w:rPr>
          <w:rFonts w:ascii="Times New Roman" w:hAnsi="Times New Roman"/>
          <w:sz w:val="22"/>
          <w:szCs w:val="22"/>
        </w:rPr>
        <w:t>it vroegere dienstbetrekking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Pr>
          <w:rFonts w:ascii="Times New Roman" w:hAnsi="Times New Roman"/>
          <w:sz w:val="22"/>
          <w:szCs w:val="22"/>
        </w:rPr>
        <w:tab/>
      </w:r>
      <w:r w:rsidRPr="00100DCE">
        <w:rPr>
          <w:rFonts w:ascii="Times New Roman" w:hAnsi="Times New Roman"/>
          <w:sz w:val="22"/>
          <w:szCs w:val="22"/>
        </w:rPr>
        <w:t>a. Eindheffing kent een enkelvoudi</w:t>
      </w:r>
      <w:r w:rsidR="0031346B">
        <w:rPr>
          <w:rFonts w:ascii="Times New Roman" w:hAnsi="Times New Roman"/>
          <w:sz w:val="22"/>
          <w:szCs w:val="22"/>
        </w:rPr>
        <w:t>g tarief en een tabeltarief</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b. Eindheffing komt voor rekenin</w:t>
      </w:r>
      <w:r w:rsidR="0031346B">
        <w:rPr>
          <w:rFonts w:ascii="Times New Roman" w:hAnsi="Times New Roman"/>
          <w:sz w:val="22"/>
          <w:szCs w:val="22"/>
        </w:rPr>
        <w:t>g van de inhoudingsplichtige</w:t>
      </w:r>
    </w:p>
    <w:p w:rsidR="0031346B"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(Toelichting bij d.</w:t>
      </w:r>
      <w:r w:rsidR="0031346B">
        <w:rPr>
          <w:rFonts w:ascii="Times New Roman" w:hAnsi="Times New Roman"/>
          <w:sz w:val="22"/>
          <w:szCs w:val="22"/>
        </w:rPr>
        <w:t>:</w:t>
      </w:r>
      <w:r w:rsidRPr="00100DCE">
        <w:rPr>
          <w:rFonts w:ascii="Times New Roman" w:hAnsi="Times New Roman"/>
          <w:sz w:val="22"/>
          <w:szCs w:val="22"/>
        </w:rPr>
        <w:t xml:space="preserve"> </w:t>
      </w:r>
    </w:p>
    <w:p w:rsidR="00100DCE" w:rsidRPr="00100DCE" w:rsidRDefault="0031346B" w:rsidP="00100DCE">
      <w:pPr>
        <w:pStyle w:val="Tekstzonderopmaak"/>
        <w:ind w:left="708" w:hanging="708"/>
        <w:rPr>
          <w:rFonts w:ascii="Times New Roman" w:hAnsi="Times New Roman"/>
          <w:sz w:val="22"/>
          <w:szCs w:val="22"/>
        </w:rPr>
      </w:pPr>
      <w:r>
        <w:rPr>
          <w:rFonts w:ascii="Times New Roman" w:hAnsi="Times New Roman"/>
          <w:sz w:val="22"/>
          <w:szCs w:val="22"/>
        </w:rPr>
        <w:tab/>
      </w:r>
      <w:r w:rsidR="00100DCE" w:rsidRPr="00100DCE">
        <w:rPr>
          <w:rFonts w:ascii="Times New Roman" w:hAnsi="Times New Roman"/>
          <w:sz w:val="22"/>
          <w:szCs w:val="22"/>
        </w:rPr>
        <w:t>80% eindheffing is slechts verschuldigd voor zover de vrije ruimte overschreden is)</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5</w:t>
      </w:r>
      <w:r w:rsidR="0031346B">
        <w:rPr>
          <w:rFonts w:ascii="Times New Roman" w:hAnsi="Times New Roman"/>
          <w:sz w:val="22"/>
          <w:szCs w:val="22"/>
        </w:rPr>
        <w:t xml:space="preserve">. </w:t>
      </w:r>
      <w:r w:rsidR="0031346B">
        <w:rPr>
          <w:rFonts w:ascii="Times New Roman" w:hAnsi="Times New Roman"/>
          <w:sz w:val="22"/>
          <w:szCs w:val="22"/>
        </w:rPr>
        <w:tab/>
        <w:t>a. moet de werkgever gebruik</w:t>
      </w:r>
      <w:r w:rsidRPr="00100DCE">
        <w:rPr>
          <w:rFonts w:ascii="Times New Roman" w:hAnsi="Times New Roman"/>
          <w:sz w:val="22"/>
          <w:szCs w:val="22"/>
        </w:rPr>
        <w:t>maken van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 xml:space="preserve">c. Bij een loon van </w:t>
      </w:r>
      <w:r w:rsidR="00A319C0">
        <w:rPr>
          <w:rFonts w:ascii="Times New Roman" w:hAnsi="Times New Roman"/>
          <w:sz w:val="22"/>
          <w:szCs w:val="22"/>
        </w:rPr>
        <w:t>€ </w:t>
      </w:r>
      <w:r w:rsidRPr="00100DCE">
        <w:rPr>
          <w:rFonts w:ascii="Times New Roman" w:hAnsi="Times New Roman"/>
          <w:sz w:val="22"/>
          <w:szCs w:val="22"/>
        </w:rPr>
        <w:t xml:space="preserve">1.854 moet worden uitgegaan van de regel bij </w:t>
      </w:r>
      <w:r w:rsidR="00A319C0">
        <w:rPr>
          <w:rFonts w:ascii="Times New Roman" w:hAnsi="Times New Roman"/>
          <w:sz w:val="22"/>
          <w:szCs w:val="22"/>
        </w:rPr>
        <w:t>€ </w:t>
      </w:r>
      <w:r w:rsidRPr="00100DCE">
        <w:rPr>
          <w:rFonts w:ascii="Times New Roman" w:hAnsi="Times New Roman"/>
          <w:sz w:val="22"/>
          <w:szCs w:val="22"/>
        </w:rPr>
        <w:t xml:space="preserve">1.850 en bij een loon van </w:t>
      </w:r>
      <w:r w:rsidR="00A319C0">
        <w:rPr>
          <w:rFonts w:ascii="Times New Roman" w:hAnsi="Times New Roman"/>
          <w:sz w:val="22"/>
          <w:szCs w:val="22"/>
        </w:rPr>
        <w:t>€ </w:t>
      </w:r>
      <w:r w:rsidRPr="00100DCE">
        <w:rPr>
          <w:rFonts w:ascii="Times New Roman" w:hAnsi="Times New Roman"/>
          <w:sz w:val="22"/>
          <w:szCs w:val="22"/>
        </w:rPr>
        <w:t>1.856 moet worden uitgeg</w:t>
      </w:r>
      <w:r w:rsidR="0031346B">
        <w:rPr>
          <w:rFonts w:ascii="Times New Roman" w:hAnsi="Times New Roman"/>
          <w:sz w:val="22"/>
          <w:szCs w:val="22"/>
        </w:rPr>
        <w:t xml:space="preserve">aan van de regel bij </w:t>
      </w:r>
      <w:r w:rsidR="00A319C0">
        <w:rPr>
          <w:rFonts w:ascii="Times New Roman" w:hAnsi="Times New Roman"/>
          <w:sz w:val="22"/>
          <w:szCs w:val="22"/>
        </w:rPr>
        <w:t>€ </w:t>
      </w:r>
      <w:r w:rsidR="0031346B">
        <w:rPr>
          <w:rFonts w:ascii="Times New Roman" w:hAnsi="Times New Roman"/>
          <w:sz w:val="22"/>
          <w:szCs w:val="22"/>
        </w:rPr>
        <w:t>1.855</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9.5</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1.  </w:t>
      </w:r>
      <w:r>
        <w:rPr>
          <w:rFonts w:ascii="Times New Roman" w:hAnsi="Times New Roman"/>
          <w:sz w:val="22"/>
          <w:szCs w:val="22"/>
        </w:rPr>
        <w:tab/>
      </w:r>
      <w:r w:rsidRPr="00100DCE">
        <w:rPr>
          <w:rFonts w:ascii="Times New Roman" w:hAnsi="Times New Roman"/>
          <w:sz w:val="22"/>
          <w:szCs w:val="22"/>
        </w:rPr>
        <w:t xml:space="preserve">a. indien jonger dan de AOW-leeftijd </w:t>
      </w:r>
      <w:r w:rsidR="00A319C0">
        <w:rPr>
          <w:rFonts w:ascii="Times New Roman" w:hAnsi="Times New Roman"/>
          <w:sz w:val="22"/>
          <w:szCs w:val="22"/>
        </w:rPr>
        <w:t>€ </w:t>
      </w:r>
      <w:r w:rsidRPr="00100DCE">
        <w:rPr>
          <w:rFonts w:ascii="Times New Roman" w:hAnsi="Times New Roman"/>
          <w:sz w:val="22"/>
          <w:szCs w:val="22"/>
        </w:rPr>
        <w:t>3.2</w:t>
      </w:r>
      <w:r w:rsidR="00D85210">
        <w:rPr>
          <w:rFonts w:ascii="Times New Roman" w:hAnsi="Times New Roman"/>
          <w:sz w:val="22"/>
          <w:szCs w:val="22"/>
        </w:rPr>
        <w:t>49</w:t>
      </w:r>
      <w:r w:rsidRPr="00100DCE">
        <w:rPr>
          <w:rFonts w:ascii="Times New Roman" w:hAnsi="Times New Roman"/>
          <w:sz w:val="22"/>
          <w:szCs w:val="22"/>
        </w:rPr>
        <w:t xml:space="preserve"> en indien in de AOW-leeftijd </w:t>
      </w:r>
      <w:r w:rsidR="00A319C0">
        <w:rPr>
          <w:rFonts w:ascii="Times New Roman" w:hAnsi="Times New Roman"/>
          <w:sz w:val="22"/>
          <w:szCs w:val="22"/>
        </w:rPr>
        <w:t>€ </w:t>
      </w:r>
      <w:r w:rsidRPr="00100DCE">
        <w:rPr>
          <w:rFonts w:ascii="Times New Roman" w:hAnsi="Times New Roman"/>
          <w:sz w:val="22"/>
          <w:szCs w:val="22"/>
        </w:rPr>
        <w:t>1.6</w:t>
      </w:r>
      <w:r w:rsidR="00D85210">
        <w:rPr>
          <w:rFonts w:ascii="Times New Roman" w:hAnsi="Times New Roman"/>
          <w:sz w:val="22"/>
          <w:szCs w:val="22"/>
        </w:rPr>
        <w:t>59</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sidRPr="00100DCE">
        <w:rPr>
          <w:rFonts w:ascii="Times New Roman" w:hAnsi="Times New Roman"/>
          <w:sz w:val="22"/>
          <w:szCs w:val="22"/>
        </w:rPr>
        <w:tab/>
        <w:t xml:space="preserve">a. </w:t>
      </w:r>
      <w:proofErr w:type="spellStart"/>
      <w:r w:rsidRPr="00100DCE">
        <w:rPr>
          <w:rFonts w:ascii="Times New Roman" w:hAnsi="Times New Roman"/>
          <w:sz w:val="22"/>
          <w:szCs w:val="22"/>
        </w:rPr>
        <w:t>dagtabel</w:t>
      </w:r>
      <w:proofErr w:type="spellEnd"/>
      <w:r w:rsidRPr="00100DCE">
        <w:rPr>
          <w:rFonts w:ascii="Times New Roman" w:hAnsi="Times New Roman"/>
          <w:sz w:val="22"/>
          <w:szCs w:val="22"/>
        </w:rPr>
        <w:t>, weektabel, vierwekentabe</w:t>
      </w:r>
      <w:r w:rsidR="0031346B">
        <w:rPr>
          <w:rFonts w:ascii="Times New Roman" w:hAnsi="Times New Roman"/>
          <w:sz w:val="22"/>
          <w:szCs w:val="22"/>
        </w:rPr>
        <w:t>l, maandtabel, kwartaaltabel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sidRPr="00100DCE">
        <w:rPr>
          <w:rFonts w:ascii="Times New Roman" w:hAnsi="Times New Roman"/>
          <w:sz w:val="22"/>
          <w:szCs w:val="22"/>
        </w:rPr>
        <w:tab/>
        <w:t>b. is bedoeld voor inkomsten u</w:t>
      </w:r>
      <w:r w:rsidR="0031346B">
        <w:rPr>
          <w:rFonts w:ascii="Times New Roman" w:hAnsi="Times New Roman"/>
          <w:sz w:val="22"/>
          <w:szCs w:val="22"/>
        </w:rPr>
        <w:t>it vroegere dienstbetrekking</w:t>
      </w:r>
      <w:r w:rsidRPr="00100DCE">
        <w:rPr>
          <w:rFonts w:ascii="Times New Roman" w:hAnsi="Times New Roman"/>
          <w:sz w:val="22"/>
          <w:szCs w:val="22"/>
        </w:rPr>
        <w:t xml:space="preserve"> </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c. kent een tabel zonder en een t</w:t>
      </w:r>
      <w:r w:rsidR="0031346B">
        <w:rPr>
          <w:rFonts w:ascii="Times New Roman" w:hAnsi="Times New Roman"/>
          <w:sz w:val="22"/>
          <w:szCs w:val="22"/>
        </w:rPr>
        <w:t>abel met loonheffingskorting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d. kent onderscheid tussen personen tot en pe</w:t>
      </w:r>
      <w:r w:rsidR="0031346B">
        <w:rPr>
          <w:rFonts w:ascii="Times New Roman" w:hAnsi="Times New Roman"/>
          <w:sz w:val="22"/>
          <w:szCs w:val="22"/>
        </w:rPr>
        <w:t>rsonen vanaf de AOW-leeftijd</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sidRPr="00100DCE">
        <w:rPr>
          <w:rFonts w:ascii="Times New Roman" w:hAnsi="Times New Roman"/>
          <w:sz w:val="22"/>
          <w:szCs w:val="22"/>
        </w:rPr>
        <w:tab/>
        <w:t>c. naar keuze de tijdvaktabel of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5. </w:t>
      </w:r>
      <w:r w:rsidR="0031346B">
        <w:rPr>
          <w:rFonts w:ascii="Times New Roman" w:hAnsi="Times New Roman"/>
          <w:sz w:val="22"/>
          <w:szCs w:val="22"/>
        </w:rPr>
        <w:tab/>
        <w:t>b. via de groene maandtabel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d. is niet verwerkt in</w:t>
      </w:r>
      <w:r w:rsidR="0031346B">
        <w:rPr>
          <w:rFonts w:ascii="Times New Roman" w:hAnsi="Times New Roman"/>
          <w:sz w:val="22"/>
          <w:szCs w:val="22"/>
        </w:rPr>
        <w:t xml:space="preserve"> de witte en de groene tabel</w:t>
      </w:r>
    </w:p>
    <w:p w:rsidR="00FF2ADA" w:rsidRDefault="00FF2ADA" w:rsidP="00FF2ADA">
      <w:pPr>
        <w:pStyle w:val="Tekstzonderopmaak"/>
        <w:ind w:left="708" w:hanging="708"/>
        <w:rPr>
          <w:rFonts w:ascii="Times New Roman" w:hAnsi="Times New Roman"/>
          <w:sz w:val="22"/>
          <w:szCs w:val="22"/>
        </w:rPr>
      </w:pPr>
    </w:p>
    <w:p w:rsidR="00100DCE" w:rsidRPr="00100DCE" w:rsidRDefault="00100DCE" w:rsidP="00100DCE">
      <w:r w:rsidRPr="00100DCE">
        <w:rPr>
          <w:rFonts w:cstheme="minorHAnsi"/>
        </w:rPr>
        <w:t>Opgave 9.6</w:t>
      </w:r>
    </w:p>
    <w:p w:rsidR="00100DCE" w:rsidRDefault="00100DCE" w:rsidP="00100DCE">
      <w:r>
        <w:t>1.</w:t>
      </w:r>
    </w:p>
    <w:tbl>
      <w:tblPr>
        <w:tblStyle w:val="Tabelraster"/>
        <w:tblW w:w="0" w:type="auto"/>
        <w:tblInd w:w="708" w:type="dxa"/>
        <w:tblLook w:val="04A0" w:firstRow="1" w:lastRow="0" w:firstColumn="1" w:lastColumn="0" w:noHBand="0" w:noVBand="1"/>
      </w:tblPr>
      <w:tblGrid>
        <w:gridCol w:w="4544"/>
        <w:gridCol w:w="546"/>
        <w:gridCol w:w="566"/>
        <w:gridCol w:w="656"/>
        <w:gridCol w:w="656"/>
        <w:gridCol w:w="656"/>
        <w:gridCol w:w="956"/>
      </w:tblGrid>
      <w:tr w:rsidR="00100DCE" w:rsidTr="0087608F">
        <w:tc>
          <w:tcPr>
            <w:tcW w:w="4727" w:type="dxa"/>
          </w:tcPr>
          <w:p w:rsidR="00100DCE" w:rsidRDefault="00100DCE" w:rsidP="0087608F">
            <w:pPr>
              <w:ind w:left="0"/>
            </w:pPr>
          </w:p>
        </w:tc>
        <w:tc>
          <w:tcPr>
            <w:tcW w:w="485" w:type="dxa"/>
          </w:tcPr>
          <w:p w:rsidR="00100DCE" w:rsidRPr="00042319" w:rsidRDefault="00100DCE" w:rsidP="0087608F">
            <w:pPr>
              <w:ind w:left="0"/>
              <w:rPr>
                <w:b/>
              </w:rPr>
            </w:pPr>
            <w:r w:rsidRPr="00042319">
              <w:rPr>
                <w:b/>
              </w:rPr>
              <w:t>0%</w:t>
            </w:r>
          </w:p>
        </w:tc>
        <w:tc>
          <w:tcPr>
            <w:tcW w:w="567" w:type="dxa"/>
          </w:tcPr>
          <w:p w:rsidR="00100DCE" w:rsidRPr="00042319" w:rsidRDefault="00100DCE" w:rsidP="0087608F">
            <w:pPr>
              <w:ind w:left="0"/>
              <w:rPr>
                <w:b/>
              </w:rPr>
            </w:pPr>
            <w:r w:rsidRPr="00042319">
              <w:rPr>
                <w:b/>
              </w:rPr>
              <w:t>9%</w:t>
            </w:r>
          </w:p>
        </w:tc>
        <w:tc>
          <w:tcPr>
            <w:tcW w:w="649" w:type="dxa"/>
          </w:tcPr>
          <w:p w:rsidR="00100DCE" w:rsidRPr="00042319" w:rsidRDefault="00100DCE" w:rsidP="0087608F">
            <w:pPr>
              <w:ind w:left="0"/>
              <w:rPr>
                <w:b/>
              </w:rPr>
            </w:pPr>
            <w:r w:rsidRPr="00042319">
              <w:rPr>
                <w:b/>
              </w:rPr>
              <w:t>18%</w:t>
            </w:r>
          </w:p>
        </w:tc>
        <w:tc>
          <w:tcPr>
            <w:tcW w:w="597" w:type="dxa"/>
          </w:tcPr>
          <w:p w:rsidR="00100DCE" w:rsidRPr="00042319" w:rsidRDefault="00100DCE" w:rsidP="0087608F">
            <w:pPr>
              <w:ind w:left="0"/>
              <w:rPr>
                <w:b/>
              </w:rPr>
            </w:pPr>
            <w:r w:rsidRPr="00042319">
              <w:rPr>
                <w:b/>
              </w:rPr>
              <w:t>20%</w:t>
            </w:r>
          </w:p>
        </w:tc>
        <w:tc>
          <w:tcPr>
            <w:tcW w:w="597" w:type="dxa"/>
          </w:tcPr>
          <w:p w:rsidR="00100DCE" w:rsidRPr="00042319" w:rsidRDefault="00100DCE" w:rsidP="0087608F">
            <w:pPr>
              <w:ind w:left="0"/>
              <w:rPr>
                <w:b/>
              </w:rPr>
            </w:pPr>
            <w:r w:rsidRPr="00042319">
              <w:rPr>
                <w:b/>
              </w:rPr>
              <w:t>36%</w:t>
            </w:r>
          </w:p>
        </w:tc>
        <w:tc>
          <w:tcPr>
            <w:tcW w:w="958" w:type="dxa"/>
          </w:tcPr>
          <w:p w:rsidR="00100DCE" w:rsidRPr="00042319" w:rsidRDefault="00100DCE" w:rsidP="0087608F">
            <w:pPr>
              <w:ind w:left="0"/>
              <w:rPr>
                <w:b/>
              </w:rPr>
            </w:pPr>
            <w:r w:rsidRPr="00042319">
              <w:rPr>
                <w:b/>
              </w:rPr>
              <w:t>36,55%</w:t>
            </w:r>
          </w:p>
        </w:tc>
      </w:tr>
      <w:tr w:rsidR="00100DCE" w:rsidTr="0087608F">
        <w:tc>
          <w:tcPr>
            <w:tcW w:w="4727" w:type="dxa"/>
          </w:tcPr>
          <w:p w:rsidR="00100DCE" w:rsidRDefault="00100DCE" w:rsidP="0087608F">
            <w:pPr>
              <w:ind w:left="0"/>
            </w:pPr>
            <w:r>
              <w:t>Aannemer van werk van 45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r>
              <w:t>x</w:t>
            </w: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Artiest die in Nederland woont</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r>
              <w:t>x</w:t>
            </w:r>
          </w:p>
        </w:tc>
      </w:tr>
      <w:tr w:rsidR="00100DCE" w:rsidTr="0087608F">
        <w:tc>
          <w:tcPr>
            <w:tcW w:w="4727" w:type="dxa"/>
          </w:tcPr>
          <w:p w:rsidR="00100DCE" w:rsidRDefault="00100DCE" w:rsidP="0087608F">
            <w:pPr>
              <w:ind w:left="0"/>
            </w:pPr>
            <w:r>
              <w:t>Buitenlandse beroepssporter uit een niet-verdragsland</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r>
              <w:t>x</w:t>
            </w: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Gelijkgestelde van 73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r>
              <w:t>x</w:t>
            </w: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Sekswerker van 25 jaar met loonheffingskorting</w:t>
            </w:r>
          </w:p>
        </w:tc>
        <w:tc>
          <w:tcPr>
            <w:tcW w:w="485" w:type="dxa"/>
          </w:tcPr>
          <w:p w:rsidR="00100DCE" w:rsidRDefault="00100DCE" w:rsidP="0087608F">
            <w:pPr>
              <w:ind w:left="0"/>
            </w:pPr>
          </w:p>
        </w:tc>
        <w:tc>
          <w:tcPr>
            <w:tcW w:w="567" w:type="dxa"/>
          </w:tcPr>
          <w:p w:rsidR="00100DCE" w:rsidRDefault="00100DCE" w:rsidP="0087608F">
            <w:pPr>
              <w:ind w:left="0"/>
            </w:pPr>
            <w:r>
              <w:t>x</w:t>
            </w: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Thuiswerker van 70 jaar met loonheffingskorting</w:t>
            </w:r>
          </w:p>
        </w:tc>
        <w:tc>
          <w:tcPr>
            <w:tcW w:w="485" w:type="dxa"/>
          </w:tcPr>
          <w:p w:rsidR="00100DCE" w:rsidRDefault="00100DCE" w:rsidP="0087608F">
            <w:pPr>
              <w:ind w:left="0"/>
            </w:pPr>
            <w:r>
              <w:t>x</w:t>
            </w: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bl>
    <w:p w:rsidR="00100DCE" w:rsidRDefault="00100DCE" w:rsidP="00100DCE">
      <w:r>
        <w:lastRenderedPageBreak/>
        <w:t>2.</w:t>
      </w:r>
    </w:p>
    <w:tbl>
      <w:tblPr>
        <w:tblStyle w:val="Tabelraster"/>
        <w:tblW w:w="0" w:type="auto"/>
        <w:tblInd w:w="675" w:type="dxa"/>
        <w:tblLook w:val="04A0" w:firstRow="1" w:lastRow="0" w:firstColumn="1" w:lastColumn="0" w:noHBand="0" w:noVBand="1"/>
      </w:tblPr>
      <w:tblGrid>
        <w:gridCol w:w="5812"/>
        <w:gridCol w:w="1276"/>
        <w:gridCol w:w="1449"/>
      </w:tblGrid>
      <w:tr w:rsidR="00100DCE" w:rsidTr="0087608F">
        <w:tc>
          <w:tcPr>
            <w:tcW w:w="5812" w:type="dxa"/>
          </w:tcPr>
          <w:p w:rsidR="00100DCE" w:rsidRDefault="00100DCE" w:rsidP="0087608F">
            <w:pPr>
              <w:ind w:left="0"/>
            </w:pPr>
          </w:p>
        </w:tc>
        <w:tc>
          <w:tcPr>
            <w:tcW w:w="1276" w:type="dxa"/>
          </w:tcPr>
          <w:p w:rsidR="00100DCE" w:rsidRPr="00042319" w:rsidRDefault="00100DCE" w:rsidP="0087608F">
            <w:pPr>
              <w:ind w:left="0"/>
              <w:rPr>
                <w:b/>
              </w:rPr>
            </w:pPr>
            <w:r w:rsidRPr="00042319">
              <w:rPr>
                <w:b/>
              </w:rPr>
              <w:t>Witte tabel</w:t>
            </w:r>
          </w:p>
        </w:tc>
        <w:tc>
          <w:tcPr>
            <w:tcW w:w="1449" w:type="dxa"/>
          </w:tcPr>
          <w:p w:rsidR="00100DCE" w:rsidRPr="00042319" w:rsidRDefault="00100DCE" w:rsidP="0087608F">
            <w:pPr>
              <w:ind w:left="0"/>
              <w:rPr>
                <w:b/>
              </w:rPr>
            </w:pPr>
            <w:r w:rsidRPr="00042319">
              <w:rPr>
                <w:b/>
              </w:rPr>
              <w:t>Groene tabel</w:t>
            </w:r>
          </w:p>
        </w:tc>
      </w:tr>
      <w:tr w:rsidR="00100DCE" w:rsidTr="0087608F">
        <w:tc>
          <w:tcPr>
            <w:tcW w:w="5812" w:type="dxa"/>
          </w:tcPr>
          <w:p w:rsidR="00100DCE" w:rsidRDefault="00100DCE" w:rsidP="0087608F">
            <w:pPr>
              <w:ind w:left="0"/>
            </w:pPr>
            <w:r>
              <w:t>Afkoopsom bij ontslag ter compensatie van de aanspraken uit de levensloopregeling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Loon uit tegenwoordige dienstbetrekking</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Loondoorbetaling tijdens levensloopverlof aan een 25-jarige werknemer</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Pensioenuitkering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Studie-uitkering aan een kind van een werknemer die is overleden tijdens zijn dienstbetrekking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Toeslagenwet die niet samenloopt met ZW</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Wet uitkeringen burger-oorlogsslachtoffers 1940-1945</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 xml:space="preserve">Uitkering voor de financiering van loopbaanonderbreking in het kader van de </w:t>
            </w:r>
            <w:proofErr w:type="spellStart"/>
            <w:r>
              <w:t>Wazo</w:t>
            </w:r>
            <w:proofErr w:type="spellEnd"/>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Ziektewetuitkering die de werkgever namens UWV doorbetaalt</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Zwangerschaps- en bevallingsuitkering</w:t>
            </w:r>
          </w:p>
        </w:tc>
        <w:tc>
          <w:tcPr>
            <w:tcW w:w="1276" w:type="dxa"/>
          </w:tcPr>
          <w:p w:rsidR="00100DCE" w:rsidRDefault="00100DCE" w:rsidP="0087608F">
            <w:pPr>
              <w:ind w:left="0"/>
            </w:pPr>
            <w:r>
              <w:t>x</w:t>
            </w:r>
          </w:p>
        </w:tc>
        <w:tc>
          <w:tcPr>
            <w:tcW w:w="1449" w:type="dxa"/>
          </w:tcPr>
          <w:p w:rsidR="00100DCE" w:rsidRDefault="00100DCE" w:rsidP="0087608F">
            <w:pPr>
              <w:ind w:left="0"/>
            </w:pPr>
          </w:p>
        </w:tc>
      </w:tr>
    </w:tbl>
    <w:p w:rsidR="00100DCE" w:rsidRDefault="00100DCE" w:rsidP="00100DCE"/>
    <w:p w:rsidR="00100DCE" w:rsidRDefault="00100DCE" w:rsidP="00100DCE">
      <w:r>
        <w:t xml:space="preserve">3. </w:t>
      </w:r>
    </w:p>
    <w:tbl>
      <w:tblPr>
        <w:tblStyle w:val="Tabelraster"/>
        <w:tblW w:w="0" w:type="auto"/>
        <w:tblInd w:w="675" w:type="dxa"/>
        <w:tblLook w:val="04A0" w:firstRow="1" w:lastRow="0" w:firstColumn="1" w:lastColumn="0" w:noHBand="0" w:noVBand="1"/>
      </w:tblPr>
      <w:tblGrid>
        <w:gridCol w:w="4986"/>
        <w:gridCol w:w="1147"/>
        <w:gridCol w:w="1317"/>
        <w:gridCol w:w="1163"/>
      </w:tblGrid>
      <w:tr w:rsidR="00100DCE" w:rsidTr="0087608F">
        <w:tc>
          <w:tcPr>
            <w:tcW w:w="4986" w:type="dxa"/>
          </w:tcPr>
          <w:p w:rsidR="00100DCE" w:rsidRDefault="00100DCE" w:rsidP="0087608F">
            <w:pPr>
              <w:ind w:left="0"/>
            </w:pPr>
          </w:p>
        </w:tc>
        <w:tc>
          <w:tcPr>
            <w:tcW w:w="1147" w:type="dxa"/>
          </w:tcPr>
          <w:p w:rsidR="00100DCE" w:rsidRPr="00042319" w:rsidRDefault="00100DCE" w:rsidP="0087608F">
            <w:pPr>
              <w:ind w:left="0"/>
              <w:rPr>
                <w:b/>
              </w:rPr>
            </w:pPr>
            <w:r w:rsidRPr="00042319">
              <w:rPr>
                <w:b/>
              </w:rPr>
              <w:t>Witte tabel</w:t>
            </w:r>
          </w:p>
        </w:tc>
        <w:tc>
          <w:tcPr>
            <w:tcW w:w="1317" w:type="dxa"/>
          </w:tcPr>
          <w:p w:rsidR="00100DCE" w:rsidRPr="00042319" w:rsidRDefault="00100DCE" w:rsidP="0087608F">
            <w:pPr>
              <w:ind w:left="0"/>
              <w:rPr>
                <w:b/>
              </w:rPr>
            </w:pPr>
            <w:r w:rsidRPr="00042319">
              <w:rPr>
                <w:b/>
              </w:rPr>
              <w:t>Groene tabel</w:t>
            </w:r>
          </w:p>
        </w:tc>
        <w:tc>
          <w:tcPr>
            <w:tcW w:w="1163" w:type="dxa"/>
          </w:tcPr>
          <w:p w:rsidR="00100DCE" w:rsidRPr="00042319" w:rsidRDefault="00100DCE" w:rsidP="0087608F">
            <w:pPr>
              <w:ind w:left="0"/>
              <w:rPr>
                <w:b/>
              </w:rPr>
            </w:pPr>
            <w:r w:rsidRPr="00042319">
              <w:rPr>
                <w:b/>
              </w:rPr>
              <w:t>Geen tabel</w:t>
            </w:r>
          </w:p>
        </w:tc>
      </w:tr>
      <w:tr w:rsidR="00100DCE" w:rsidTr="0087608F">
        <w:tc>
          <w:tcPr>
            <w:tcW w:w="4986" w:type="dxa"/>
          </w:tcPr>
          <w:p w:rsidR="00100DCE" w:rsidRDefault="00100DCE" w:rsidP="0087608F">
            <w:pPr>
              <w:ind w:left="0"/>
            </w:pPr>
            <w:r>
              <w:t>Algemene heffingskorting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Arbeidskorting</w:t>
            </w:r>
          </w:p>
        </w:tc>
        <w:tc>
          <w:tcPr>
            <w:tcW w:w="1147" w:type="dxa"/>
          </w:tcPr>
          <w:p w:rsidR="00100DCE" w:rsidRDefault="00100DCE" w:rsidP="0087608F">
            <w:pPr>
              <w:ind w:left="0"/>
            </w:pPr>
            <w:r>
              <w:t>x</w:t>
            </w:r>
          </w:p>
        </w:tc>
        <w:tc>
          <w:tcPr>
            <w:tcW w:w="1317" w:type="dxa"/>
          </w:tcPr>
          <w:p w:rsidR="00100DCE" w:rsidRDefault="00100DCE" w:rsidP="0087608F">
            <w:pPr>
              <w:ind w:left="0"/>
            </w:pP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Jonggehandicaptenkorting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Levensloopverlofkorting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Ouderenkorting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bl>
    <w:p w:rsidR="00FF2ADA" w:rsidRDefault="00FF2ADA" w:rsidP="00FF2ADA">
      <w:pPr>
        <w:pStyle w:val="Tekstzonderopmaak"/>
        <w:ind w:left="708" w:hanging="708"/>
        <w:rPr>
          <w:rFonts w:ascii="Times New Roman" w:hAnsi="Times New Roman"/>
          <w:sz w:val="22"/>
          <w:szCs w:val="22"/>
        </w:rPr>
      </w:pPr>
    </w:p>
    <w:p w:rsidR="0008206B" w:rsidRDefault="0008206B"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9.7</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w:t>
      </w:r>
      <w:r w:rsidR="00DA211A">
        <w:rPr>
          <w:rFonts w:ascii="Times New Roman" w:hAnsi="Times New Roman"/>
          <w:sz w:val="22"/>
          <w:szCs w:val="22"/>
        </w:rPr>
        <w:t>-</w:t>
      </w:r>
      <w:r>
        <w:rPr>
          <w:rFonts w:ascii="Times New Roman" w:hAnsi="Times New Roman"/>
          <w:sz w:val="22"/>
          <w:szCs w:val="22"/>
        </w:rPr>
        <w:t>korting bij een andere werkgever laat toepassen.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een maandloon van </w:t>
      </w:r>
      <w:r w:rsidR="00A319C0">
        <w:rPr>
          <w:rFonts w:ascii="Times New Roman" w:hAnsi="Times New Roman"/>
          <w:sz w:val="22"/>
          <w:szCs w:val="22"/>
        </w:rPr>
        <w:t>€ </w:t>
      </w:r>
      <w:r>
        <w:rPr>
          <w:rFonts w:ascii="Times New Roman" w:hAnsi="Times New Roman"/>
          <w:sz w:val="22"/>
          <w:szCs w:val="22"/>
        </w:rPr>
        <w:t>3.000 en geen recht op lo</w:t>
      </w:r>
      <w:r w:rsidR="00DA211A">
        <w:rPr>
          <w:rFonts w:ascii="Times New Roman" w:hAnsi="Times New Roman"/>
          <w:sz w:val="22"/>
          <w:szCs w:val="22"/>
        </w:rPr>
        <w:t xml:space="preserve">onheffingskorting is </w:t>
      </w:r>
      <w:r w:rsidR="00A319C0">
        <w:rPr>
          <w:rFonts w:ascii="Times New Roman" w:hAnsi="Times New Roman"/>
          <w:sz w:val="22"/>
          <w:szCs w:val="22"/>
        </w:rPr>
        <w:t>€ </w:t>
      </w:r>
      <w:r w:rsidR="00DA211A">
        <w:rPr>
          <w:rFonts w:ascii="Times New Roman" w:hAnsi="Times New Roman"/>
          <w:sz w:val="22"/>
          <w:szCs w:val="22"/>
        </w:rPr>
        <w:t>1.151,92</w:t>
      </w:r>
      <w:r w:rsidR="00914EB3">
        <w:rPr>
          <w:rFonts w:ascii="Times New Roman" w:hAnsi="Times New Roman"/>
          <w:sz w:val="22"/>
          <w:szCs w:val="22"/>
        </w:rPr>
        <w:t xml:space="preserve"> </w:t>
      </w:r>
      <w:r>
        <w:rPr>
          <w:rFonts w:ascii="Times New Roman" w:hAnsi="Times New Roman"/>
          <w:sz w:val="22"/>
          <w:szCs w:val="22"/>
        </w:rPr>
        <w:t xml:space="preserve">verschuldigd aan loonbelasting/premie volksverzekeringen. Dit wordt in de witte maandtabel afgelezen bij het naast lagere loonbedrag van </w:t>
      </w:r>
      <w:r w:rsidR="00A319C0">
        <w:rPr>
          <w:rFonts w:ascii="Times New Roman" w:hAnsi="Times New Roman"/>
          <w:sz w:val="22"/>
          <w:szCs w:val="22"/>
        </w:rPr>
        <w:t>€ </w:t>
      </w:r>
      <w:r>
        <w:rPr>
          <w:rFonts w:ascii="Times New Roman" w:hAnsi="Times New Roman"/>
          <w:sz w:val="22"/>
          <w:szCs w:val="22"/>
        </w:rPr>
        <w:t>2.997,00.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Dan bestaat recht op </w:t>
      </w:r>
      <w:r w:rsidR="00A319C0">
        <w:rPr>
          <w:rFonts w:ascii="Times New Roman" w:hAnsi="Times New Roman"/>
          <w:sz w:val="22"/>
          <w:szCs w:val="22"/>
        </w:rPr>
        <w:t>€ </w:t>
      </w:r>
      <w:r>
        <w:rPr>
          <w:rFonts w:ascii="Times New Roman" w:hAnsi="Times New Roman"/>
          <w:sz w:val="22"/>
          <w:szCs w:val="22"/>
        </w:rPr>
        <w:t xml:space="preserve">374,19 aan loonheffingskorting, namelijk: </w:t>
      </w:r>
    </w:p>
    <w:p w:rsidR="00FF2ADA" w:rsidRDefault="00FF2ADA" w:rsidP="00A319C0">
      <w:pPr>
        <w:pStyle w:val="Tekstzonderopmaak"/>
        <w:numPr>
          <w:ilvl w:val="0"/>
          <w:numId w:val="3"/>
        </w:numPr>
        <w:rPr>
          <w:rFonts w:ascii="Times New Roman" w:hAnsi="Times New Roman"/>
          <w:sz w:val="22"/>
          <w:szCs w:val="22"/>
        </w:rPr>
      </w:pPr>
      <w:r>
        <w:rPr>
          <w:rFonts w:ascii="Times New Roman" w:hAnsi="Times New Roman"/>
          <w:sz w:val="22"/>
          <w:szCs w:val="22"/>
        </w:rPr>
        <w:t xml:space="preserve">algemene </w:t>
      </w:r>
      <w:r w:rsidR="00DA211A">
        <w:rPr>
          <w:rFonts w:ascii="Times New Roman" w:hAnsi="Times New Roman"/>
          <w:sz w:val="22"/>
          <w:szCs w:val="22"/>
        </w:rPr>
        <w:t xml:space="preserve">heffingskorting maximaal </w:t>
      </w:r>
      <w:r w:rsidR="00A319C0">
        <w:rPr>
          <w:rFonts w:ascii="Times New Roman" w:hAnsi="Times New Roman"/>
          <w:sz w:val="22"/>
          <w:szCs w:val="22"/>
        </w:rPr>
        <w:t>€ </w:t>
      </w:r>
      <w:r w:rsidR="00DA211A">
        <w:rPr>
          <w:rFonts w:ascii="Times New Roman" w:hAnsi="Times New Roman"/>
          <w:sz w:val="22"/>
          <w:szCs w:val="22"/>
        </w:rPr>
        <w:t>2.2</w:t>
      </w:r>
      <w:r w:rsidR="008230C6">
        <w:rPr>
          <w:rFonts w:ascii="Times New Roman" w:hAnsi="Times New Roman"/>
          <w:sz w:val="22"/>
          <w:szCs w:val="22"/>
        </w:rPr>
        <w:t>65</w:t>
      </w:r>
      <w:r>
        <w:rPr>
          <w:rFonts w:ascii="Times New Roman" w:hAnsi="Times New Roman"/>
          <w:sz w:val="22"/>
          <w:szCs w:val="22"/>
        </w:rPr>
        <w:t xml:space="preserve"> : 12 = </w:t>
      </w:r>
      <w:r w:rsidR="00A319C0">
        <w:rPr>
          <w:rFonts w:ascii="Times New Roman" w:hAnsi="Times New Roman"/>
          <w:sz w:val="22"/>
          <w:szCs w:val="22"/>
        </w:rPr>
        <w:t>€ </w:t>
      </w:r>
      <w:r w:rsidR="00DA211A">
        <w:rPr>
          <w:rFonts w:ascii="Times New Roman" w:hAnsi="Times New Roman"/>
          <w:sz w:val="22"/>
          <w:szCs w:val="22"/>
        </w:rPr>
        <w:t>18</w:t>
      </w:r>
      <w:r w:rsidR="008230C6">
        <w:rPr>
          <w:rFonts w:ascii="Times New Roman" w:hAnsi="Times New Roman"/>
          <w:sz w:val="22"/>
          <w:szCs w:val="22"/>
        </w:rPr>
        <w:t>8,75</w:t>
      </w:r>
      <w:r w:rsidR="00DA211A">
        <w:rPr>
          <w:rFonts w:ascii="Times New Roman" w:hAnsi="Times New Roman"/>
          <w:sz w:val="22"/>
          <w:szCs w:val="22"/>
        </w:rPr>
        <w:t xml:space="preserve"> per maand</w:t>
      </w:r>
      <w:r>
        <w:rPr>
          <w:rFonts w:ascii="Times New Roman" w:hAnsi="Times New Roman"/>
          <w:sz w:val="22"/>
          <w:szCs w:val="22"/>
        </w:rPr>
        <w:t xml:space="preserve">; afbouw </w:t>
      </w:r>
      <w:r w:rsidR="00DA211A">
        <w:rPr>
          <w:rFonts w:ascii="Times New Roman" w:hAnsi="Times New Roman"/>
          <w:sz w:val="22"/>
          <w:szCs w:val="22"/>
        </w:rPr>
        <w:t>algemene heffingskorting 4,</w:t>
      </w:r>
      <w:r w:rsidR="008230C6">
        <w:rPr>
          <w:rFonts w:ascii="Times New Roman" w:hAnsi="Times New Roman"/>
          <w:sz w:val="22"/>
          <w:szCs w:val="22"/>
        </w:rPr>
        <w:t>683</w:t>
      </w:r>
      <w:r w:rsidR="00DA211A">
        <w:rPr>
          <w:rFonts w:ascii="Times New Roman" w:hAnsi="Times New Roman"/>
          <w:sz w:val="22"/>
          <w:szCs w:val="22"/>
        </w:rPr>
        <w:t xml:space="preserve">% van (12 x </w:t>
      </w:r>
      <w:r w:rsidR="00A319C0">
        <w:rPr>
          <w:rFonts w:ascii="Times New Roman" w:hAnsi="Times New Roman"/>
          <w:sz w:val="22"/>
          <w:szCs w:val="22"/>
        </w:rPr>
        <w:t>€ </w:t>
      </w:r>
      <w:r w:rsidR="00DA211A">
        <w:rPr>
          <w:rFonts w:ascii="Times New Roman" w:hAnsi="Times New Roman"/>
          <w:sz w:val="22"/>
          <w:szCs w:val="22"/>
        </w:rPr>
        <w:t xml:space="preserve">3.000 -/- </w:t>
      </w:r>
      <w:r w:rsidR="00A319C0">
        <w:rPr>
          <w:rFonts w:ascii="Times New Roman" w:hAnsi="Times New Roman"/>
          <w:sz w:val="22"/>
          <w:szCs w:val="22"/>
        </w:rPr>
        <w:t>€ </w:t>
      </w:r>
      <w:r w:rsidR="008230C6">
        <w:rPr>
          <w:rFonts w:ascii="Times New Roman" w:hAnsi="Times New Roman"/>
          <w:sz w:val="22"/>
          <w:szCs w:val="22"/>
        </w:rPr>
        <w:t>20.142</w:t>
      </w:r>
      <w:r>
        <w:rPr>
          <w:rFonts w:ascii="Times New Roman" w:hAnsi="Times New Roman"/>
          <w:sz w:val="22"/>
          <w:szCs w:val="22"/>
        </w:rPr>
        <w:t xml:space="preserve">) = </w:t>
      </w:r>
      <w:r w:rsidR="00A319C0">
        <w:rPr>
          <w:rFonts w:ascii="Times New Roman" w:hAnsi="Times New Roman"/>
          <w:sz w:val="22"/>
          <w:szCs w:val="22"/>
        </w:rPr>
        <w:t>€ </w:t>
      </w:r>
      <w:r w:rsidR="008230C6">
        <w:rPr>
          <w:rFonts w:ascii="Times New Roman" w:hAnsi="Times New Roman"/>
          <w:sz w:val="22"/>
          <w:szCs w:val="22"/>
        </w:rPr>
        <w:t>742,63</w:t>
      </w:r>
      <w:r>
        <w:rPr>
          <w:rFonts w:ascii="Times New Roman" w:hAnsi="Times New Roman"/>
          <w:sz w:val="22"/>
          <w:szCs w:val="22"/>
        </w:rPr>
        <w:t xml:space="preserve">, dat is </w:t>
      </w:r>
      <w:r w:rsidR="00A319C0">
        <w:rPr>
          <w:rFonts w:ascii="Times New Roman" w:hAnsi="Times New Roman"/>
          <w:sz w:val="22"/>
          <w:szCs w:val="22"/>
        </w:rPr>
        <w:t>€ </w:t>
      </w:r>
      <w:r w:rsidR="008230C6">
        <w:rPr>
          <w:rFonts w:ascii="Times New Roman" w:hAnsi="Times New Roman"/>
          <w:sz w:val="22"/>
          <w:szCs w:val="22"/>
        </w:rPr>
        <w:t>61,88</w:t>
      </w:r>
      <w:r>
        <w:rPr>
          <w:rFonts w:ascii="Times New Roman" w:hAnsi="Times New Roman"/>
          <w:sz w:val="22"/>
          <w:szCs w:val="22"/>
        </w:rPr>
        <w:t xml:space="preserve"> per maand; resteert </w:t>
      </w:r>
      <w:r w:rsidR="00A319C0">
        <w:rPr>
          <w:rFonts w:ascii="Times New Roman" w:hAnsi="Times New Roman"/>
          <w:sz w:val="22"/>
          <w:szCs w:val="22"/>
        </w:rPr>
        <w:t>€ </w:t>
      </w:r>
      <w:r w:rsidR="008230C6">
        <w:rPr>
          <w:rFonts w:ascii="Times New Roman" w:hAnsi="Times New Roman"/>
          <w:sz w:val="22"/>
          <w:szCs w:val="22"/>
        </w:rPr>
        <w:t>126,87</w:t>
      </w:r>
      <w:r>
        <w:rPr>
          <w:rFonts w:ascii="Times New Roman" w:hAnsi="Times New Roman"/>
          <w:sz w:val="22"/>
          <w:szCs w:val="22"/>
        </w:rPr>
        <w:t xml:space="preserve"> algemene heffingskorting per maand.</w:t>
      </w:r>
    </w:p>
    <w:p w:rsidR="00FF2ADA" w:rsidRDefault="00DA211A" w:rsidP="00A319C0">
      <w:pPr>
        <w:pStyle w:val="Tekstzonderopmaak"/>
        <w:numPr>
          <w:ilvl w:val="0"/>
          <w:numId w:val="3"/>
        </w:numPr>
        <w:rPr>
          <w:rFonts w:ascii="Times New Roman" w:hAnsi="Times New Roman"/>
          <w:sz w:val="22"/>
          <w:szCs w:val="22"/>
        </w:rPr>
      </w:pPr>
      <w:r>
        <w:rPr>
          <w:rFonts w:ascii="Times New Roman" w:hAnsi="Times New Roman"/>
          <w:sz w:val="22"/>
          <w:szCs w:val="22"/>
        </w:rPr>
        <w:t xml:space="preserve">arbeidskorting maximaal </w:t>
      </w:r>
      <w:r w:rsidR="00A319C0">
        <w:rPr>
          <w:rFonts w:ascii="Times New Roman" w:hAnsi="Times New Roman"/>
          <w:sz w:val="22"/>
          <w:szCs w:val="22"/>
        </w:rPr>
        <w:t>€ </w:t>
      </w:r>
      <w:r>
        <w:rPr>
          <w:rFonts w:ascii="Times New Roman" w:hAnsi="Times New Roman"/>
          <w:sz w:val="22"/>
          <w:szCs w:val="22"/>
        </w:rPr>
        <w:t>3.2</w:t>
      </w:r>
      <w:r w:rsidR="008230C6">
        <w:rPr>
          <w:rFonts w:ascii="Times New Roman" w:hAnsi="Times New Roman"/>
          <w:sz w:val="22"/>
          <w:szCs w:val="22"/>
        </w:rPr>
        <w:t>49</w:t>
      </w:r>
      <w:r>
        <w:rPr>
          <w:rFonts w:ascii="Times New Roman" w:hAnsi="Times New Roman"/>
          <w:sz w:val="22"/>
          <w:szCs w:val="22"/>
        </w:rPr>
        <w:t xml:space="preserve"> : 12 = </w:t>
      </w:r>
      <w:r w:rsidR="00A319C0">
        <w:rPr>
          <w:rFonts w:ascii="Times New Roman" w:hAnsi="Times New Roman"/>
          <w:sz w:val="22"/>
          <w:szCs w:val="22"/>
        </w:rPr>
        <w:t>€ </w:t>
      </w:r>
      <w:r w:rsidR="008230C6">
        <w:rPr>
          <w:rFonts w:ascii="Times New Roman" w:hAnsi="Times New Roman"/>
          <w:sz w:val="22"/>
          <w:szCs w:val="22"/>
        </w:rPr>
        <w:t>270,75</w:t>
      </w:r>
      <w:r w:rsidR="00FF2ADA">
        <w:rPr>
          <w:rFonts w:ascii="Times New Roman" w:hAnsi="Times New Roman"/>
          <w:sz w:val="22"/>
          <w:szCs w:val="22"/>
        </w:rPr>
        <w:t xml:space="preserve"> per maand; afb</w:t>
      </w:r>
      <w:r w:rsidR="009D4D29">
        <w:rPr>
          <w:rFonts w:ascii="Times New Roman" w:hAnsi="Times New Roman"/>
          <w:sz w:val="22"/>
          <w:szCs w:val="22"/>
        </w:rPr>
        <w:t>ouw arbeidskorting 3,6</w:t>
      </w:r>
      <w:r w:rsidR="00FF2ADA">
        <w:rPr>
          <w:rFonts w:ascii="Times New Roman" w:hAnsi="Times New Roman"/>
          <w:sz w:val="22"/>
          <w:szCs w:val="22"/>
        </w:rPr>
        <w:t xml:space="preserve">% van </w:t>
      </w:r>
      <w:r w:rsidR="0008206B">
        <w:rPr>
          <w:rFonts w:ascii="Times New Roman" w:hAnsi="Times New Roman"/>
          <w:sz w:val="22"/>
          <w:szCs w:val="22"/>
        </w:rPr>
        <w:t xml:space="preserve">(12 x </w:t>
      </w:r>
      <w:r w:rsidR="00A319C0">
        <w:rPr>
          <w:rFonts w:ascii="Times New Roman" w:hAnsi="Times New Roman"/>
          <w:sz w:val="22"/>
          <w:szCs w:val="22"/>
        </w:rPr>
        <w:t>€ </w:t>
      </w:r>
      <w:r w:rsidR="0008206B">
        <w:rPr>
          <w:rFonts w:ascii="Times New Roman" w:hAnsi="Times New Roman"/>
          <w:sz w:val="22"/>
          <w:szCs w:val="22"/>
        </w:rPr>
        <w:t xml:space="preserve">3.000 -/- </w:t>
      </w:r>
      <w:r w:rsidR="00A319C0">
        <w:rPr>
          <w:rFonts w:ascii="Times New Roman" w:hAnsi="Times New Roman"/>
          <w:sz w:val="22"/>
          <w:szCs w:val="22"/>
        </w:rPr>
        <w:t>€ </w:t>
      </w:r>
      <w:r w:rsidR="008230C6">
        <w:rPr>
          <w:rFonts w:ascii="Times New Roman" w:hAnsi="Times New Roman"/>
          <w:sz w:val="22"/>
          <w:szCs w:val="22"/>
        </w:rPr>
        <w:t>33.112</w:t>
      </w:r>
      <w:r w:rsidR="009D4D29">
        <w:rPr>
          <w:rFonts w:ascii="Times New Roman" w:hAnsi="Times New Roman"/>
          <w:sz w:val="22"/>
          <w:szCs w:val="22"/>
        </w:rPr>
        <w:t xml:space="preserve">) = </w:t>
      </w:r>
      <w:r w:rsidR="00A319C0">
        <w:rPr>
          <w:rFonts w:ascii="Times New Roman" w:hAnsi="Times New Roman"/>
          <w:sz w:val="22"/>
          <w:szCs w:val="22"/>
        </w:rPr>
        <w:t>€ </w:t>
      </w:r>
      <w:r w:rsidR="008230C6">
        <w:rPr>
          <w:rFonts w:ascii="Times New Roman" w:hAnsi="Times New Roman"/>
          <w:sz w:val="22"/>
          <w:szCs w:val="22"/>
        </w:rPr>
        <w:t>103,97</w:t>
      </w:r>
      <w:r w:rsidR="00FF2ADA">
        <w:rPr>
          <w:rFonts w:ascii="Times New Roman" w:hAnsi="Times New Roman"/>
          <w:sz w:val="22"/>
          <w:szCs w:val="22"/>
        </w:rPr>
        <w:t xml:space="preserve">, dat is </w:t>
      </w:r>
      <w:r w:rsidR="00A319C0">
        <w:rPr>
          <w:rFonts w:ascii="Times New Roman" w:hAnsi="Times New Roman"/>
          <w:sz w:val="22"/>
          <w:szCs w:val="22"/>
        </w:rPr>
        <w:t>€ </w:t>
      </w:r>
      <w:r w:rsidR="008230C6">
        <w:rPr>
          <w:rFonts w:ascii="Times New Roman" w:hAnsi="Times New Roman"/>
          <w:sz w:val="22"/>
          <w:szCs w:val="22"/>
        </w:rPr>
        <w:t>8,66</w:t>
      </w:r>
      <w:r w:rsidR="009D4D29">
        <w:rPr>
          <w:rFonts w:ascii="Times New Roman" w:hAnsi="Times New Roman"/>
          <w:sz w:val="22"/>
          <w:szCs w:val="22"/>
        </w:rPr>
        <w:t xml:space="preserve"> per maand; resteert </w:t>
      </w:r>
      <w:r w:rsidR="00A319C0">
        <w:rPr>
          <w:rFonts w:ascii="Times New Roman" w:hAnsi="Times New Roman"/>
          <w:sz w:val="22"/>
          <w:szCs w:val="22"/>
        </w:rPr>
        <w:t>€ </w:t>
      </w:r>
      <w:r w:rsidR="008230C6">
        <w:rPr>
          <w:rFonts w:ascii="Times New Roman" w:hAnsi="Times New Roman"/>
          <w:sz w:val="22"/>
          <w:szCs w:val="22"/>
        </w:rPr>
        <w:t>262,09</w:t>
      </w:r>
      <w:r w:rsidR="009448EB">
        <w:rPr>
          <w:rFonts w:ascii="Times New Roman" w:hAnsi="Times New Roman"/>
          <w:sz w:val="22"/>
          <w:szCs w:val="22"/>
        </w:rPr>
        <w:t xml:space="preserve"> </w:t>
      </w:r>
      <w:r w:rsidR="00A319C0">
        <w:rPr>
          <w:rFonts w:ascii="Times New Roman" w:hAnsi="Times New Roman"/>
          <w:sz w:val="22"/>
          <w:szCs w:val="22"/>
        </w:rPr>
        <w:t xml:space="preserve">arbeidskorting </w:t>
      </w:r>
      <w:r w:rsidR="00FF2ADA">
        <w:rPr>
          <w:rFonts w:ascii="Times New Roman" w:hAnsi="Times New Roman"/>
          <w:sz w:val="22"/>
          <w:szCs w:val="22"/>
        </w:rPr>
        <w:t>per maand.</w:t>
      </w:r>
    </w:p>
    <w:p w:rsidR="00FF2ADA" w:rsidRDefault="00FF2ADA" w:rsidP="00A319C0">
      <w:pPr>
        <w:pStyle w:val="Tekstzonderopmaak"/>
        <w:ind w:left="720" w:hanging="360"/>
        <w:rPr>
          <w:rFonts w:ascii="Times New Roman" w:hAnsi="Times New Roman"/>
          <w:sz w:val="22"/>
          <w:szCs w:val="22"/>
        </w:rPr>
      </w:pPr>
      <w:r>
        <w:rPr>
          <w:rFonts w:ascii="Times New Roman" w:hAnsi="Times New Roman"/>
          <w:sz w:val="22"/>
          <w:szCs w:val="22"/>
        </w:rPr>
        <w:tab/>
        <w:t xml:space="preserve">Totale loonheffingskorting is </w:t>
      </w:r>
      <w:r w:rsidR="00A319C0">
        <w:rPr>
          <w:rFonts w:ascii="Times New Roman" w:hAnsi="Times New Roman"/>
          <w:sz w:val="22"/>
          <w:szCs w:val="22"/>
        </w:rPr>
        <w:t>€ </w:t>
      </w:r>
      <w:r w:rsidR="008230C6">
        <w:rPr>
          <w:rFonts w:ascii="Times New Roman" w:hAnsi="Times New Roman"/>
          <w:sz w:val="22"/>
          <w:szCs w:val="22"/>
        </w:rPr>
        <w:t>126,87</w:t>
      </w:r>
      <w:r>
        <w:rPr>
          <w:rFonts w:ascii="Times New Roman" w:hAnsi="Times New Roman"/>
          <w:sz w:val="22"/>
          <w:szCs w:val="22"/>
        </w:rPr>
        <w:t xml:space="preserve"> algemene heffingskorting + </w:t>
      </w:r>
      <w:r w:rsidR="00A319C0">
        <w:rPr>
          <w:rFonts w:ascii="Times New Roman" w:hAnsi="Times New Roman"/>
          <w:sz w:val="22"/>
          <w:szCs w:val="22"/>
        </w:rPr>
        <w:t>€ </w:t>
      </w:r>
      <w:r w:rsidR="008230C6">
        <w:rPr>
          <w:rFonts w:ascii="Times New Roman" w:hAnsi="Times New Roman"/>
          <w:sz w:val="22"/>
          <w:szCs w:val="22"/>
        </w:rPr>
        <w:t>262,09</w:t>
      </w:r>
      <w:r>
        <w:rPr>
          <w:rFonts w:ascii="Times New Roman" w:hAnsi="Times New Roman"/>
          <w:sz w:val="22"/>
          <w:szCs w:val="22"/>
        </w:rPr>
        <w:t xml:space="preserve"> arbeidskorting = </w:t>
      </w:r>
      <w:r w:rsidR="00A319C0">
        <w:rPr>
          <w:rFonts w:ascii="Times New Roman" w:hAnsi="Times New Roman"/>
          <w:sz w:val="22"/>
          <w:szCs w:val="22"/>
        </w:rPr>
        <w:t>€ </w:t>
      </w:r>
      <w:r w:rsidR="008230C6">
        <w:rPr>
          <w:rFonts w:ascii="Times New Roman" w:hAnsi="Times New Roman"/>
          <w:sz w:val="22"/>
          <w:szCs w:val="22"/>
        </w:rPr>
        <w:t>388,96</w:t>
      </w:r>
      <w:r>
        <w:rPr>
          <w:rFonts w:ascii="Times New Roman" w:hAnsi="Times New Roman"/>
          <w:sz w:val="22"/>
          <w:szCs w:val="22"/>
        </w:rPr>
        <w:t xml:space="preserve"> per maand.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Zonder loonheffingskorting moet </w:t>
      </w:r>
      <w:r w:rsidR="00A319C0">
        <w:rPr>
          <w:rFonts w:ascii="Times New Roman" w:hAnsi="Times New Roman"/>
          <w:sz w:val="22"/>
          <w:szCs w:val="22"/>
        </w:rPr>
        <w:t>€ </w:t>
      </w:r>
      <w:r>
        <w:rPr>
          <w:rFonts w:ascii="Times New Roman" w:hAnsi="Times New Roman"/>
          <w:sz w:val="22"/>
          <w:szCs w:val="22"/>
        </w:rPr>
        <w:t>1.1</w:t>
      </w:r>
      <w:r w:rsidR="0008206B">
        <w:rPr>
          <w:rFonts w:ascii="Times New Roman" w:hAnsi="Times New Roman"/>
          <w:sz w:val="22"/>
          <w:szCs w:val="22"/>
        </w:rPr>
        <w:t>51,92</w:t>
      </w:r>
      <w:r>
        <w:rPr>
          <w:rFonts w:ascii="Times New Roman" w:hAnsi="Times New Roman"/>
          <w:sz w:val="22"/>
          <w:szCs w:val="22"/>
        </w:rPr>
        <w:t xml:space="preserve"> worden ingehouden (antwoord 2). Verminderd met de loonheffingskorting van </w:t>
      </w:r>
      <w:r w:rsidR="00A319C0">
        <w:rPr>
          <w:rFonts w:ascii="Times New Roman" w:hAnsi="Times New Roman"/>
          <w:sz w:val="22"/>
          <w:szCs w:val="22"/>
        </w:rPr>
        <w:t>€ </w:t>
      </w:r>
      <w:r>
        <w:rPr>
          <w:rFonts w:ascii="Times New Roman" w:hAnsi="Times New Roman"/>
          <w:sz w:val="22"/>
          <w:szCs w:val="22"/>
        </w:rPr>
        <w:t>3</w:t>
      </w:r>
      <w:r w:rsidR="0008206B">
        <w:rPr>
          <w:rFonts w:ascii="Times New Roman" w:hAnsi="Times New Roman"/>
          <w:sz w:val="22"/>
          <w:szCs w:val="22"/>
        </w:rPr>
        <w:t>91,84</w:t>
      </w:r>
      <w:r>
        <w:rPr>
          <w:rFonts w:ascii="Times New Roman" w:hAnsi="Times New Roman"/>
          <w:sz w:val="22"/>
          <w:szCs w:val="22"/>
        </w:rPr>
        <w:t xml:space="preserve"> (antwoord 3) bedraagt de inhouding </w:t>
      </w:r>
      <w:r w:rsidR="00A319C0">
        <w:rPr>
          <w:rFonts w:ascii="Times New Roman" w:hAnsi="Times New Roman"/>
          <w:sz w:val="22"/>
          <w:szCs w:val="22"/>
        </w:rPr>
        <w:t>€ </w:t>
      </w:r>
      <w:r>
        <w:rPr>
          <w:rFonts w:ascii="Times New Roman" w:hAnsi="Times New Roman"/>
          <w:sz w:val="22"/>
          <w:szCs w:val="22"/>
        </w:rPr>
        <w:t>76</w:t>
      </w:r>
      <w:r w:rsidR="0008206B">
        <w:rPr>
          <w:rFonts w:ascii="Times New Roman" w:hAnsi="Times New Roman"/>
          <w:sz w:val="22"/>
          <w:szCs w:val="22"/>
        </w:rPr>
        <w:t>0,08</w:t>
      </w:r>
      <w:r>
        <w:rPr>
          <w:rFonts w:ascii="Times New Roman" w:hAnsi="Times New Roman"/>
          <w:sz w:val="22"/>
          <w:szCs w:val="22"/>
        </w:rPr>
        <w:t xml:space="preserve">. Controle: De witte maandtabel geeft </w:t>
      </w:r>
      <w:r w:rsidR="00A319C0">
        <w:rPr>
          <w:rFonts w:ascii="Times New Roman" w:hAnsi="Times New Roman"/>
          <w:sz w:val="22"/>
          <w:szCs w:val="22"/>
        </w:rPr>
        <w:t>€ </w:t>
      </w:r>
      <w:r>
        <w:rPr>
          <w:rFonts w:ascii="Times New Roman" w:hAnsi="Times New Roman"/>
          <w:sz w:val="22"/>
          <w:szCs w:val="22"/>
        </w:rPr>
        <w:t>769,</w:t>
      </w:r>
      <w:r w:rsidR="0008206B">
        <w:rPr>
          <w:rFonts w:ascii="Times New Roman" w:hAnsi="Times New Roman"/>
          <w:sz w:val="22"/>
          <w:szCs w:val="22"/>
        </w:rPr>
        <w:t>75</w:t>
      </w:r>
      <w:r>
        <w:rPr>
          <w:rFonts w:ascii="Times New Roman" w:hAnsi="Times New Roman"/>
          <w:sz w:val="22"/>
          <w:szCs w:val="22"/>
        </w:rPr>
        <w:t xml:space="preserve"> (maar gaat uit van een maandloon van </w:t>
      </w:r>
      <w:r w:rsidR="00A319C0">
        <w:rPr>
          <w:rFonts w:ascii="Times New Roman" w:hAnsi="Times New Roman"/>
          <w:sz w:val="22"/>
          <w:szCs w:val="22"/>
        </w:rPr>
        <w:t>€ </w:t>
      </w:r>
      <w:r>
        <w:rPr>
          <w:rFonts w:ascii="Times New Roman" w:hAnsi="Times New Roman"/>
          <w:sz w:val="22"/>
          <w:szCs w:val="22"/>
        </w:rPr>
        <w:t xml:space="preserve">2.997 in plaats van </w:t>
      </w:r>
      <w:r w:rsidR="00A319C0">
        <w:rPr>
          <w:rFonts w:ascii="Times New Roman" w:hAnsi="Times New Roman"/>
          <w:sz w:val="22"/>
          <w:szCs w:val="22"/>
        </w:rPr>
        <w:t>€ </w:t>
      </w:r>
      <w:r>
        <w:rPr>
          <w:rFonts w:ascii="Times New Roman" w:hAnsi="Times New Roman"/>
          <w:sz w:val="22"/>
          <w:szCs w:val="22"/>
        </w:rPr>
        <w:t>3.000).</w:t>
      </w:r>
      <w:r w:rsidR="0008206B">
        <w:rPr>
          <w:rFonts w:ascii="Times New Roman" w:hAnsi="Times New Roman"/>
          <w:sz w:val="22"/>
          <w:szCs w:val="22"/>
        </w:rPr>
        <w:t xml:space="preserve"> Het verschil komt door afrondingen.</w:t>
      </w:r>
    </w:p>
    <w:p w:rsidR="00FF2ADA" w:rsidRDefault="00FF2ADA" w:rsidP="00FF2ADA">
      <w:pPr>
        <w:pStyle w:val="Tekstzonderopmaak"/>
        <w:ind w:left="708" w:hanging="708"/>
        <w:rPr>
          <w:rFonts w:ascii="Times New Roman" w:hAnsi="Times New Roman"/>
          <w:sz w:val="22"/>
          <w:szCs w:val="22"/>
        </w:rPr>
      </w:pPr>
    </w:p>
    <w:p w:rsidR="00A319C0" w:rsidRDefault="00A319C0">
      <w:pPr>
        <w:spacing w:after="200" w:line="276" w:lineRule="auto"/>
        <w:rPr>
          <w:szCs w:val="22"/>
        </w:rPr>
      </w:pPr>
      <w:r>
        <w:rPr>
          <w:szCs w:val="22"/>
        </w:rPr>
        <w:br w:type="page"/>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Opgave 9.8</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Via de witte tabel voor bijzonder beloningen. Het is een loonbestanddeel dat </w:t>
      </w:r>
      <w:r w:rsidR="0008206B">
        <w:rPr>
          <w:rFonts w:ascii="Times New Roman" w:hAnsi="Times New Roman"/>
          <w:sz w:val="22"/>
          <w:szCs w:val="22"/>
        </w:rPr>
        <w:t xml:space="preserve">doorgaans </w:t>
      </w:r>
      <w:r>
        <w:rPr>
          <w:rFonts w:ascii="Times New Roman" w:hAnsi="Times New Roman"/>
          <w:sz w:val="22"/>
          <w:szCs w:val="22"/>
        </w:rPr>
        <w:t>eenmaal per jaar wordt betaald.</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9.9</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w:t>
      </w:r>
      <w:r w:rsidR="00B65E57">
        <w:rPr>
          <w:rFonts w:ascii="Times New Roman" w:hAnsi="Times New Roman"/>
          <w:sz w:val="22"/>
          <w:szCs w:val="22"/>
        </w:rPr>
        <w:t xml:space="preserve"> en</w:t>
      </w:r>
      <w:r>
        <w:rPr>
          <w:rFonts w:ascii="Times New Roman" w:hAnsi="Times New Roman"/>
          <w:sz w:val="22"/>
          <w:szCs w:val="22"/>
        </w:rPr>
        <w:t xml:space="preserve"> de levensloopverlofkorting</w:t>
      </w:r>
      <w:r w:rsidR="00C36EF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rsidR="0031346B"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19C0">
        <w:rPr>
          <w:rFonts w:ascii="Times New Roman" w:hAnsi="Times New Roman"/>
          <w:sz w:val="22"/>
          <w:szCs w:val="22"/>
        </w:rPr>
        <w:t>–</w:t>
      </w:r>
      <w:r w:rsidR="0031346B">
        <w:rPr>
          <w:rFonts w:ascii="Times New Roman" w:hAnsi="Times New Roman"/>
          <w:sz w:val="22"/>
          <w:szCs w:val="22"/>
        </w:rPr>
        <w:t xml:space="preserve"> </w:t>
      </w:r>
      <w:r>
        <w:rPr>
          <w:rFonts w:ascii="Times New Roman" w:hAnsi="Times New Roman"/>
          <w:sz w:val="22"/>
          <w:szCs w:val="22"/>
        </w:rPr>
        <w:t>Als het loontijdvak wordt onderbroke</w:t>
      </w:r>
      <w:r w:rsidR="0031346B">
        <w:rPr>
          <w:rFonts w:ascii="Times New Roman" w:hAnsi="Times New Roman"/>
          <w:sz w:val="22"/>
          <w:szCs w:val="22"/>
        </w:rPr>
        <w:t>n.</w:t>
      </w:r>
      <w:r>
        <w:rPr>
          <w:rFonts w:ascii="Times New Roman" w:hAnsi="Times New Roman"/>
          <w:sz w:val="22"/>
          <w:szCs w:val="22"/>
        </w:rPr>
        <w:t xml:space="preserve"> </w:t>
      </w:r>
    </w:p>
    <w:p w:rsidR="00FF2ADA" w:rsidRDefault="00A319C0" w:rsidP="00FF2ADA">
      <w:pPr>
        <w:pStyle w:val="Tekstzonderopmaak"/>
        <w:ind w:left="708" w:hanging="708"/>
        <w:rPr>
          <w:rFonts w:ascii="Times New Roman" w:hAnsi="Times New Roman"/>
          <w:sz w:val="22"/>
          <w:szCs w:val="22"/>
        </w:rPr>
      </w:pPr>
      <w:r>
        <w:rPr>
          <w:rFonts w:ascii="Times New Roman" w:hAnsi="Times New Roman"/>
          <w:sz w:val="22"/>
          <w:szCs w:val="22"/>
        </w:rPr>
        <w:tab/>
        <w:t>–</w:t>
      </w:r>
      <w:r w:rsidR="0031346B">
        <w:rPr>
          <w:rFonts w:ascii="Times New Roman" w:hAnsi="Times New Roman"/>
          <w:sz w:val="22"/>
          <w:szCs w:val="22"/>
        </w:rPr>
        <w:t xml:space="preserve"> A</w:t>
      </w:r>
      <w:r w:rsidR="00FF2ADA">
        <w:rPr>
          <w:rFonts w:ascii="Times New Roman" w:hAnsi="Times New Roman"/>
          <w:sz w:val="22"/>
          <w:szCs w:val="22"/>
        </w:rPr>
        <w:t xml:space="preserve">ls een werknemer in het loontijdvak in </w:t>
      </w:r>
      <w:r w:rsidR="0031346B">
        <w:rPr>
          <w:rFonts w:ascii="Times New Roman" w:hAnsi="Times New Roman"/>
          <w:sz w:val="22"/>
          <w:szCs w:val="22"/>
        </w:rPr>
        <w:t xml:space="preserve">dienst </w:t>
      </w:r>
      <w:r w:rsidR="00FF2ADA">
        <w:rPr>
          <w:rFonts w:ascii="Times New Roman" w:hAnsi="Times New Roman"/>
          <w:sz w:val="22"/>
          <w:szCs w:val="22"/>
        </w:rPr>
        <w:t>of uit dienst treedt.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Tabelloon </w:t>
      </w:r>
      <w:r w:rsidR="00A319C0">
        <w:rPr>
          <w:rFonts w:ascii="Times New Roman" w:hAnsi="Times New Roman"/>
          <w:sz w:val="22"/>
          <w:szCs w:val="22"/>
        </w:rPr>
        <w:t>€ </w:t>
      </w:r>
      <w:r>
        <w:rPr>
          <w:rFonts w:ascii="Times New Roman" w:hAnsi="Times New Roman"/>
          <w:sz w:val="22"/>
          <w:szCs w:val="22"/>
        </w:rPr>
        <w:t xml:space="preserve">2.200 + </w:t>
      </w:r>
      <w:r w:rsidR="00A319C0">
        <w:rPr>
          <w:rFonts w:ascii="Times New Roman" w:hAnsi="Times New Roman"/>
          <w:sz w:val="22"/>
          <w:szCs w:val="22"/>
        </w:rPr>
        <w:t>€ </w:t>
      </w:r>
      <w:r>
        <w:rPr>
          <w:rFonts w:ascii="Times New Roman" w:hAnsi="Times New Roman"/>
          <w:sz w:val="22"/>
          <w:szCs w:val="22"/>
        </w:rPr>
        <w:t xml:space="preserve">250 = </w:t>
      </w:r>
      <w:r w:rsidR="00A319C0">
        <w:rPr>
          <w:rFonts w:ascii="Times New Roman" w:hAnsi="Times New Roman"/>
          <w:sz w:val="22"/>
          <w:szCs w:val="22"/>
        </w:rPr>
        <w:t>€ </w:t>
      </w:r>
      <w:r>
        <w:rPr>
          <w:rFonts w:ascii="Times New Roman" w:hAnsi="Times New Roman"/>
          <w:sz w:val="22"/>
          <w:szCs w:val="22"/>
        </w:rPr>
        <w:t>2.450. De waarde van de vakantiebon moet voor 100% tot het loon worden gerekend, omdat niet aan de voorwaarden voor 99% bijtelling wordt voldaan.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Pr>
          <w:rFonts w:ascii="Times New Roman" w:hAnsi="Times New Roman"/>
          <w:sz w:val="22"/>
          <w:szCs w:val="22"/>
        </w:rPr>
        <w:t>€ </w:t>
      </w:r>
      <w:r>
        <w:rPr>
          <w:rFonts w:ascii="Times New Roman" w:hAnsi="Times New Roman"/>
          <w:sz w:val="22"/>
          <w:szCs w:val="22"/>
        </w:rPr>
        <w:t xml:space="preserve">627, een bedrag van </w:t>
      </w:r>
      <w:r w:rsidR="00A319C0">
        <w:rPr>
          <w:rFonts w:ascii="Times New Roman" w:hAnsi="Times New Roman"/>
          <w:sz w:val="22"/>
          <w:szCs w:val="22"/>
        </w:rPr>
        <w:t>€ </w:t>
      </w:r>
      <w:r>
        <w:rPr>
          <w:rFonts w:ascii="Times New Roman" w:hAnsi="Times New Roman"/>
          <w:sz w:val="22"/>
          <w:szCs w:val="22"/>
        </w:rPr>
        <w:t xml:space="preserve">1321 en een bedrag van </w:t>
      </w:r>
      <w:r w:rsidR="00A319C0">
        <w:rPr>
          <w:rFonts w:ascii="Times New Roman" w:hAnsi="Times New Roman"/>
          <w:sz w:val="22"/>
          <w:szCs w:val="22"/>
        </w:rPr>
        <w:t>€ </w:t>
      </w:r>
      <w:r>
        <w:rPr>
          <w:rFonts w:ascii="Times New Roman" w:hAnsi="Times New Roman"/>
          <w:sz w:val="22"/>
          <w:szCs w:val="22"/>
        </w:rPr>
        <w:t xml:space="preserve">1702.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een bedrag van </w:t>
      </w:r>
      <w:r w:rsidR="00A319C0">
        <w:rPr>
          <w:rFonts w:ascii="Times New Roman" w:hAnsi="Times New Roman"/>
          <w:sz w:val="22"/>
          <w:szCs w:val="22"/>
        </w:rPr>
        <w:t>€ </w:t>
      </w:r>
      <w:r w:rsidR="00F5362A">
        <w:rPr>
          <w:rFonts w:ascii="Times New Roman" w:hAnsi="Times New Roman"/>
          <w:sz w:val="22"/>
          <w:szCs w:val="22"/>
        </w:rPr>
        <w:t>2</w:t>
      </w:r>
      <w:r w:rsidR="00CD2B9D">
        <w:rPr>
          <w:rFonts w:ascii="Times New Roman" w:hAnsi="Times New Roman"/>
          <w:sz w:val="22"/>
          <w:szCs w:val="22"/>
        </w:rPr>
        <w:t>5</w:t>
      </w:r>
      <w:r>
        <w:rPr>
          <w:rFonts w:ascii="Times New Roman" w:hAnsi="Times New Roman"/>
          <w:sz w:val="22"/>
          <w:szCs w:val="22"/>
        </w:rPr>
        <w:t xml:space="preserve">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w:t>
      </w:r>
      <w:r w:rsidR="00C36EFB">
        <w:rPr>
          <w:rFonts w:ascii="Times New Roman" w:hAnsi="Times New Roman"/>
          <w:sz w:val="22"/>
          <w:szCs w:val="22"/>
        </w:rPr>
        <w:t>moet</w:t>
      </w:r>
      <w:r>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Pr>
          <w:rFonts w:ascii="Times New Roman" w:hAnsi="Times New Roman"/>
          <w:sz w:val="22"/>
          <w:szCs w:val="22"/>
        </w:rPr>
        <w:t>dagtabel</w:t>
      </w:r>
      <w:proofErr w:type="spellEnd"/>
      <w:r>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w:t>
      </w:r>
      <w:r w:rsidR="00A319C0">
        <w:rPr>
          <w:rFonts w:ascii="Times New Roman" w:hAnsi="Times New Roman"/>
          <w:sz w:val="22"/>
          <w:szCs w:val="22"/>
        </w:rPr>
        <w:t>id. Hierbij wordt een week op 5 </w:t>
      </w:r>
      <w:r>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Pr>
          <w:rFonts w:ascii="Times New Roman" w:hAnsi="Times New Roman"/>
          <w:sz w:val="22"/>
          <w:szCs w:val="22"/>
        </w:rPr>
        <w:t>€ </w:t>
      </w:r>
      <w:r>
        <w:rPr>
          <w:rFonts w:ascii="Times New Roman" w:hAnsi="Times New Roman"/>
          <w:sz w:val="22"/>
          <w:szCs w:val="22"/>
        </w:rPr>
        <w:t xml:space="preserve">151 per dag. De loonheffing bedraagt 16 keer het bedrag dat bij een loon van </w:t>
      </w:r>
      <w:r w:rsidR="00A319C0">
        <w:rPr>
          <w:rFonts w:ascii="Times New Roman" w:hAnsi="Times New Roman"/>
          <w:sz w:val="22"/>
          <w:szCs w:val="22"/>
        </w:rPr>
        <w:t>€ </w:t>
      </w:r>
      <w:r>
        <w:rPr>
          <w:rFonts w:ascii="Times New Roman" w:hAnsi="Times New Roman"/>
          <w:sz w:val="22"/>
          <w:szCs w:val="22"/>
        </w:rPr>
        <w:t>151 per dag wordt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Het aangiftetijdvak is de kalendermaand of een periode van 4 weken. Dit geldt ook voor studenten en scholieren. </w:t>
      </w:r>
      <w:r w:rsidR="00C36EFB">
        <w:rPr>
          <w:rFonts w:ascii="Times New Roman" w:hAnsi="Times New Roman"/>
          <w:sz w:val="22"/>
          <w:szCs w:val="22"/>
        </w:rPr>
        <w:t>Alleen</w:t>
      </w:r>
      <w:r>
        <w:rPr>
          <w:rFonts w:ascii="Times New Roman" w:hAnsi="Times New Roman"/>
          <w:sz w:val="22"/>
          <w:szCs w:val="22"/>
        </w:rPr>
        <w:t xml:space="preserve"> als van de studenten- en scholierenregeling gebruikt wordt gemaakt, is het loontijdvak een kwartaal.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(De loonheffingskortingen bestaan uit de algemene heffingskorting, de arbeidskorting, </w:t>
      </w:r>
      <w:r w:rsidR="002B30B3">
        <w:rPr>
          <w:rFonts w:ascii="Times New Roman" w:hAnsi="Times New Roman"/>
          <w:sz w:val="22"/>
          <w:szCs w:val="22"/>
        </w:rPr>
        <w:t xml:space="preserve"> de</w:t>
      </w:r>
      <w:r>
        <w:rPr>
          <w:rFonts w:ascii="Times New Roman" w:hAnsi="Times New Roman"/>
          <w:sz w:val="22"/>
          <w:szCs w:val="22"/>
        </w:rPr>
        <w:t xml:space="preserve"> jonggehandicaptenkorting, de</w:t>
      </w:r>
      <w:r w:rsidR="002B30B3">
        <w:rPr>
          <w:rFonts w:ascii="Times New Roman" w:hAnsi="Times New Roman"/>
          <w:sz w:val="22"/>
          <w:szCs w:val="22"/>
        </w:rPr>
        <w:t xml:space="preserve"> ouderenkorting, de alleenstaande-ouderenkorting en de </w:t>
      </w:r>
      <w:r>
        <w:rPr>
          <w:rFonts w:ascii="Times New Roman" w:hAnsi="Times New Roman"/>
          <w:sz w:val="22"/>
          <w:szCs w:val="22"/>
        </w:rPr>
        <w:t xml:space="preserve"> levensloopverlofkorting</w:t>
      </w:r>
      <w:r w:rsidR="002B30B3">
        <w:rPr>
          <w:rFonts w:ascii="Times New Roman" w:hAnsi="Times New Roman"/>
          <w:sz w:val="22"/>
          <w:szCs w:val="22"/>
        </w:rPr>
        <w:t xml:space="preserve"> als overgangsregeling</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p>
    <w:p w:rsidR="00E27E33" w:rsidRDefault="00E27E33"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Opgave 9.12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r w:rsidR="0031346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w:t>
      </w:r>
      <w:r w:rsidR="00C36EFB">
        <w:rPr>
          <w:rFonts w:ascii="Times New Roman" w:hAnsi="Times New Roman"/>
          <w:sz w:val="22"/>
          <w:szCs w:val="22"/>
        </w:rPr>
        <w:t xml:space="preserve">op grond van de wet </w:t>
      </w:r>
      <w:r>
        <w:rPr>
          <w:rFonts w:ascii="Times New Roman" w:hAnsi="Times New Roman"/>
          <w:sz w:val="22"/>
          <w:szCs w:val="22"/>
        </w:rPr>
        <w:t xml:space="preserve">toch sprake van loon uit tegenwoordige dienstbetrekking. Van Oost bv moet de witte tabel voor bijzondere beloningen </w:t>
      </w:r>
      <w:r w:rsidRPr="00C35DF8">
        <w:rPr>
          <w:rFonts w:ascii="Times New Roman" w:hAnsi="Times New Roman"/>
          <w:sz w:val="22"/>
          <w:szCs w:val="22"/>
        </w:rPr>
        <w:t>toepassen.</w:t>
      </w:r>
    </w:p>
    <w:p w:rsidR="00FF2ADA"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FF2ADA" w:rsidRDefault="00FF2ADA" w:rsidP="00A02FC4">
      <w:pPr>
        <w:pStyle w:val="Tekstzonderopmaak"/>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r>
      <w:r w:rsidR="002B30B3">
        <w:rPr>
          <w:rFonts w:ascii="Times New Roman" w:hAnsi="Times New Roman"/>
          <w:sz w:val="22"/>
          <w:szCs w:val="22"/>
        </w:rPr>
        <w:t>Juist.</w:t>
      </w:r>
    </w:p>
    <w:sectPr w:rsidR="00FF2ADA" w:rsidSect="0087608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954" w:rsidRDefault="00066954" w:rsidP="00226918">
      <w:r>
        <w:separator/>
      </w:r>
    </w:p>
  </w:endnote>
  <w:endnote w:type="continuationSeparator" w:id="0">
    <w:p w:rsidR="00066954" w:rsidRDefault="00066954"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Default="00A319C0">
    <w:pPr>
      <w:pStyle w:val="Voettekst"/>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512627">
          <w:rPr>
            <w:noProof/>
          </w:rPr>
          <w:t>1</w:t>
        </w:r>
        <w:r w:rsidR="009F7216">
          <w:fldChar w:fldCharType="end"/>
        </w:r>
      </w:sdtContent>
    </w:sdt>
  </w:p>
  <w:p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954" w:rsidRDefault="00066954" w:rsidP="00226918">
      <w:r>
        <w:separator/>
      </w:r>
    </w:p>
  </w:footnote>
  <w:footnote w:type="continuationSeparator" w:id="0">
    <w:p w:rsidR="00066954" w:rsidRDefault="00066954"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Pr="00A82BFE" w:rsidRDefault="00A319C0" w:rsidP="00A82BFE">
    <w:pPr>
      <w:pStyle w:val="Koptekst"/>
    </w:pPr>
    <w:r w:rsidRPr="00A82BFE">
      <w:rPr>
        <w:i/>
        <w:szCs w:val="22"/>
      </w:rPr>
      <w:t xml:space="preserve">Uitwerkingen hoofdstuk 9 </w:t>
    </w:r>
    <w:r w:rsidR="00A02FC4">
      <w:rPr>
        <w:i/>
        <w:szCs w:val="22"/>
      </w:rPr>
      <w:t>PDL</w:t>
    </w:r>
    <w:r w:rsidRPr="00A82BFE">
      <w:rPr>
        <w:i/>
        <w:szCs w:val="22"/>
      </w:rPr>
      <w:t xml:space="preserve"> LHN niveau </w:t>
    </w:r>
    <w:r w:rsidR="00A02FC4">
      <w:rPr>
        <w:i/>
        <w:szCs w:val="22"/>
      </w:rPr>
      <w:t>4</w:t>
    </w:r>
    <w:r w:rsidRPr="00A82BFE">
      <w:rPr>
        <w:i/>
        <w:szCs w:val="22"/>
      </w:rPr>
      <w:t xml:space="preserve"> 201</w:t>
    </w:r>
    <w:r w:rsidR="00A85E66">
      <w:rPr>
        <w:i/>
        <w:szCs w:val="22"/>
      </w:rPr>
      <w:t>8</w:t>
    </w:r>
    <w:r w:rsidR="009448EB">
      <w:rPr>
        <w:i/>
        <w:szCs w:val="22"/>
      </w:rPr>
      <w:t>/</w:t>
    </w:r>
    <w:r w:rsidRPr="00A82BFE">
      <w:rPr>
        <w:i/>
        <w:szCs w:val="22"/>
      </w:rPr>
      <w:t>201</w:t>
    </w:r>
    <w:r w:rsidR="00A85E66">
      <w:rPr>
        <w:i/>
        <w:szCs w:val="22"/>
      </w:rPr>
      <w:t>9</w:t>
    </w:r>
    <w:r w:rsidR="00A82BFE">
      <w:rPr>
        <w:i/>
        <w:szCs w:val="22"/>
      </w:rPr>
      <w:t xml:space="preserve">    </w:t>
    </w:r>
    <w:r w:rsidR="00A82BFE">
      <w:rPr>
        <w:i/>
        <w:szCs w:val="22"/>
      </w:rPr>
      <w:tab/>
      <w:t>09-06-201</w:t>
    </w:r>
    <w:r w:rsidR="00A85E66">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3"/>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ADA"/>
    <w:rsid w:val="00016E59"/>
    <w:rsid w:val="00066954"/>
    <w:rsid w:val="0008206B"/>
    <w:rsid w:val="000A33F0"/>
    <w:rsid w:val="000D61D2"/>
    <w:rsid w:val="00100DCE"/>
    <w:rsid w:val="00107BB2"/>
    <w:rsid w:val="00184393"/>
    <w:rsid w:val="001C07A5"/>
    <w:rsid w:val="001C0E3B"/>
    <w:rsid w:val="00226918"/>
    <w:rsid w:val="00247A94"/>
    <w:rsid w:val="002527F4"/>
    <w:rsid w:val="002B30B3"/>
    <w:rsid w:val="002B7F7B"/>
    <w:rsid w:val="0031346B"/>
    <w:rsid w:val="00374F48"/>
    <w:rsid w:val="003C4C03"/>
    <w:rsid w:val="003F5A27"/>
    <w:rsid w:val="004C47FC"/>
    <w:rsid w:val="00512627"/>
    <w:rsid w:val="005455E3"/>
    <w:rsid w:val="00566440"/>
    <w:rsid w:val="0062506B"/>
    <w:rsid w:val="006A7956"/>
    <w:rsid w:val="006C2A9E"/>
    <w:rsid w:val="007C019F"/>
    <w:rsid w:val="007C57C0"/>
    <w:rsid w:val="007C69DD"/>
    <w:rsid w:val="00811121"/>
    <w:rsid w:val="008230C6"/>
    <w:rsid w:val="00874954"/>
    <w:rsid w:val="0087608F"/>
    <w:rsid w:val="00892CDB"/>
    <w:rsid w:val="00895EF0"/>
    <w:rsid w:val="00914EB3"/>
    <w:rsid w:val="009448EB"/>
    <w:rsid w:val="00951895"/>
    <w:rsid w:val="00981304"/>
    <w:rsid w:val="00987E79"/>
    <w:rsid w:val="009D4D29"/>
    <w:rsid w:val="009F7216"/>
    <w:rsid w:val="00A02FC4"/>
    <w:rsid w:val="00A14766"/>
    <w:rsid w:val="00A27408"/>
    <w:rsid w:val="00A319C0"/>
    <w:rsid w:val="00A7099C"/>
    <w:rsid w:val="00A82BFE"/>
    <w:rsid w:val="00A839A0"/>
    <w:rsid w:val="00A85E66"/>
    <w:rsid w:val="00B312E1"/>
    <w:rsid w:val="00B335AF"/>
    <w:rsid w:val="00B65E57"/>
    <w:rsid w:val="00B878AA"/>
    <w:rsid w:val="00BB0A77"/>
    <w:rsid w:val="00BC1E49"/>
    <w:rsid w:val="00BD4A20"/>
    <w:rsid w:val="00C247EB"/>
    <w:rsid w:val="00C25166"/>
    <w:rsid w:val="00C35293"/>
    <w:rsid w:val="00C36EFB"/>
    <w:rsid w:val="00C516DF"/>
    <w:rsid w:val="00CD2B9D"/>
    <w:rsid w:val="00D85210"/>
    <w:rsid w:val="00DA211A"/>
    <w:rsid w:val="00E27E33"/>
    <w:rsid w:val="00E83399"/>
    <w:rsid w:val="00E97F9C"/>
    <w:rsid w:val="00EC3E06"/>
    <w:rsid w:val="00EE6A37"/>
    <w:rsid w:val="00F5362A"/>
    <w:rsid w:val="00F711C0"/>
    <w:rsid w:val="00FC34FD"/>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5630"/>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11238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2018-05-11T08:37:00Z</dcterms:created>
  <dcterms:modified xsi:type="dcterms:W3CDTF">2018-05-15T12:50:00Z</dcterms:modified>
</cp:coreProperties>
</file>