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19E" w14:textId="19BB73F0" w:rsidR="0054238A" w:rsidRDefault="0054238A" w:rsidP="0054238A">
      <w:pPr>
        <w:pStyle w:val="Tekstzonderopmaak"/>
        <w:ind w:left="708" w:hanging="708"/>
        <w:rPr>
          <w:rFonts w:ascii="Times New Roman" w:hAnsi="Times New Roman"/>
          <w:b/>
          <w:sz w:val="22"/>
          <w:szCs w:val="22"/>
        </w:rPr>
      </w:pPr>
      <w:bookmarkStart w:id="0" w:name="_GoBack"/>
      <w:bookmarkEnd w:id="0"/>
      <w:r>
        <w:rPr>
          <w:rFonts w:ascii="Times New Roman" w:hAnsi="Times New Roman"/>
          <w:b/>
          <w:sz w:val="22"/>
          <w:szCs w:val="22"/>
        </w:rPr>
        <w:t>17.</w:t>
      </w:r>
      <w:r>
        <w:rPr>
          <w:rFonts w:ascii="Times New Roman" w:hAnsi="Times New Roman"/>
          <w:b/>
          <w:sz w:val="22"/>
          <w:szCs w:val="22"/>
        </w:rPr>
        <w:tab/>
        <w:t>De sociale verzekeringen</w:t>
      </w:r>
    </w:p>
    <w:p w14:paraId="1C4F3CE6" w14:textId="77777777" w:rsidR="0054238A" w:rsidRDefault="0054238A" w:rsidP="0054238A">
      <w:pPr>
        <w:pStyle w:val="Tekstzonderopmaak"/>
        <w:ind w:left="708" w:hanging="708"/>
        <w:rPr>
          <w:rFonts w:ascii="Times New Roman" w:hAnsi="Times New Roman"/>
          <w:sz w:val="22"/>
          <w:szCs w:val="22"/>
        </w:rPr>
      </w:pPr>
    </w:p>
    <w:p w14:paraId="26DFF682" w14:textId="568342CB"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w:t>
      </w:r>
    </w:p>
    <w:p w14:paraId="7900A07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de sociale zekerheidswetgeving onderscheidt men:</w:t>
      </w:r>
    </w:p>
    <w:p w14:paraId="281984EC"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volksverzekeringen;</w:t>
      </w:r>
    </w:p>
    <w:p w14:paraId="760D1D7C"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werknemersverzekeringen;</w:t>
      </w:r>
    </w:p>
    <w:p w14:paraId="70311063"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sociale voorzieningen;</w:t>
      </w:r>
    </w:p>
    <w:p w14:paraId="254E8700"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de Zorgverzekeringswet.</w:t>
      </w:r>
    </w:p>
    <w:p w14:paraId="509DC72B" w14:textId="77777777" w:rsidR="00A42B15" w:rsidRDefault="00A42B15" w:rsidP="0054238A">
      <w:pPr>
        <w:pStyle w:val="Tekstzonderopmaak"/>
        <w:ind w:left="708" w:hanging="708"/>
        <w:rPr>
          <w:rFonts w:ascii="Times New Roman" w:hAnsi="Times New Roman"/>
          <w:sz w:val="22"/>
          <w:szCs w:val="22"/>
        </w:rPr>
      </w:pPr>
      <w:r>
        <w:rPr>
          <w:rFonts w:ascii="Times New Roman" w:hAnsi="Times New Roman"/>
          <w:sz w:val="22"/>
          <w:szCs w:val="22"/>
        </w:rPr>
        <w:tab/>
        <w:t>Daarnaast zijn er de inkomensafhankelijke regelingen (Zorgtoeslag en dergelijke).</w:t>
      </w:r>
      <w:r w:rsidR="0038259D">
        <w:rPr>
          <w:rFonts w:ascii="Times New Roman" w:hAnsi="Times New Roman"/>
          <w:sz w:val="22"/>
          <w:szCs w:val="22"/>
        </w:rPr>
        <w:t xml:space="preserve"> Deze worden ook wel tot de sociale voorzieningen gerekend.</w:t>
      </w:r>
    </w:p>
    <w:p w14:paraId="4FEE90F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Zorgverzekeringswet </w:t>
      </w:r>
      <w:r w:rsidR="006509BB">
        <w:rPr>
          <w:rFonts w:ascii="Times New Roman" w:hAnsi="Times New Roman"/>
          <w:sz w:val="22"/>
          <w:szCs w:val="22"/>
        </w:rPr>
        <w:t xml:space="preserve">(Zvw) </w:t>
      </w:r>
      <w:r>
        <w:rPr>
          <w:rFonts w:ascii="Times New Roman" w:hAnsi="Times New Roman"/>
          <w:sz w:val="22"/>
          <w:szCs w:val="22"/>
        </w:rPr>
        <w:t>geeft een verzekering voor de dekking van medische kosten. (De W</w:t>
      </w:r>
      <w:r w:rsidR="006509BB">
        <w:rPr>
          <w:rFonts w:ascii="Times New Roman" w:hAnsi="Times New Roman"/>
          <w:sz w:val="22"/>
          <w:szCs w:val="22"/>
        </w:rPr>
        <w:t>et langdurige zorg, W</w:t>
      </w:r>
      <w:r>
        <w:rPr>
          <w:rFonts w:ascii="Times New Roman" w:hAnsi="Times New Roman"/>
          <w:sz w:val="22"/>
          <w:szCs w:val="22"/>
        </w:rPr>
        <w:t>lz ook voor structurele kosten).</w:t>
      </w:r>
    </w:p>
    <w:p w14:paraId="0E3D27FC" w14:textId="77A73854" w:rsidR="0054238A" w:rsidRPr="00434D8D"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w:t>
      </w:r>
      <w:r w:rsidR="00C32A25">
        <w:rPr>
          <w:rFonts w:ascii="Times New Roman" w:hAnsi="Times New Roman"/>
          <w:sz w:val="22"/>
          <w:szCs w:val="22"/>
        </w:rPr>
        <w:t xml:space="preserve">de </w:t>
      </w:r>
      <w:r>
        <w:rPr>
          <w:rFonts w:ascii="Times New Roman" w:hAnsi="Times New Roman"/>
          <w:sz w:val="22"/>
          <w:szCs w:val="22"/>
        </w:rPr>
        <w:t xml:space="preserve">AOW is men niet meer </w:t>
      </w:r>
      <w:r w:rsidRPr="00434D8D">
        <w:rPr>
          <w:rFonts w:ascii="Times New Roman" w:hAnsi="Times New Roman"/>
          <w:sz w:val="22"/>
          <w:szCs w:val="22"/>
        </w:rPr>
        <w:t>verzekerd vanaf de AOW-gerechtigde leeftijd (201</w:t>
      </w:r>
      <w:r w:rsidR="00793697" w:rsidRPr="00434D8D">
        <w:rPr>
          <w:rFonts w:ascii="Times New Roman" w:hAnsi="Times New Roman"/>
          <w:sz w:val="22"/>
          <w:szCs w:val="22"/>
        </w:rPr>
        <w:t>9</w:t>
      </w:r>
      <w:r w:rsidRPr="00434D8D">
        <w:rPr>
          <w:rFonts w:ascii="Times New Roman" w:hAnsi="Times New Roman"/>
          <w:sz w:val="22"/>
          <w:szCs w:val="22"/>
        </w:rPr>
        <w:t>: 6</w:t>
      </w:r>
      <w:r w:rsidR="0038259D" w:rsidRPr="00434D8D">
        <w:rPr>
          <w:rFonts w:ascii="Times New Roman" w:hAnsi="Times New Roman"/>
          <w:sz w:val="22"/>
          <w:szCs w:val="22"/>
        </w:rPr>
        <w:t>6</w:t>
      </w:r>
      <w:r w:rsidRPr="00434D8D">
        <w:rPr>
          <w:rFonts w:ascii="Times New Roman" w:hAnsi="Times New Roman"/>
          <w:sz w:val="22"/>
          <w:szCs w:val="22"/>
        </w:rPr>
        <w:t xml:space="preserve"> jaar</w:t>
      </w:r>
      <w:r w:rsidR="00793697" w:rsidRPr="00434D8D">
        <w:rPr>
          <w:rFonts w:ascii="Times New Roman" w:hAnsi="Times New Roman"/>
          <w:sz w:val="22"/>
          <w:szCs w:val="22"/>
        </w:rPr>
        <w:t xml:space="preserve"> en </w:t>
      </w:r>
      <w:r w:rsidR="00CB03B2">
        <w:rPr>
          <w:rFonts w:ascii="Times New Roman" w:hAnsi="Times New Roman"/>
          <w:sz w:val="22"/>
          <w:szCs w:val="22"/>
        </w:rPr>
        <w:t>4</w:t>
      </w:r>
      <w:r w:rsidR="00793697" w:rsidRPr="00434D8D">
        <w:rPr>
          <w:rFonts w:ascii="Times New Roman" w:hAnsi="Times New Roman"/>
          <w:sz w:val="22"/>
          <w:szCs w:val="22"/>
        </w:rPr>
        <w:t xml:space="preserve"> maanden</w:t>
      </w:r>
      <w:r w:rsidRPr="00434D8D">
        <w:rPr>
          <w:rFonts w:ascii="Times New Roman" w:hAnsi="Times New Roman"/>
          <w:sz w:val="22"/>
          <w:szCs w:val="22"/>
        </w:rPr>
        <w:t>).</w:t>
      </w:r>
    </w:p>
    <w:p w14:paraId="5B339B8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echte dienstbetrekking kan zijn een privaatrechtelijke of een publiekrechtelijke </w:t>
      </w:r>
      <w:proofErr w:type="spellStart"/>
      <w:r>
        <w:rPr>
          <w:rFonts w:ascii="Times New Roman" w:hAnsi="Times New Roman"/>
          <w:sz w:val="22"/>
          <w:szCs w:val="22"/>
        </w:rPr>
        <w:t>dienstbe</w:t>
      </w:r>
      <w:r w:rsidR="006509BB">
        <w:rPr>
          <w:rFonts w:ascii="Times New Roman" w:hAnsi="Times New Roman"/>
          <w:sz w:val="22"/>
          <w:szCs w:val="22"/>
        </w:rPr>
        <w:t>-</w:t>
      </w:r>
      <w:r>
        <w:rPr>
          <w:rFonts w:ascii="Times New Roman" w:hAnsi="Times New Roman"/>
          <w:sz w:val="22"/>
          <w:szCs w:val="22"/>
        </w:rPr>
        <w:t>trekking</w:t>
      </w:r>
      <w:proofErr w:type="spellEnd"/>
      <w:r>
        <w:rPr>
          <w:rFonts w:ascii="Times New Roman" w:hAnsi="Times New Roman"/>
          <w:sz w:val="22"/>
          <w:szCs w:val="22"/>
        </w:rPr>
        <w:t>, waarbij de elementen loon, persoonlijke arbeid, gezag en een zekere tijd aan de orde zijn.</w:t>
      </w:r>
    </w:p>
    <w:p w14:paraId="65E17D1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werknemersverzekeringen is als fictieve dienstbetrekking aangewezen de</w:t>
      </w:r>
      <w:r w:rsidR="00C32A25">
        <w:rPr>
          <w:rFonts w:ascii="Times New Roman" w:hAnsi="Times New Roman"/>
          <w:sz w:val="22"/>
          <w:szCs w:val="22"/>
        </w:rPr>
        <w:t xml:space="preserve"> arbeidsrelatie met een</w:t>
      </w:r>
      <w:r>
        <w:rPr>
          <w:rFonts w:ascii="Times New Roman" w:hAnsi="Times New Roman"/>
          <w:sz w:val="22"/>
          <w:szCs w:val="22"/>
        </w:rPr>
        <w:t>:</w:t>
      </w:r>
    </w:p>
    <w:p w14:paraId="1689351A"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aannemer van werk (en zijn hulpen);</w:t>
      </w:r>
    </w:p>
    <w:p w14:paraId="28C6D414"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agent en subagent;</w:t>
      </w:r>
    </w:p>
    <w:p w14:paraId="6EC2CE7E"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bestuurder van een coöperatie met werknemerszelfbestuur;</w:t>
      </w:r>
    </w:p>
    <w:p w14:paraId="42789FB3" w14:textId="77777777" w:rsidR="00257B27" w:rsidRDefault="00257B27" w:rsidP="00325B2C">
      <w:pPr>
        <w:pStyle w:val="Tekstzonderopmaak"/>
        <w:numPr>
          <w:ilvl w:val="0"/>
          <w:numId w:val="5"/>
        </w:numPr>
        <w:rPr>
          <w:rFonts w:ascii="Times New Roman" w:hAnsi="Times New Roman"/>
          <w:sz w:val="22"/>
          <w:szCs w:val="22"/>
        </w:rPr>
      </w:pPr>
      <w:r>
        <w:rPr>
          <w:rFonts w:ascii="Times New Roman" w:hAnsi="Times New Roman"/>
          <w:sz w:val="22"/>
          <w:szCs w:val="22"/>
        </w:rPr>
        <w:t>bestuurder van een beursgenoteerde nv;</w:t>
      </w:r>
    </w:p>
    <w:p w14:paraId="28936D78"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gelijkgestelde;</w:t>
      </w:r>
    </w:p>
    <w:p w14:paraId="3ADB6D76"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leerling en stagiair;</w:t>
      </w:r>
    </w:p>
    <w:p w14:paraId="0F030BAE"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sekswerker werkzaam voor een exploitant;</w:t>
      </w:r>
    </w:p>
    <w:p w14:paraId="02E3D474"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thuiswerker (en zijn hulpen);</w:t>
      </w:r>
    </w:p>
    <w:p w14:paraId="795A0921"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topsporter met A-status;</w:t>
      </w:r>
    </w:p>
    <w:p w14:paraId="0E1D3087"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uitzendkracht.</w:t>
      </w:r>
    </w:p>
    <w:p w14:paraId="10DB671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Zvw-verzekering wordt volgens de wet tijdelijk opgeschort als de verzekerde in detentie verblijft.</w:t>
      </w:r>
    </w:p>
    <w:p w14:paraId="4C0D973F"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Gemoedsbezwaren zijn bezwaren tegen het verzekerd zijn voor de volksverzekeringen, werknemersverzekeringen en/of Zvw, meestal uit godsdienstige overwegingen.</w:t>
      </w:r>
    </w:p>
    <w:p w14:paraId="40701BD6" w14:textId="77777777" w:rsidR="0054238A" w:rsidRDefault="0054238A" w:rsidP="0054238A">
      <w:pPr>
        <w:pStyle w:val="Tekstzonderopmaak"/>
        <w:ind w:left="708" w:hanging="708"/>
        <w:rPr>
          <w:rFonts w:ascii="Times New Roman" w:hAnsi="Times New Roman"/>
          <w:sz w:val="22"/>
          <w:szCs w:val="22"/>
        </w:rPr>
      </w:pPr>
    </w:p>
    <w:p w14:paraId="27E8B351" w14:textId="14D76DDF"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17.2</w:t>
      </w:r>
    </w:p>
    <w:p w14:paraId="2533E459"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volksverzekeringen zijn: AOW, Anw, AKW en Wlz.</w:t>
      </w:r>
    </w:p>
    <w:p w14:paraId="52CBED78" w14:textId="45CEEAB0"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hoofdgroep van verzekerden voor de volksverzekeringen wordt gevormd door de ingezetenen van Nederland, ofwel iedereen die in Nederland ingeschreven staat in een </w:t>
      </w:r>
      <w:r w:rsidR="001C3BA9">
        <w:rPr>
          <w:rFonts w:ascii="Times New Roman" w:hAnsi="Times New Roman"/>
          <w:sz w:val="22"/>
          <w:szCs w:val="22"/>
        </w:rPr>
        <w:t>Basisregistratie Personen</w:t>
      </w:r>
      <w:r w:rsidR="006509BB">
        <w:rPr>
          <w:rFonts w:ascii="Times New Roman" w:hAnsi="Times New Roman"/>
          <w:sz w:val="22"/>
          <w:szCs w:val="22"/>
        </w:rPr>
        <w:t xml:space="preserve"> (BRP).</w:t>
      </w:r>
    </w:p>
    <w:p w14:paraId="7461E4D7"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hoeft hij geen AOW-premie meer te betalen, maar ontvangt hij wel een AOW-uitkering.</w:t>
      </w:r>
    </w:p>
    <w:p w14:paraId="6A94FA8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groep die geen echte dienstbetrekking heeft, maar wel verzekerd is voor de </w:t>
      </w:r>
      <w:proofErr w:type="spellStart"/>
      <w:r>
        <w:rPr>
          <w:rFonts w:ascii="Times New Roman" w:hAnsi="Times New Roman"/>
          <w:sz w:val="22"/>
          <w:szCs w:val="22"/>
        </w:rPr>
        <w:t>werknemers</w:t>
      </w:r>
      <w:r w:rsidR="006509BB">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heeft een 'fictieve' dienstbetrekking.</w:t>
      </w:r>
    </w:p>
    <w:p w14:paraId="705CC32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verzekeringsplicht voor de werknemersverzekeringen voor:</w:t>
      </w:r>
    </w:p>
    <w:p w14:paraId="31B8418E"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werknemers die de AOW-gerechtigde leeftijd hebben bereikt</w:t>
      </w:r>
      <w:r w:rsidR="006509BB">
        <w:rPr>
          <w:rFonts w:ascii="Times New Roman" w:hAnsi="Times New Roman"/>
          <w:sz w:val="22"/>
          <w:szCs w:val="22"/>
        </w:rPr>
        <w:t xml:space="preserve"> (uitgezonderd de ZW)</w:t>
      </w:r>
      <w:r>
        <w:rPr>
          <w:rFonts w:ascii="Times New Roman" w:hAnsi="Times New Roman"/>
          <w:sz w:val="22"/>
          <w:szCs w:val="22"/>
        </w:rPr>
        <w:t>;</w:t>
      </w:r>
    </w:p>
    <w:p w14:paraId="04B7C506"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huispersoneel dat op maximaal drie dagen per week in een privéhuishouding werkt;</w:t>
      </w:r>
    </w:p>
    <w:p w14:paraId="190E21E4" w14:textId="77777777" w:rsidR="0054238A" w:rsidRDefault="0054238A" w:rsidP="00325B2C">
      <w:pPr>
        <w:pStyle w:val="Tekstzonderopmaak"/>
        <w:numPr>
          <w:ilvl w:val="0"/>
          <w:numId w:val="6"/>
        </w:numPr>
        <w:rPr>
          <w:rFonts w:ascii="Times New Roman" w:hAnsi="Times New Roman"/>
          <w:sz w:val="22"/>
          <w:szCs w:val="22"/>
        </w:rPr>
      </w:pPr>
      <w:proofErr w:type="spellStart"/>
      <w:r>
        <w:rPr>
          <w:rFonts w:ascii="Times New Roman" w:hAnsi="Times New Roman"/>
          <w:sz w:val="22"/>
          <w:szCs w:val="22"/>
        </w:rPr>
        <w:t>dga’s</w:t>
      </w:r>
      <w:proofErr w:type="spellEnd"/>
      <w:r>
        <w:rPr>
          <w:rFonts w:ascii="Times New Roman" w:hAnsi="Times New Roman"/>
          <w:sz w:val="22"/>
          <w:szCs w:val="22"/>
        </w:rPr>
        <w:t xml:space="preserve"> (directeuren-grootaandeelhouders);</w:t>
      </w:r>
    </w:p>
    <w:p w14:paraId="4E36EFD5"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gemoedsbezwaarden.</w:t>
      </w:r>
    </w:p>
    <w:p w14:paraId="2C9BAD93"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Zowel een werkgever als een werknemer kan als gemoedsbezwaard worden aangemerkt.</w:t>
      </w:r>
    </w:p>
    <w:p w14:paraId="7EA4D711" w14:textId="77777777" w:rsidR="00C43C26" w:rsidRDefault="00C43C26" w:rsidP="0054238A">
      <w:pPr>
        <w:pStyle w:val="Tekstzonderopmaak"/>
        <w:ind w:left="708" w:hanging="708"/>
        <w:rPr>
          <w:rFonts w:ascii="Times New Roman" w:hAnsi="Times New Roman"/>
          <w:sz w:val="22"/>
          <w:szCs w:val="22"/>
        </w:rPr>
      </w:pPr>
    </w:p>
    <w:p w14:paraId="74CF04BA" w14:textId="77777777" w:rsidR="00111795" w:rsidRDefault="00111795">
      <w:pPr>
        <w:spacing w:after="200" w:line="276" w:lineRule="auto"/>
        <w:rPr>
          <w:szCs w:val="22"/>
        </w:rPr>
      </w:pPr>
      <w:r>
        <w:rPr>
          <w:szCs w:val="22"/>
        </w:rPr>
        <w:br w:type="page"/>
      </w:r>
    </w:p>
    <w:p w14:paraId="06403EA3" w14:textId="1212C2FC"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Opgave 17.3</w:t>
      </w:r>
    </w:p>
    <w:p w14:paraId="69AFA05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werknemersverzekeringen zijn: WW, ZW, WAO en WIA.</w:t>
      </w:r>
    </w:p>
    <w:p w14:paraId="11A650F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ingezetenen van Nederland zijn verzekerd voor de volksverzekeringen:</w:t>
      </w:r>
    </w:p>
    <w:p w14:paraId="347CF224"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bemanningsleden van schepen en vliegtuigen met een thuishaven in Nederland;</w:t>
      </w:r>
    </w:p>
    <w:p w14:paraId="386223D3"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Nederlanders in dienst van een Nederlandse publiekrechtelijke rechtspersoon die in het buitenland wonen met hun gezin (bijvoorbeeld ambassadepersoneel);</w:t>
      </w:r>
    </w:p>
    <w:p w14:paraId="280519D7"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niet-ingezetenen die ter zake van in Nederland verrichte arbeid aan de Nederlandse loonbelasting zijn onderworpen.</w:t>
      </w:r>
    </w:p>
    <w:p w14:paraId="66BD0BD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hoofdgroep van verzekerden voor de werknemersverzekeringen wordt gevormd door de werknemers met een echte (privaatrechtelijke of publiekrechtelijke) dienstbetrekking.</w:t>
      </w:r>
    </w:p>
    <w:p w14:paraId="7D7B526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14:paraId="7F150E75"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verplichte verzekering voor de Zorgverzekeringswet (Zvw) hebben:</w:t>
      </w:r>
    </w:p>
    <w:p w14:paraId="65D8A500" w14:textId="77777777" w:rsidR="0054238A" w:rsidRDefault="0054238A" w:rsidP="00325B2C">
      <w:pPr>
        <w:pStyle w:val="Tekstzonderopmaak"/>
        <w:numPr>
          <w:ilvl w:val="0"/>
          <w:numId w:val="10"/>
        </w:numPr>
        <w:rPr>
          <w:rFonts w:ascii="Times New Roman" w:hAnsi="Times New Roman"/>
          <w:sz w:val="22"/>
          <w:szCs w:val="22"/>
        </w:rPr>
      </w:pPr>
      <w:r>
        <w:rPr>
          <w:rFonts w:ascii="Times New Roman" w:hAnsi="Times New Roman"/>
          <w:sz w:val="22"/>
          <w:szCs w:val="22"/>
        </w:rPr>
        <w:t>degenen die verzekerd zijn voor de Wlz;</w:t>
      </w:r>
    </w:p>
    <w:p w14:paraId="433ECCA3" w14:textId="77777777" w:rsidR="0054238A" w:rsidRDefault="0054238A" w:rsidP="00325B2C">
      <w:pPr>
        <w:pStyle w:val="Tekstzonderopmaak"/>
        <w:numPr>
          <w:ilvl w:val="0"/>
          <w:numId w:val="10"/>
        </w:numPr>
        <w:rPr>
          <w:rFonts w:ascii="Times New Roman" w:hAnsi="Times New Roman"/>
          <w:sz w:val="22"/>
          <w:szCs w:val="22"/>
        </w:rPr>
      </w:pPr>
      <w:r>
        <w:rPr>
          <w:rFonts w:ascii="Times New Roman" w:hAnsi="Times New Roman"/>
          <w:sz w:val="22"/>
          <w:szCs w:val="22"/>
        </w:rPr>
        <w:t>de niet-ingezetenen die ter zake van in Nederland verrichte arbeid in Nederland loonbelasting betalen.</w:t>
      </w:r>
    </w:p>
    <w:p w14:paraId="5B3D68AC" w14:textId="31066808"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Iemand kan als gemoedsbezwaard worden beschouwd voor </w:t>
      </w:r>
      <w:r w:rsidR="009140BC">
        <w:rPr>
          <w:rFonts w:ascii="Times New Roman" w:hAnsi="Times New Roman"/>
          <w:sz w:val="22"/>
          <w:szCs w:val="22"/>
        </w:rPr>
        <w:t>alle</w:t>
      </w:r>
      <w:r>
        <w:rPr>
          <w:rFonts w:ascii="Times New Roman" w:hAnsi="Times New Roman"/>
          <w:sz w:val="22"/>
          <w:szCs w:val="22"/>
        </w:rPr>
        <w:t xml:space="preserve"> werknemersverzekeringen, </w:t>
      </w:r>
      <w:r w:rsidR="009140BC">
        <w:rPr>
          <w:rFonts w:ascii="Times New Roman" w:hAnsi="Times New Roman"/>
          <w:sz w:val="22"/>
          <w:szCs w:val="22"/>
        </w:rPr>
        <w:t>voor één of meer</w:t>
      </w:r>
      <w:r w:rsidR="008948B0">
        <w:rPr>
          <w:rFonts w:ascii="Times New Roman" w:hAnsi="Times New Roman"/>
          <w:sz w:val="22"/>
          <w:szCs w:val="22"/>
        </w:rPr>
        <w:t xml:space="preserve"> </w:t>
      </w:r>
      <w:r>
        <w:rPr>
          <w:rFonts w:ascii="Times New Roman" w:hAnsi="Times New Roman"/>
          <w:sz w:val="22"/>
          <w:szCs w:val="22"/>
        </w:rPr>
        <w:t xml:space="preserve">volksverzekeringen </w:t>
      </w:r>
      <w:r w:rsidR="008948B0">
        <w:rPr>
          <w:rFonts w:ascii="Times New Roman" w:hAnsi="Times New Roman"/>
          <w:sz w:val="22"/>
          <w:szCs w:val="22"/>
        </w:rPr>
        <w:t xml:space="preserve">en/of voor </w:t>
      </w:r>
      <w:r>
        <w:rPr>
          <w:rFonts w:ascii="Times New Roman" w:hAnsi="Times New Roman"/>
          <w:sz w:val="22"/>
          <w:szCs w:val="22"/>
        </w:rPr>
        <w:t>de Zvw.</w:t>
      </w:r>
    </w:p>
    <w:p w14:paraId="5DE5780F" w14:textId="77777777" w:rsidR="0054238A" w:rsidRDefault="0054238A" w:rsidP="0054238A">
      <w:pPr>
        <w:pStyle w:val="Tekstzonderopmaak"/>
        <w:ind w:left="708" w:hanging="708"/>
        <w:rPr>
          <w:rFonts w:ascii="Times New Roman" w:hAnsi="Times New Roman"/>
          <w:sz w:val="22"/>
          <w:szCs w:val="22"/>
        </w:rPr>
      </w:pPr>
    </w:p>
    <w:p w14:paraId="473BAEAA" w14:textId="14DB96E6"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17.4</w:t>
      </w:r>
    </w:p>
    <w:p w14:paraId="57A89A1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F3A2A">
        <w:rPr>
          <w:rFonts w:ascii="Times New Roman" w:hAnsi="Times New Roman"/>
          <w:sz w:val="22"/>
          <w:szCs w:val="22"/>
        </w:rPr>
        <w:t>b. sociale voorzieningen</w:t>
      </w:r>
    </w:p>
    <w:p w14:paraId="7A2BE7CD" w14:textId="77777777" w:rsidR="00BA1084"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A1084">
        <w:rPr>
          <w:rFonts w:ascii="Times New Roman" w:hAnsi="Times New Roman"/>
          <w:sz w:val="22"/>
          <w:szCs w:val="22"/>
        </w:rPr>
        <w:t>a. een echte dienstbetrekking</w:t>
      </w:r>
    </w:p>
    <w:p w14:paraId="01688AF4" w14:textId="77777777" w:rsidR="0054238A" w:rsidRDefault="00BA1084" w:rsidP="004459EE">
      <w:pPr>
        <w:pStyle w:val="Tekstzonderopmaak"/>
        <w:ind w:left="708"/>
        <w:rPr>
          <w:rFonts w:ascii="Times New Roman" w:hAnsi="Times New Roman"/>
          <w:sz w:val="22"/>
          <w:szCs w:val="22"/>
        </w:rPr>
      </w:pPr>
      <w:r>
        <w:rPr>
          <w:rFonts w:ascii="Times New Roman" w:hAnsi="Times New Roman"/>
          <w:sz w:val="22"/>
          <w:szCs w:val="22"/>
        </w:rPr>
        <w:t>c. een privaatrechtelijke dienstbetrekking</w:t>
      </w:r>
    </w:p>
    <w:p w14:paraId="22A7604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A1084">
        <w:rPr>
          <w:rFonts w:ascii="Times New Roman" w:hAnsi="Times New Roman"/>
          <w:sz w:val="22"/>
          <w:szCs w:val="22"/>
        </w:rPr>
        <w:t>a. de Anw</w:t>
      </w:r>
    </w:p>
    <w:p w14:paraId="0A2528AA"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ab/>
        <w:t>b. de AOW</w:t>
      </w:r>
    </w:p>
    <w:p w14:paraId="4E95A875" w14:textId="77777777" w:rsidR="00BA1084" w:rsidRPr="00BA1084" w:rsidRDefault="0054238A" w:rsidP="00BA108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 xml:space="preserve">betaalt </w:t>
      </w:r>
      <w:proofErr w:type="spellStart"/>
      <w:r w:rsidR="00BA1084" w:rsidRPr="00BA1084">
        <w:rPr>
          <w:rFonts w:ascii="Times New Roman" w:hAnsi="Times New Roman"/>
          <w:sz w:val="22"/>
          <w:szCs w:val="22"/>
        </w:rPr>
        <w:t>premievervangende</w:t>
      </w:r>
      <w:proofErr w:type="spellEnd"/>
      <w:r w:rsidR="00BA1084" w:rsidRPr="00BA1084">
        <w:rPr>
          <w:rFonts w:ascii="Times New Roman" w:hAnsi="Times New Roman"/>
          <w:sz w:val="22"/>
          <w:szCs w:val="22"/>
        </w:rPr>
        <w:t xml:space="preserve"> loonbelasting in plaats van premie volksverzekeringen</w:t>
      </w:r>
    </w:p>
    <w:p w14:paraId="5E6C7684" w14:textId="77777777" w:rsidR="00BA1084" w:rsidRDefault="00BA1084" w:rsidP="00BA1084">
      <w:pPr>
        <w:pStyle w:val="Tekstzonderopmaak"/>
        <w:ind w:left="708"/>
        <w:rPr>
          <w:rFonts w:ascii="Times New Roman" w:hAnsi="Times New Roman"/>
          <w:sz w:val="22"/>
          <w:szCs w:val="22"/>
        </w:rPr>
      </w:pPr>
      <w:r>
        <w:rPr>
          <w:rFonts w:ascii="Times New Roman" w:hAnsi="Times New Roman"/>
          <w:sz w:val="22"/>
          <w:szCs w:val="22"/>
        </w:rPr>
        <w:t xml:space="preserve">b. </w:t>
      </w:r>
      <w:r w:rsidRPr="00BA1084">
        <w:rPr>
          <w:rFonts w:ascii="Times New Roman" w:hAnsi="Times New Roman"/>
          <w:sz w:val="22"/>
          <w:szCs w:val="22"/>
        </w:rPr>
        <w:t>heeft een spaarrekening bij de SVB, waaruit ze na de AOW-leeftijd bedragen kan opnemen</w:t>
      </w:r>
    </w:p>
    <w:p w14:paraId="020B9E97" w14:textId="699F80B9" w:rsidR="00BA1084" w:rsidRDefault="00BA1084" w:rsidP="00BA1084">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Belastingdienst Toeslagen</w:t>
      </w:r>
    </w:p>
    <w:p w14:paraId="12CFCB45" w14:textId="77777777" w:rsidR="00531AB2" w:rsidRDefault="00531AB2" w:rsidP="00BA1084">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UWV</w:t>
      </w:r>
    </w:p>
    <w:p w14:paraId="48B5C353" w14:textId="0A53C8B2" w:rsidR="00BA1084" w:rsidRDefault="00531AB2" w:rsidP="00BA1084">
      <w:pPr>
        <w:pStyle w:val="Tekstzonderopmaak"/>
        <w:rPr>
          <w:rFonts w:ascii="Times New Roman" w:hAnsi="Times New Roman"/>
          <w:sz w:val="22"/>
          <w:szCs w:val="22"/>
        </w:rPr>
      </w:pPr>
      <w:r>
        <w:rPr>
          <w:rFonts w:ascii="Times New Roman" w:hAnsi="Times New Roman"/>
          <w:sz w:val="22"/>
          <w:szCs w:val="22"/>
        </w:rPr>
        <w:t>7</w:t>
      </w:r>
      <w:r w:rsidR="00BA1084" w:rsidRPr="004459EE">
        <w:rPr>
          <w:rFonts w:ascii="Times New Roman" w:hAnsi="Times New Roman"/>
          <w:sz w:val="22"/>
          <w:szCs w:val="22"/>
        </w:rPr>
        <w:t>.</w:t>
      </w:r>
      <w:r w:rsidR="00BA1084" w:rsidRPr="004459EE">
        <w:rPr>
          <w:rFonts w:ascii="Times New Roman" w:hAnsi="Times New Roman"/>
          <w:sz w:val="22"/>
          <w:szCs w:val="22"/>
        </w:rPr>
        <w:tab/>
        <w:t>c. opsporing van fraude in d</w:t>
      </w:r>
      <w:r w:rsidR="00BA1084">
        <w:rPr>
          <w:rFonts w:ascii="Times New Roman" w:hAnsi="Times New Roman"/>
          <w:sz w:val="22"/>
          <w:szCs w:val="22"/>
        </w:rPr>
        <w:t>e sociale zekerheid</w:t>
      </w:r>
    </w:p>
    <w:p w14:paraId="00132CE9" w14:textId="77777777" w:rsidR="0054238A" w:rsidRDefault="00BA1084" w:rsidP="004459EE">
      <w:pPr>
        <w:pStyle w:val="Tekstzonderopmaak"/>
        <w:rPr>
          <w:rFonts w:ascii="Times New Roman" w:hAnsi="Times New Roman"/>
          <w:sz w:val="22"/>
          <w:szCs w:val="22"/>
        </w:rPr>
      </w:pPr>
      <w:r>
        <w:rPr>
          <w:rFonts w:ascii="Times New Roman" w:hAnsi="Times New Roman"/>
          <w:sz w:val="22"/>
          <w:szCs w:val="22"/>
        </w:rPr>
        <w:tab/>
        <w:t>d. toezicht op de naleving van de Wet arbeid vreemdelingen</w:t>
      </w:r>
    </w:p>
    <w:p w14:paraId="7AAE8D61" w14:textId="77777777" w:rsidR="00CC5A4E" w:rsidRPr="004459EE" w:rsidRDefault="00531AB2" w:rsidP="004459EE">
      <w:pPr>
        <w:pStyle w:val="Tekstzonderopmaak"/>
        <w:rPr>
          <w:rFonts w:ascii="Times New Roman" w:hAnsi="Times New Roman"/>
          <w:sz w:val="22"/>
          <w:szCs w:val="22"/>
        </w:rPr>
      </w:pPr>
      <w:r>
        <w:rPr>
          <w:rFonts w:ascii="Times New Roman" w:hAnsi="Times New Roman"/>
          <w:sz w:val="22"/>
          <w:szCs w:val="22"/>
        </w:rPr>
        <w:t>8</w:t>
      </w:r>
      <w:r w:rsidR="00CC5A4E">
        <w:rPr>
          <w:rFonts w:ascii="Times New Roman" w:hAnsi="Times New Roman"/>
          <w:sz w:val="22"/>
          <w:szCs w:val="22"/>
        </w:rPr>
        <w:t>.</w:t>
      </w:r>
      <w:r w:rsidR="00CC5A4E">
        <w:rPr>
          <w:rFonts w:ascii="Times New Roman" w:hAnsi="Times New Roman"/>
          <w:sz w:val="22"/>
          <w:szCs w:val="22"/>
        </w:rPr>
        <w:tab/>
        <w:t xml:space="preserve">e. binnen </w:t>
      </w:r>
      <w:r w:rsidR="00ED1EB2">
        <w:rPr>
          <w:rFonts w:ascii="Times New Roman" w:hAnsi="Times New Roman"/>
          <w:sz w:val="22"/>
          <w:szCs w:val="22"/>
        </w:rPr>
        <w:t>6</w:t>
      </w:r>
      <w:r w:rsidR="00CC5A4E">
        <w:rPr>
          <w:rFonts w:ascii="Times New Roman" w:hAnsi="Times New Roman"/>
          <w:sz w:val="22"/>
          <w:szCs w:val="22"/>
        </w:rPr>
        <w:t xml:space="preserve"> weken bezwaar maken</w:t>
      </w:r>
    </w:p>
    <w:p w14:paraId="1572BEEC" w14:textId="77777777" w:rsidR="0054238A" w:rsidRPr="004459EE" w:rsidRDefault="0054238A" w:rsidP="0054238A">
      <w:pPr>
        <w:pStyle w:val="Tekstzonderopmaak"/>
        <w:ind w:left="708" w:hanging="708"/>
        <w:rPr>
          <w:rFonts w:ascii="Times New Roman" w:hAnsi="Times New Roman"/>
          <w:sz w:val="22"/>
          <w:szCs w:val="22"/>
        </w:rPr>
      </w:pPr>
    </w:p>
    <w:p w14:paraId="6E132E96" w14:textId="62BC74F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17.5</w:t>
      </w:r>
    </w:p>
    <w:p w14:paraId="70EF1BF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529F1">
        <w:rPr>
          <w:rFonts w:ascii="Times New Roman" w:hAnsi="Times New Roman"/>
          <w:sz w:val="22"/>
          <w:szCs w:val="22"/>
        </w:rPr>
        <w:t xml:space="preserve">b. </w:t>
      </w:r>
      <w:r w:rsidR="00BA1084">
        <w:rPr>
          <w:rFonts w:ascii="Times New Roman" w:hAnsi="Times New Roman"/>
          <w:sz w:val="22"/>
          <w:szCs w:val="22"/>
        </w:rPr>
        <w:t>sociale voorziening</w:t>
      </w:r>
    </w:p>
    <w:p w14:paraId="200FB250" w14:textId="77777777" w:rsidR="00BA1084" w:rsidRPr="00BA1084" w:rsidRDefault="0054238A" w:rsidP="00BA108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bemanningsleden van schepen en vliegtuigen met een thuishaven in Nederland</w:t>
      </w:r>
    </w:p>
    <w:p w14:paraId="15385EBD" w14:textId="77777777" w:rsidR="00BA1084" w:rsidRDefault="00BA1084" w:rsidP="00BA1084">
      <w:pPr>
        <w:pStyle w:val="Tekstzonderopmaak"/>
        <w:ind w:left="708"/>
        <w:rPr>
          <w:rFonts w:ascii="Times New Roman" w:hAnsi="Times New Roman"/>
          <w:sz w:val="22"/>
          <w:szCs w:val="22"/>
        </w:rPr>
      </w:pPr>
      <w:r>
        <w:rPr>
          <w:rFonts w:ascii="Times New Roman" w:hAnsi="Times New Roman"/>
          <w:sz w:val="22"/>
          <w:szCs w:val="22"/>
        </w:rPr>
        <w:t xml:space="preserve">c. </w:t>
      </w:r>
      <w:r w:rsidRPr="00BA1084">
        <w:rPr>
          <w:rFonts w:ascii="Times New Roman" w:hAnsi="Times New Roman"/>
          <w:sz w:val="22"/>
          <w:szCs w:val="22"/>
        </w:rPr>
        <w:t>Nederlanders in dienst van een Nederlandse publiekrechtelijke rechtspersoon die in het buitenland wonen</w:t>
      </w:r>
    </w:p>
    <w:p w14:paraId="2E972A90" w14:textId="77777777" w:rsidR="00BA1084" w:rsidRPr="00BA1084" w:rsidRDefault="0054238A" w:rsidP="00BA1084">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A1084">
        <w:rPr>
          <w:rFonts w:ascii="Times New Roman" w:hAnsi="Times New Roman"/>
          <w:sz w:val="22"/>
          <w:szCs w:val="22"/>
        </w:rPr>
        <w:t xml:space="preserve">b. </w:t>
      </w:r>
      <w:r w:rsidR="00BA1084" w:rsidRPr="00BA1084">
        <w:rPr>
          <w:rFonts w:ascii="Times New Roman" w:hAnsi="Times New Roman"/>
          <w:sz w:val="22"/>
          <w:szCs w:val="22"/>
        </w:rPr>
        <w:t>de artiest met een fictieve dienstbetrekking</w:t>
      </w:r>
    </w:p>
    <w:p w14:paraId="7848AF19" w14:textId="77777777" w:rsidR="00BA1084" w:rsidRPr="00BA1084" w:rsidRDefault="00BA1084" w:rsidP="004459EE">
      <w:pPr>
        <w:pStyle w:val="Tekstzonderopmaak"/>
        <w:ind w:firstLine="720"/>
        <w:rPr>
          <w:rFonts w:ascii="Times New Roman" w:hAnsi="Times New Roman"/>
          <w:sz w:val="22"/>
          <w:szCs w:val="22"/>
        </w:rPr>
      </w:pPr>
      <w:r>
        <w:rPr>
          <w:rFonts w:ascii="Times New Roman" w:hAnsi="Times New Roman"/>
          <w:sz w:val="22"/>
          <w:szCs w:val="22"/>
        </w:rPr>
        <w:t xml:space="preserve">c. </w:t>
      </w:r>
      <w:r w:rsidRPr="00BA1084">
        <w:rPr>
          <w:rFonts w:ascii="Times New Roman" w:hAnsi="Times New Roman"/>
          <w:sz w:val="22"/>
          <w:szCs w:val="22"/>
        </w:rPr>
        <w:t>de gelijkgestelde</w:t>
      </w:r>
    </w:p>
    <w:p w14:paraId="17725BA7" w14:textId="77777777" w:rsidR="0054238A" w:rsidRDefault="00BA1084" w:rsidP="004459EE">
      <w:pPr>
        <w:pStyle w:val="Tekstzonderopmaak"/>
        <w:ind w:firstLine="708"/>
        <w:rPr>
          <w:rFonts w:ascii="Times New Roman" w:hAnsi="Times New Roman"/>
          <w:sz w:val="22"/>
          <w:szCs w:val="22"/>
        </w:rPr>
      </w:pPr>
      <w:r>
        <w:rPr>
          <w:rFonts w:ascii="Times New Roman" w:hAnsi="Times New Roman"/>
          <w:sz w:val="22"/>
          <w:szCs w:val="22"/>
        </w:rPr>
        <w:t xml:space="preserve">d. </w:t>
      </w:r>
      <w:r w:rsidRPr="00BA1084">
        <w:rPr>
          <w:rFonts w:ascii="Times New Roman" w:hAnsi="Times New Roman"/>
          <w:sz w:val="22"/>
          <w:szCs w:val="22"/>
        </w:rPr>
        <w:t>de persoon met een echte dienstbetrekking</w:t>
      </w:r>
    </w:p>
    <w:p w14:paraId="1932DC07" w14:textId="77777777" w:rsidR="00BA1084"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Stelling I is juist, stelling II is onjuist</w:t>
      </w:r>
    </w:p>
    <w:p w14:paraId="4F2FC186"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c. volksverzekering</w:t>
      </w:r>
    </w:p>
    <w:p w14:paraId="7620085E"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AOW</w:t>
      </w:r>
    </w:p>
    <w:p w14:paraId="45EE046B"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ab/>
        <w:t>c. Anw</w:t>
      </w:r>
    </w:p>
    <w:p w14:paraId="572C69E4" w14:textId="77777777" w:rsidR="00BA1084" w:rsidRPr="00C43C26" w:rsidRDefault="00BA1084" w:rsidP="0054238A">
      <w:pPr>
        <w:pStyle w:val="Tekstzonderopmaak"/>
        <w:ind w:left="708" w:hanging="708"/>
        <w:rPr>
          <w:rFonts w:ascii="Times New Roman" w:hAnsi="Times New Roman"/>
          <w:sz w:val="22"/>
          <w:szCs w:val="22"/>
          <w:lang w:val="en-US"/>
        </w:rPr>
      </w:pPr>
      <w:r>
        <w:rPr>
          <w:rFonts w:ascii="Times New Roman" w:hAnsi="Times New Roman"/>
          <w:sz w:val="22"/>
          <w:szCs w:val="22"/>
        </w:rPr>
        <w:tab/>
      </w:r>
      <w:r w:rsidRPr="00C43C26">
        <w:rPr>
          <w:rFonts w:ascii="Times New Roman" w:hAnsi="Times New Roman"/>
          <w:sz w:val="22"/>
          <w:szCs w:val="22"/>
          <w:lang w:val="en-US"/>
        </w:rPr>
        <w:t>d. Wlz</w:t>
      </w:r>
    </w:p>
    <w:p w14:paraId="5DE734AE" w14:textId="77777777" w:rsidR="00ED1EB2" w:rsidRPr="00C43C26" w:rsidRDefault="00ED1EB2" w:rsidP="0054238A">
      <w:pPr>
        <w:pStyle w:val="Tekstzonderopmaak"/>
        <w:ind w:left="708" w:hanging="708"/>
        <w:rPr>
          <w:rFonts w:ascii="Times New Roman" w:hAnsi="Times New Roman"/>
          <w:sz w:val="22"/>
          <w:szCs w:val="22"/>
          <w:lang w:val="en-US"/>
        </w:rPr>
      </w:pPr>
      <w:r w:rsidRPr="00C43C26">
        <w:rPr>
          <w:rFonts w:ascii="Times New Roman" w:hAnsi="Times New Roman"/>
          <w:sz w:val="22"/>
          <w:szCs w:val="22"/>
          <w:lang w:val="en-US"/>
        </w:rPr>
        <w:t>7.</w:t>
      </w:r>
      <w:r w:rsidRPr="00C43C26">
        <w:rPr>
          <w:rFonts w:ascii="Times New Roman" w:hAnsi="Times New Roman"/>
          <w:sz w:val="22"/>
          <w:szCs w:val="22"/>
          <w:lang w:val="en-US"/>
        </w:rPr>
        <w:tab/>
        <w:t>a. AOW</w:t>
      </w:r>
    </w:p>
    <w:p w14:paraId="7A1B510F" w14:textId="77777777" w:rsidR="00ED1EB2" w:rsidRPr="00C43C26" w:rsidRDefault="00ED1EB2" w:rsidP="0054238A">
      <w:pPr>
        <w:pStyle w:val="Tekstzonderopmaak"/>
        <w:ind w:left="708" w:hanging="708"/>
        <w:rPr>
          <w:rFonts w:ascii="Times New Roman" w:hAnsi="Times New Roman"/>
          <w:sz w:val="22"/>
          <w:szCs w:val="22"/>
          <w:lang w:val="en-US"/>
        </w:rPr>
      </w:pPr>
      <w:r w:rsidRPr="00C43C26">
        <w:rPr>
          <w:rFonts w:ascii="Times New Roman" w:hAnsi="Times New Roman"/>
          <w:sz w:val="22"/>
          <w:szCs w:val="22"/>
          <w:lang w:val="en-US"/>
        </w:rPr>
        <w:tab/>
        <w:t>c. Anw</w:t>
      </w:r>
    </w:p>
    <w:p w14:paraId="0501B1C0" w14:textId="77777777" w:rsidR="00ED1EB2" w:rsidRPr="00C43C26" w:rsidRDefault="00ED1EB2"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en-US"/>
        </w:rPr>
        <w:tab/>
      </w:r>
      <w:r w:rsidRPr="00C43C26">
        <w:rPr>
          <w:rFonts w:ascii="Times New Roman" w:hAnsi="Times New Roman"/>
          <w:sz w:val="22"/>
          <w:szCs w:val="22"/>
          <w:lang w:val="da-DK"/>
        </w:rPr>
        <w:t>d. Wlz</w:t>
      </w:r>
    </w:p>
    <w:p w14:paraId="2D0CCB9F" w14:textId="77777777" w:rsidR="00ED1EB2" w:rsidRPr="00C43C26" w:rsidRDefault="00ED1EB2"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da-DK"/>
        </w:rPr>
        <w:tab/>
        <w:t>f. Zvw</w:t>
      </w:r>
      <w:r w:rsidRPr="00C43C26">
        <w:rPr>
          <w:rFonts w:ascii="Times New Roman" w:hAnsi="Times New Roman"/>
          <w:sz w:val="22"/>
          <w:szCs w:val="22"/>
          <w:lang w:val="da-DK"/>
        </w:rPr>
        <w:tab/>
      </w:r>
    </w:p>
    <w:p w14:paraId="5EEC676E" w14:textId="77777777" w:rsidR="0054238A" w:rsidRPr="00C43C26" w:rsidRDefault="0054238A" w:rsidP="0054238A">
      <w:pPr>
        <w:pStyle w:val="Tekstzonderopmaak"/>
        <w:ind w:left="708" w:hanging="708"/>
        <w:rPr>
          <w:rFonts w:ascii="Times New Roman" w:hAnsi="Times New Roman"/>
          <w:sz w:val="22"/>
          <w:szCs w:val="22"/>
          <w:lang w:val="da-DK"/>
        </w:rPr>
      </w:pPr>
    </w:p>
    <w:p w14:paraId="101201E8" w14:textId="77777777" w:rsidR="00111795" w:rsidRDefault="00111795">
      <w:pPr>
        <w:spacing w:after="200" w:line="276" w:lineRule="auto"/>
        <w:rPr>
          <w:szCs w:val="22"/>
          <w:lang w:val="da-DK"/>
        </w:rPr>
      </w:pPr>
      <w:r>
        <w:rPr>
          <w:szCs w:val="22"/>
          <w:lang w:val="da-DK"/>
        </w:rPr>
        <w:br w:type="page"/>
      </w:r>
    </w:p>
    <w:p w14:paraId="2E48CA8B" w14:textId="44F542D7" w:rsidR="0054238A" w:rsidRPr="00C43C26" w:rsidRDefault="0054238A"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da-DK"/>
        </w:rPr>
        <w:lastRenderedPageBreak/>
        <w:t>Opgave 17.6</w:t>
      </w:r>
    </w:p>
    <w:p w14:paraId="398EF955" w14:textId="77777777" w:rsidR="00BA1084" w:rsidRPr="00C43C26" w:rsidRDefault="00BA1084" w:rsidP="00BA1084">
      <w:pPr>
        <w:numPr>
          <w:ilvl w:val="0"/>
          <w:numId w:val="19"/>
        </w:numPr>
        <w:spacing w:after="160" w:line="259" w:lineRule="auto"/>
        <w:contextualSpacing/>
        <w:rPr>
          <w:lang w:val="da-DK"/>
        </w:rPr>
      </w:pPr>
    </w:p>
    <w:tbl>
      <w:tblPr>
        <w:tblStyle w:val="Tabelraster"/>
        <w:tblW w:w="0" w:type="auto"/>
        <w:tblLook w:val="04A0" w:firstRow="1" w:lastRow="0" w:firstColumn="1" w:lastColumn="0" w:noHBand="0" w:noVBand="1"/>
      </w:tblPr>
      <w:tblGrid>
        <w:gridCol w:w="2972"/>
        <w:gridCol w:w="2126"/>
        <w:gridCol w:w="1843"/>
        <w:gridCol w:w="2121"/>
      </w:tblGrid>
      <w:tr w:rsidR="00BA1084" w14:paraId="72DD1139" w14:textId="77777777" w:rsidTr="00BA1084">
        <w:tc>
          <w:tcPr>
            <w:tcW w:w="2972" w:type="dxa"/>
          </w:tcPr>
          <w:p w14:paraId="45F0E1F7" w14:textId="77777777" w:rsidR="00BA1084" w:rsidRPr="00C43C26" w:rsidRDefault="00BA1084" w:rsidP="00BA1084">
            <w:pPr>
              <w:spacing w:after="160" w:line="259" w:lineRule="auto"/>
              <w:contextualSpacing/>
              <w:rPr>
                <w:lang w:val="da-DK"/>
              </w:rPr>
            </w:pPr>
          </w:p>
        </w:tc>
        <w:tc>
          <w:tcPr>
            <w:tcW w:w="2126" w:type="dxa"/>
          </w:tcPr>
          <w:p w14:paraId="45198F08" w14:textId="77777777" w:rsidR="00BA1084" w:rsidRPr="000F0E3C" w:rsidRDefault="00BA1084" w:rsidP="00BA1084">
            <w:pPr>
              <w:spacing w:after="160" w:line="259" w:lineRule="auto"/>
              <w:contextualSpacing/>
              <w:rPr>
                <w:b/>
              </w:rPr>
            </w:pPr>
            <w:r w:rsidRPr="000F0E3C">
              <w:rPr>
                <w:b/>
              </w:rPr>
              <w:t>Volksverzekering</w:t>
            </w:r>
          </w:p>
        </w:tc>
        <w:tc>
          <w:tcPr>
            <w:tcW w:w="1843" w:type="dxa"/>
          </w:tcPr>
          <w:p w14:paraId="0090F8A2" w14:textId="77777777" w:rsidR="00BA1084" w:rsidRPr="000F0E3C" w:rsidRDefault="00BA1084" w:rsidP="00BA1084">
            <w:pPr>
              <w:spacing w:after="160" w:line="259" w:lineRule="auto"/>
              <w:contextualSpacing/>
              <w:rPr>
                <w:b/>
              </w:rPr>
            </w:pPr>
            <w:proofErr w:type="spellStart"/>
            <w:r w:rsidRPr="000F0E3C">
              <w:rPr>
                <w:b/>
              </w:rPr>
              <w:t>Werknemers-verzekering</w:t>
            </w:r>
            <w:proofErr w:type="spellEnd"/>
          </w:p>
        </w:tc>
        <w:tc>
          <w:tcPr>
            <w:tcW w:w="2121" w:type="dxa"/>
          </w:tcPr>
          <w:p w14:paraId="549F0058" w14:textId="77777777" w:rsidR="00BA1084" w:rsidRPr="000F0E3C" w:rsidRDefault="00BA1084" w:rsidP="00BA1084">
            <w:pPr>
              <w:spacing w:after="160" w:line="259" w:lineRule="auto"/>
              <w:contextualSpacing/>
              <w:rPr>
                <w:b/>
              </w:rPr>
            </w:pPr>
            <w:r w:rsidRPr="000F0E3C">
              <w:rPr>
                <w:b/>
              </w:rPr>
              <w:t>Sociale voorziening</w:t>
            </w:r>
          </w:p>
        </w:tc>
      </w:tr>
      <w:tr w:rsidR="00BA1084" w14:paraId="3D29453E" w14:textId="77777777" w:rsidTr="00BA1084">
        <w:tc>
          <w:tcPr>
            <w:tcW w:w="2972" w:type="dxa"/>
          </w:tcPr>
          <w:p w14:paraId="25EABA89" w14:textId="77777777" w:rsidR="00BA1084" w:rsidRDefault="00BA1084" w:rsidP="00BA1084">
            <w:pPr>
              <w:spacing w:after="160" w:line="259" w:lineRule="auto"/>
              <w:contextualSpacing/>
            </w:pPr>
            <w:r>
              <w:t>AOW</w:t>
            </w:r>
          </w:p>
        </w:tc>
        <w:tc>
          <w:tcPr>
            <w:tcW w:w="2126" w:type="dxa"/>
          </w:tcPr>
          <w:p w14:paraId="3902D2F1" w14:textId="77777777" w:rsidR="00BA1084" w:rsidRDefault="00BA1084" w:rsidP="00BA1084">
            <w:pPr>
              <w:spacing w:after="160" w:line="259" w:lineRule="auto"/>
              <w:contextualSpacing/>
            </w:pPr>
            <w:r>
              <w:t>x</w:t>
            </w:r>
          </w:p>
        </w:tc>
        <w:tc>
          <w:tcPr>
            <w:tcW w:w="1843" w:type="dxa"/>
          </w:tcPr>
          <w:p w14:paraId="3C6331BB" w14:textId="77777777" w:rsidR="00BA1084" w:rsidRDefault="00BA1084" w:rsidP="00BA1084">
            <w:pPr>
              <w:spacing w:after="160" w:line="259" w:lineRule="auto"/>
              <w:contextualSpacing/>
            </w:pPr>
          </w:p>
        </w:tc>
        <w:tc>
          <w:tcPr>
            <w:tcW w:w="2121" w:type="dxa"/>
          </w:tcPr>
          <w:p w14:paraId="4477A607" w14:textId="77777777" w:rsidR="00BA1084" w:rsidRDefault="00BA1084" w:rsidP="00BA1084">
            <w:pPr>
              <w:spacing w:after="160" w:line="259" w:lineRule="auto"/>
              <w:contextualSpacing/>
            </w:pPr>
          </w:p>
        </w:tc>
      </w:tr>
      <w:tr w:rsidR="00BA1084" w14:paraId="3A030D76" w14:textId="77777777" w:rsidTr="00BA1084">
        <w:tc>
          <w:tcPr>
            <w:tcW w:w="2972" w:type="dxa"/>
          </w:tcPr>
          <w:p w14:paraId="7352282C" w14:textId="77777777" w:rsidR="00BA1084" w:rsidRDefault="00BA1084" w:rsidP="00BA1084">
            <w:pPr>
              <w:spacing w:after="160" w:line="259" w:lineRule="auto"/>
              <w:contextualSpacing/>
            </w:pPr>
            <w:r>
              <w:t>Anw</w:t>
            </w:r>
          </w:p>
        </w:tc>
        <w:tc>
          <w:tcPr>
            <w:tcW w:w="2126" w:type="dxa"/>
          </w:tcPr>
          <w:p w14:paraId="31DC1938" w14:textId="77777777" w:rsidR="00BA1084" w:rsidRDefault="00BA1084" w:rsidP="00BA1084">
            <w:pPr>
              <w:spacing w:after="160" w:line="259" w:lineRule="auto"/>
              <w:contextualSpacing/>
            </w:pPr>
            <w:r>
              <w:t>x</w:t>
            </w:r>
          </w:p>
        </w:tc>
        <w:tc>
          <w:tcPr>
            <w:tcW w:w="1843" w:type="dxa"/>
          </w:tcPr>
          <w:p w14:paraId="63C04F49" w14:textId="77777777" w:rsidR="00BA1084" w:rsidRDefault="00BA1084" w:rsidP="00BA1084">
            <w:pPr>
              <w:spacing w:after="160" w:line="259" w:lineRule="auto"/>
              <w:contextualSpacing/>
            </w:pPr>
          </w:p>
        </w:tc>
        <w:tc>
          <w:tcPr>
            <w:tcW w:w="2121" w:type="dxa"/>
          </w:tcPr>
          <w:p w14:paraId="63AE8A78" w14:textId="77777777" w:rsidR="00BA1084" w:rsidRDefault="00BA1084" w:rsidP="00BA1084">
            <w:pPr>
              <w:spacing w:after="160" w:line="259" w:lineRule="auto"/>
              <w:contextualSpacing/>
            </w:pPr>
          </w:p>
        </w:tc>
      </w:tr>
      <w:tr w:rsidR="00BA1084" w14:paraId="41B92100" w14:textId="77777777" w:rsidTr="00BA1084">
        <w:tc>
          <w:tcPr>
            <w:tcW w:w="2972" w:type="dxa"/>
          </w:tcPr>
          <w:p w14:paraId="222848FA" w14:textId="77777777" w:rsidR="00BA1084" w:rsidRDefault="00BA1084" w:rsidP="00BA1084">
            <w:pPr>
              <w:spacing w:after="160" w:line="259" w:lineRule="auto"/>
              <w:contextualSpacing/>
            </w:pPr>
            <w:r>
              <w:t>AKW</w:t>
            </w:r>
          </w:p>
        </w:tc>
        <w:tc>
          <w:tcPr>
            <w:tcW w:w="2126" w:type="dxa"/>
          </w:tcPr>
          <w:p w14:paraId="7E8461E1" w14:textId="77777777" w:rsidR="00BA1084" w:rsidRDefault="00BA1084" w:rsidP="00BA1084">
            <w:pPr>
              <w:spacing w:after="160" w:line="259" w:lineRule="auto"/>
              <w:contextualSpacing/>
            </w:pPr>
            <w:r>
              <w:t>x</w:t>
            </w:r>
          </w:p>
        </w:tc>
        <w:tc>
          <w:tcPr>
            <w:tcW w:w="1843" w:type="dxa"/>
          </w:tcPr>
          <w:p w14:paraId="37ABE462" w14:textId="77777777" w:rsidR="00BA1084" w:rsidRDefault="00BA1084" w:rsidP="00BA1084">
            <w:pPr>
              <w:spacing w:after="160" w:line="259" w:lineRule="auto"/>
              <w:contextualSpacing/>
            </w:pPr>
          </w:p>
        </w:tc>
        <w:tc>
          <w:tcPr>
            <w:tcW w:w="2121" w:type="dxa"/>
          </w:tcPr>
          <w:p w14:paraId="58654FF4" w14:textId="77777777" w:rsidR="00BA1084" w:rsidRDefault="00BA1084" w:rsidP="00BA1084">
            <w:pPr>
              <w:spacing w:after="160" w:line="259" w:lineRule="auto"/>
              <w:contextualSpacing/>
            </w:pPr>
          </w:p>
        </w:tc>
      </w:tr>
      <w:tr w:rsidR="00BA1084" w14:paraId="36C2DC7B" w14:textId="77777777" w:rsidTr="00BA1084">
        <w:tc>
          <w:tcPr>
            <w:tcW w:w="2972" w:type="dxa"/>
          </w:tcPr>
          <w:p w14:paraId="7633E346" w14:textId="77777777" w:rsidR="00BA1084" w:rsidRDefault="00BA1084" w:rsidP="00BA1084">
            <w:pPr>
              <w:spacing w:after="160" w:line="259" w:lineRule="auto"/>
              <w:contextualSpacing/>
            </w:pPr>
            <w:r>
              <w:t>Huurtoeslag</w:t>
            </w:r>
          </w:p>
        </w:tc>
        <w:tc>
          <w:tcPr>
            <w:tcW w:w="2126" w:type="dxa"/>
          </w:tcPr>
          <w:p w14:paraId="3FA2F24F" w14:textId="77777777" w:rsidR="00BA1084" w:rsidRDefault="00BA1084" w:rsidP="00BA1084">
            <w:pPr>
              <w:spacing w:after="160" w:line="259" w:lineRule="auto"/>
              <w:contextualSpacing/>
            </w:pPr>
          </w:p>
        </w:tc>
        <w:tc>
          <w:tcPr>
            <w:tcW w:w="1843" w:type="dxa"/>
          </w:tcPr>
          <w:p w14:paraId="6936A088" w14:textId="77777777" w:rsidR="00BA1084" w:rsidRDefault="00BA1084" w:rsidP="00BA1084">
            <w:pPr>
              <w:spacing w:after="160" w:line="259" w:lineRule="auto"/>
              <w:contextualSpacing/>
            </w:pPr>
          </w:p>
        </w:tc>
        <w:tc>
          <w:tcPr>
            <w:tcW w:w="2121" w:type="dxa"/>
          </w:tcPr>
          <w:p w14:paraId="6FB96775" w14:textId="77777777" w:rsidR="00BA1084" w:rsidRDefault="00BA1084" w:rsidP="00BA1084">
            <w:pPr>
              <w:spacing w:after="160" w:line="259" w:lineRule="auto"/>
              <w:contextualSpacing/>
            </w:pPr>
            <w:r>
              <w:t>x</w:t>
            </w:r>
          </w:p>
        </w:tc>
      </w:tr>
      <w:tr w:rsidR="00BA1084" w14:paraId="2FA251F2" w14:textId="77777777" w:rsidTr="00BA1084">
        <w:tc>
          <w:tcPr>
            <w:tcW w:w="2972" w:type="dxa"/>
          </w:tcPr>
          <w:p w14:paraId="6C912097" w14:textId="77777777" w:rsidR="00BA1084" w:rsidRDefault="00BA1084" w:rsidP="00BA1084">
            <w:pPr>
              <w:spacing w:after="160" w:line="259" w:lineRule="auto"/>
              <w:contextualSpacing/>
            </w:pPr>
            <w:r>
              <w:t>IOAW</w:t>
            </w:r>
          </w:p>
        </w:tc>
        <w:tc>
          <w:tcPr>
            <w:tcW w:w="2126" w:type="dxa"/>
          </w:tcPr>
          <w:p w14:paraId="169C2CC1" w14:textId="77777777" w:rsidR="00BA1084" w:rsidRDefault="00BA1084" w:rsidP="00BA1084">
            <w:pPr>
              <w:spacing w:after="160" w:line="259" w:lineRule="auto"/>
              <w:contextualSpacing/>
            </w:pPr>
          </w:p>
        </w:tc>
        <w:tc>
          <w:tcPr>
            <w:tcW w:w="1843" w:type="dxa"/>
          </w:tcPr>
          <w:p w14:paraId="006DB12C" w14:textId="77777777" w:rsidR="00BA1084" w:rsidRDefault="00BA1084" w:rsidP="00BA1084">
            <w:pPr>
              <w:spacing w:after="160" w:line="259" w:lineRule="auto"/>
              <w:contextualSpacing/>
            </w:pPr>
          </w:p>
        </w:tc>
        <w:tc>
          <w:tcPr>
            <w:tcW w:w="2121" w:type="dxa"/>
          </w:tcPr>
          <w:p w14:paraId="0B329C49" w14:textId="77777777" w:rsidR="00BA1084" w:rsidRDefault="00BA1084" w:rsidP="00BA1084">
            <w:pPr>
              <w:spacing w:after="160" w:line="259" w:lineRule="auto"/>
              <w:contextualSpacing/>
            </w:pPr>
            <w:r>
              <w:t>x</w:t>
            </w:r>
          </w:p>
        </w:tc>
      </w:tr>
      <w:tr w:rsidR="00BA1084" w14:paraId="1D4152E2" w14:textId="77777777" w:rsidTr="00BA1084">
        <w:tc>
          <w:tcPr>
            <w:tcW w:w="2972" w:type="dxa"/>
          </w:tcPr>
          <w:p w14:paraId="012E8374" w14:textId="77777777" w:rsidR="00BA1084" w:rsidRDefault="00BA1084" w:rsidP="00BA1084">
            <w:pPr>
              <w:spacing w:after="160" w:line="259" w:lineRule="auto"/>
              <w:contextualSpacing/>
            </w:pPr>
            <w:r>
              <w:t>IOAZ</w:t>
            </w:r>
          </w:p>
        </w:tc>
        <w:tc>
          <w:tcPr>
            <w:tcW w:w="2126" w:type="dxa"/>
          </w:tcPr>
          <w:p w14:paraId="70759C64" w14:textId="77777777" w:rsidR="00BA1084" w:rsidRDefault="00BA1084" w:rsidP="00BA1084">
            <w:pPr>
              <w:spacing w:after="160" w:line="259" w:lineRule="auto"/>
              <w:contextualSpacing/>
            </w:pPr>
          </w:p>
        </w:tc>
        <w:tc>
          <w:tcPr>
            <w:tcW w:w="1843" w:type="dxa"/>
          </w:tcPr>
          <w:p w14:paraId="6AFDA711" w14:textId="77777777" w:rsidR="00BA1084" w:rsidRDefault="00BA1084" w:rsidP="00BA1084">
            <w:pPr>
              <w:spacing w:after="160" w:line="259" w:lineRule="auto"/>
              <w:contextualSpacing/>
            </w:pPr>
          </w:p>
        </w:tc>
        <w:tc>
          <w:tcPr>
            <w:tcW w:w="2121" w:type="dxa"/>
          </w:tcPr>
          <w:p w14:paraId="1FFF392E" w14:textId="77777777" w:rsidR="00BA1084" w:rsidRDefault="00BA1084" w:rsidP="00BA1084">
            <w:pPr>
              <w:spacing w:after="160" w:line="259" w:lineRule="auto"/>
              <w:contextualSpacing/>
            </w:pPr>
            <w:r>
              <w:t>x</w:t>
            </w:r>
          </w:p>
        </w:tc>
      </w:tr>
      <w:tr w:rsidR="00BA1084" w14:paraId="7AC1F138" w14:textId="77777777" w:rsidTr="00BA1084">
        <w:tc>
          <w:tcPr>
            <w:tcW w:w="2972" w:type="dxa"/>
          </w:tcPr>
          <w:p w14:paraId="6E157247" w14:textId="77777777" w:rsidR="00BA1084" w:rsidRDefault="00BA1084" w:rsidP="00BA1084">
            <w:pPr>
              <w:spacing w:after="160" w:line="259" w:lineRule="auto"/>
              <w:contextualSpacing/>
            </w:pPr>
            <w:r>
              <w:t>Participatiewet</w:t>
            </w:r>
          </w:p>
        </w:tc>
        <w:tc>
          <w:tcPr>
            <w:tcW w:w="2126" w:type="dxa"/>
          </w:tcPr>
          <w:p w14:paraId="47CE0740" w14:textId="77777777" w:rsidR="00BA1084" w:rsidRDefault="00BA1084" w:rsidP="00BA1084">
            <w:pPr>
              <w:spacing w:after="160" w:line="259" w:lineRule="auto"/>
              <w:contextualSpacing/>
            </w:pPr>
          </w:p>
        </w:tc>
        <w:tc>
          <w:tcPr>
            <w:tcW w:w="1843" w:type="dxa"/>
          </w:tcPr>
          <w:p w14:paraId="45F90D06" w14:textId="77777777" w:rsidR="00BA1084" w:rsidRDefault="00BA1084" w:rsidP="00BA1084">
            <w:pPr>
              <w:spacing w:after="160" w:line="259" w:lineRule="auto"/>
              <w:contextualSpacing/>
            </w:pPr>
          </w:p>
        </w:tc>
        <w:tc>
          <w:tcPr>
            <w:tcW w:w="2121" w:type="dxa"/>
          </w:tcPr>
          <w:p w14:paraId="7E7572CC" w14:textId="77777777" w:rsidR="00BA1084" w:rsidRDefault="00BA1084" w:rsidP="00BA1084">
            <w:pPr>
              <w:spacing w:after="160" w:line="259" w:lineRule="auto"/>
              <w:contextualSpacing/>
            </w:pPr>
            <w:r>
              <w:t>x</w:t>
            </w:r>
          </w:p>
        </w:tc>
      </w:tr>
      <w:tr w:rsidR="00BA1084" w14:paraId="63B50E3F" w14:textId="77777777" w:rsidTr="00BA1084">
        <w:tc>
          <w:tcPr>
            <w:tcW w:w="2972" w:type="dxa"/>
          </w:tcPr>
          <w:p w14:paraId="7D4FEDF2" w14:textId="77777777" w:rsidR="00BA1084" w:rsidRDefault="00BA1084" w:rsidP="00BA1084">
            <w:pPr>
              <w:spacing w:after="160" w:line="259" w:lineRule="auto"/>
              <w:contextualSpacing/>
            </w:pPr>
            <w:r>
              <w:t>Toeslagenwet</w:t>
            </w:r>
          </w:p>
        </w:tc>
        <w:tc>
          <w:tcPr>
            <w:tcW w:w="2126" w:type="dxa"/>
          </w:tcPr>
          <w:p w14:paraId="7E685FCF" w14:textId="77777777" w:rsidR="00BA1084" w:rsidRDefault="00BA1084" w:rsidP="00BA1084">
            <w:pPr>
              <w:spacing w:after="160" w:line="259" w:lineRule="auto"/>
              <w:contextualSpacing/>
            </w:pPr>
          </w:p>
        </w:tc>
        <w:tc>
          <w:tcPr>
            <w:tcW w:w="1843" w:type="dxa"/>
          </w:tcPr>
          <w:p w14:paraId="053094FE" w14:textId="77777777" w:rsidR="00BA1084" w:rsidRDefault="00BA1084" w:rsidP="00BA1084">
            <w:pPr>
              <w:spacing w:after="160" w:line="259" w:lineRule="auto"/>
              <w:contextualSpacing/>
            </w:pPr>
          </w:p>
        </w:tc>
        <w:tc>
          <w:tcPr>
            <w:tcW w:w="2121" w:type="dxa"/>
          </w:tcPr>
          <w:p w14:paraId="33D09370" w14:textId="77777777" w:rsidR="00BA1084" w:rsidRDefault="00BA1084" w:rsidP="00BA1084">
            <w:pPr>
              <w:spacing w:after="160" w:line="259" w:lineRule="auto"/>
              <w:contextualSpacing/>
            </w:pPr>
            <w:r>
              <w:t>x</w:t>
            </w:r>
          </w:p>
        </w:tc>
      </w:tr>
      <w:tr w:rsidR="00BA1084" w14:paraId="30E16218" w14:textId="77777777" w:rsidTr="00BA1084">
        <w:tc>
          <w:tcPr>
            <w:tcW w:w="2972" w:type="dxa"/>
          </w:tcPr>
          <w:p w14:paraId="33F06991" w14:textId="77777777" w:rsidR="00BA1084" w:rsidRDefault="00BA1084" w:rsidP="00BA1084">
            <w:pPr>
              <w:spacing w:after="160" w:line="259" w:lineRule="auto"/>
              <w:contextualSpacing/>
            </w:pPr>
            <w:r>
              <w:t>Wajong</w:t>
            </w:r>
          </w:p>
        </w:tc>
        <w:tc>
          <w:tcPr>
            <w:tcW w:w="2126" w:type="dxa"/>
          </w:tcPr>
          <w:p w14:paraId="290EC1FC" w14:textId="77777777" w:rsidR="00BA1084" w:rsidRDefault="00BA1084" w:rsidP="00BA1084">
            <w:pPr>
              <w:spacing w:after="160" w:line="259" w:lineRule="auto"/>
              <w:contextualSpacing/>
            </w:pPr>
          </w:p>
        </w:tc>
        <w:tc>
          <w:tcPr>
            <w:tcW w:w="1843" w:type="dxa"/>
          </w:tcPr>
          <w:p w14:paraId="3634A003" w14:textId="77777777" w:rsidR="00BA1084" w:rsidRDefault="00BA1084" w:rsidP="00BA1084">
            <w:pPr>
              <w:spacing w:after="160" w:line="259" w:lineRule="auto"/>
              <w:contextualSpacing/>
            </w:pPr>
          </w:p>
        </w:tc>
        <w:tc>
          <w:tcPr>
            <w:tcW w:w="2121" w:type="dxa"/>
          </w:tcPr>
          <w:p w14:paraId="1BEB6729" w14:textId="77777777" w:rsidR="00BA1084" w:rsidRDefault="00BA1084" w:rsidP="00BA1084">
            <w:pPr>
              <w:spacing w:after="160" w:line="259" w:lineRule="auto"/>
              <w:contextualSpacing/>
            </w:pPr>
            <w:r>
              <w:t>x</w:t>
            </w:r>
          </w:p>
        </w:tc>
      </w:tr>
      <w:tr w:rsidR="00BA1084" w14:paraId="68BA3F98" w14:textId="77777777" w:rsidTr="00BA1084">
        <w:tc>
          <w:tcPr>
            <w:tcW w:w="2972" w:type="dxa"/>
          </w:tcPr>
          <w:p w14:paraId="517CF029" w14:textId="77777777" w:rsidR="00BA1084" w:rsidRDefault="00BA1084" w:rsidP="00BA1084">
            <w:pPr>
              <w:spacing w:after="160" w:line="259" w:lineRule="auto"/>
              <w:contextualSpacing/>
            </w:pPr>
            <w:bookmarkStart w:id="1" w:name="_Hlk497981447"/>
            <w:r>
              <w:t>WAO</w:t>
            </w:r>
          </w:p>
        </w:tc>
        <w:tc>
          <w:tcPr>
            <w:tcW w:w="2126" w:type="dxa"/>
          </w:tcPr>
          <w:p w14:paraId="41162CA3" w14:textId="77777777" w:rsidR="00BA1084" w:rsidRDefault="00BA1084" w:rsidP="00BA1084">
            <w:pPr>
              <w:spacing w:after="160" w:line="259" w:lineRule="auto"/>
              <w:contextualSpacing/>
            </w:pPr>
          </w:p>
        </w:tc>
        <w:tc>
          <w:tcPr>
            <w:tcW w:w="1843" w:type="dxa"/>
          </w:tcPr>
          <w:p w14:paraId="0ABB3798" w14:textId="77777777" w:rsidR="00BA1084" w:rsidRDefault="00BA1084" w:rsidP="00BA1084">
            <w:pPr>
              <w:spacing w:after="160" w:line="259" w:lineRule="auto"/>
              <w:contextualSpacing/>
            </w:pPr>
            <w:r>
              <w:t>x</w:t>
            </w:r>
          </w:p>
        </w:tc>
        <w:tc>
          <w:tcPr>
            <w:tcW w:w="2121" w:type="dxa"/>
          </w:tcPr>
          <w:p w14:paraId="4B50758B" w14:textId="77777777" w:rsidR="00BA1084" w:rsidRDefault="00BA1084" w:rsidP="00BA1084">
            <w:pPr>
              <w:spacing w:after="160" w:line="259" w:lineRule="auto"/>
              <w:contextualSpacing/>
            </w:pPr>
          </w:p>
        </w:tc>
      </w:tr>
      <w:tr w:rsidR="00BA1084" w14:paraId="6DA28630" w14:textId="77777777" w:rsidTr="00BA1084">
        <w:tc>
          <w:tcPr>
            <w:tcW w:w="2972" w:type="dxa"/>
          </w:tcPr>
          <w:p w14:paraId="4C268BDA" w14:textId="77777777" w:rsidR="00BA1084" w:rsidRDefault="00BA1084" w:rsidP="00BA1084">
            <w:pPr>
              <w:spacing w:after="160" w:line="259" w:lineRule="auto"/>
              <w:contextualSpacing/>
            </w:pPr>
            <w:r>
              <w:t>WIA</w:t>
            </w:r>
          </w:p>
        </w:tc>
        <w:tc>
          <w:tcPr>
            <w:tcW w:w="2126" w:type="dxa"/>
          </w:tcPr>
          <w:p w14:paraId="7DCFF7AB" w14:textId="77777777" w:rsidR="00BA1084" w:rsidRDefault="00BA1084" w:rsidP="00BA1084">
            <w:pPr>
              <w:spacing w:after="160" w:line="259" w:lineRule="auto"/>
              <w:contextualSpacing/>
            </w:pPr>
          </w:p>
        </w:tc>
        <w:tc>
          <w:tcPr>
            <w:tcW w:w="1843" w:type="dxa"/>
          </w:tcPr>
          <w:p w14:paraId="2E5D5448" w14:textId="77777777" w:rsidR="00BA1084" w:rsidRDefault="00BA1084" w:rsidP="00BA1084">
            <w:pPr>
              <w:spacing w:after="160" w:line="259" w:lineRule="auto"/>
              <w:contextualSpacing/>
            </w:pPr>
            <w:r>
              <w:t>x</w:t>
            </w:r>
          </w:p>
        </w:tc>
        <w:tc>
          <w:tcPr>
            <w:tcW w:w="2121" w:type="dxa"/>
          </w:tcPr>
          <w:p w14:paraId="4D771D0E" w14:textId="77777777" w:rsidR="00BA1084" w:rsidRDefault="00BA1084" w:rsidP="00BA1084">
            <w:pPr>
              <w:spacing w:after="160" w:line="259" w:lineRule="auto"/>
              <w:contextualSpacing/>
            </w:pPr>
          </w:p>
        </w:tc>
      </w:tr>
      <w:tr w:rsidR="00BA1084" w14:paraId="59EC999D" w14:textId="77777777" w:rsidTr="00BA1084">
        <w:tc>
          <w:tcPr>
            <w:tcW w:w="2972" w:type="dxa"/>
          </w:tcPr>
          <w:p w14:paraId="0F02D30E" w14:textId="77777777" w:rsidR="00BA1084" w:rsidRDefault="00BA1084" w:rsidP="00BA1084">
            <w:pPr>
              <w:spacing w:after="160" w:line="259" w:lineRule="auto"/>
              <w:contextualSpacing/>
            </w:pPr>
            <w:r>
              <w:t>Wlz</w:t>
            </w:r>
          </w:p>
        </w:tc>
        <w:tc>
          <w:tcPr>
            <w:tcW w:w="2126" w:type="dxa"/>
          </w:tcPr>
          <w:p w14:paraId="7A677E0C" w14:textId="77777777" w:rsidR="00BA1084" w:rsidRDefault="00BA1084" w:rsidP="00BA1084">
            <w:pPr>
              <w:spacing w:after="160" w:line="259" w:lineRule="auto"/>
              <w:contextualSpacing/>
            </w:pPr>
            <w:r>
              <w:t>x</w:t>
            </w:r>
          </w:p>
        </w:tc>
        <w:tc>
          <w:tcPr>
            <w:tcW w:w="1843" w:type="dxa"/>
          </w:tcPr>
          <w:p w14:paraId="6F5B9AE0" w14:textId="77777777" w:rsidR="00BA1084" w:rsidRDefault="00BA1084" w:rsidP="00BA1084">
            <w:pPr>
              <w:spacing w:after="160" w:line="259" w:lineRule="auto"/>
              <w:contextualSpacing/>
            </w:pPr>
          </w:p>
        </w:tc>
        <w:tc>
          <w:tcPr>
            <w:tcW w:w="2121" w:type="dxa"/>
          </w:tcPr>
          <w:p w14:paraId="285181C8" w14:textId="77777777" w:rsidR="00BA1084" w:rsidRDefault="00BA1084" w:rsidP="00BA1084">
            <w:pPr>
              <w:spacing w:after="160" w:line="259" w:lineRule="auto"/>
              <w:contextualSpacing/>
            </w:pPr>
          </w:p>
        </w:tc>
      </w:tr>
      <w:tr w:rsidR="00BA1084" w14:paraId="610960E5" w14:textId="77777777" w:rsidTr="00BA1084">
        <w:tc>
          <w:tcPr>
            <w:tcW w:w="2972" w:type="dxa"/>
          </w:tcPr>
          <w:p w14:paraId="64CE1292" w14:textId="77777777" w:rsidR="00BA1084" w:rsidRDefault="00BA1084" w:rsidP="00BA1084">
            <w:pPr>
              <w:spacing w:after="160" w:line="259" w:lineRule="auto"/>
              <w:contextualSpacing/>
            </w:pPr>
            <w:r>
              <w:t>Wmo</w:t>
            </w:r>
          </w:p>
        </w:tc>
        <w:tc>
          <w:tcPr>
            <w:tcW w:w="2126" w:type="dxa"/>
          </w:tcPr>
          <w:p w14:paraId="50AB5284" w14:textId="77777777" w:rsidR="00BA1084" w:rsidRDefault="00BA1084" w:rsidP="00BA1084">
            <w:pPr>
              <w:spacing w:after="160" w:line="259" w:lineRule="auto"/>
              <w:contextualSpacing/>
            </w:pPr>
          </w:p>
        </w:tc>
        <w:tc>
          <w:tcPr>
            <w:tcW w:w="1843" w:type="dxa"/>
          </w:tcPr>
          <w:p w14:paraId="578965DF" w14:textId="77777777" w:rsidR="00BA1084" w:rsidRDefault="00BA1084" w:rsidP="00BA1084">
            <w:pPr>
              <w:spacing w:after="160" w:line="259" w:lineRule="auto"/>
              <w:contextualSpacing/>
            </w:pPr>
          </w:p>
        </w:tc>
        <w:tc>
          <w:tcPr>
            <w:tcW w:w="2121" w:type="dxa"/>
          </w:tcPr>
          <w:p w14:paraId="4D1606A2" w14:textId="77777777" w:rsidR="00BA1084" w:rsidRDefault="00BA1084" w:rsidP="00BA1084">
            <w:pPr>
              <w:spacing w:after="160" w:line="259" w:lineRule="auto"/>
              <w:contextualSpacing/>
            </w:pPr>
            <w:r>
              <w:t>x</w:t>
            </w:r>
          </w:p>
        </w:tc>
      </w:tr>
      <w:tr w:rsidR="00BA1084" w14:paraId="2F234D22" w14:textId="77777777" w:rsidTr="00BA1084">
        <w:tc>
          <w:tcPr>
            <w:tcW w:w="2972" w:type="dxa"/>
          </w:tcPr>
          <w:p w14:paraId="3FD72E8C" w14:textId="77777777" w:rsidR="00BA1084" w:rsidRDefault="00BA1084" w:rsidP="00BA1084">
            <w:pPr>
              <w:spacing w:after="160" w:line="259" w:lineRule="auto"/>
              <w:contextualSpacing/>
            </w:pPr>
            <w:proofErr w:type="spellStart"/>
            <w:r>
              <w:t>Wsw</w:t>
            </w:r>
            <w:proofErr w:type="spellEnd"/>
          </w:p>
        </w:tc>
        <w:tc>
          <w:tcPr>
            <w:tcW w:w="2126" w:type="dxa"/>
          </w:tcPr>
          <w:p w14:paraId="3D218647" w14:textId="77777777" w:rsidR="00BA1084" w:rsidRDefault="00BA1084" w:rsidP="00BA1084">
            <w:pPr>
              <w:spacing w:after="160" w:line="259" w:lineRule="auto"/>
              <w:contextualSpacing/>
            </w:pPr>
          </w:p>
        </w:tc>
        <w:tc>
          <w:tcPr>
            <w:tcW w:w="1843" w:type="dxa"/>
          </w:tcPr>
          <w:p w14:paraId="4A292E54" w14:textId="77777777" w:rsidR="00BA1084" w:rsidRDefault="00BA1084" w:rsidP="00BA1084">
            <w:pPr>
              <w:spacing w:after="160" w:line="259" w:lineRule="auto"/>
              <w:contextualSpacing/>
            </w:pPr>
          </w:p>
        </w:tc>
        <w:tc>
          <w:tcPr>
            <w:tcW w:w="2121" w:type="dxa"/>
          </w:tcPr>
          <w:p w14:paraId="28E332DF" w14:textId="77777777" w:rsidR="00BA1084" w:rsidRDefault="00BA1084" w:rsidP="00BA1084">
            <w:pPr>
              <w:spacing w:after="160" w:line="259" w:lineRule="auto"/>
              <w:contextualSpacing/>
            </w:pPr>
            <w:r>
              <w:t>x</w:t>
            </w:r>
          </w:p>
        </w:tc>
      </w:tr>
      <w:tr w:rsidR="00BA1084" w14:paraId="63427AD1" w14:textId="77777777" w:rsidTr="00BA1084">
        <w:tc>
          <w:tcPr>
            <w:tcW w:w="2972" w:type="dxa"/>
          </w:tcPr>
          <w:p w14:paraId="7852ED10" w14:textId="77777777" w:rsidR="00BA1084" w:rsidRDefault="00BA1084" w:rsidP="00BA1084">
            <w:pPr>
              <w:spacing w:after="160" w:line="259" w:lineRule="auto"/>
              <w:contextualSpacing/>
            </w:pPr>
            <w:r>
              <w:t>WW</w:t>
            </w:r>
          </w:p>
        </w:tc>
        <w:tc>
          <w:tcPr>
            <w:tcW w:w="2126" w:type="dxa"/>
          </w:tcPr>
          <w:p w14:paraId="205D653E" w14:textId="77777777" w:rsidR="00BA1084" w:rsidRDefault="00BA1084" w:rsidP="00BA1084">
            <w:pPr>
              <w:spacing w:after="160" w:line="259" w:lineRule="auto"/>
              <w:contextualSpacing/>
            </w:pPr>
          </w:p>
        </w:tc>
        <w:tc>
          <w:tcPr>
            <w:tcW w:w="1843" w:type="dxa"/>
          </w:tcPr>
          <w:p w14:paraId="3A01BAB0" w14:textId="77777777" w:rsidR="00BA1084" w:rsidRDefault="00BA1084" w:rsidP="00BA1084">
            <w:pPr>
              <w:spacing w:after="160" w:line="259" w:lineRule="auto"/>
              <w:contextualSpacing/>
            </w:pPr>
            <w:r>
              <w:t>x</w:t>
            </w:r>
          </w:p>
        </w:tc>
        <w:tc>
          <w:tcPr>
            <w:tcW w:w="2121" w:type="dxa"/>
          </w:tcPr>
          <w:p w14:paraId="6F63D07F" w14:textId="77777777" w:rsidR="00BA1084" w:rsidRDefault="00BA1084" w:rsidP="00BA1084">
            <w:pPr>
              <w:spacing w:after="160" w:line="259" w:lineRule="auto"/>
              <w:contextualSpacing/>
            </w:pPr>
          </w:p>
        </w:tc>
      </w:tr>
      <w:bookmarkEnd w:id="1"/>
      <w:tr w:rsidR="00BA1084" w14:paraId="6542BFC7" w14:textId="77777777" w:rsidTr="00BA1084">
        <w:tc>
          <w:tcPr>
            <w:tcW w:w="2972" w:type="dxa"/>
          </w:tcPr>
          <w:p w14:paraId="086E864F" w14:textId="77777777" w:rsidR="00BA1084" w:rsidRDefault="00BA1084" w:rsidP="00BA1084">
            <w:pPr>
              <w:spacing w:after="160" w:line="259" w:lineRule="auto"/>
              <w:contextualSpacing/>
            </w:pPr>
            <w:r>
              <w:t>ZW</w:t>
            </w:r>
          </w:p>
        </w:tc>
        <w:tc>
          <w:tcPr>
            <w:tcW w:w="2126" w:type="dxa"/>
          </w:tcPr>
          <w:p w14:paraId="13234B23" w14:textId="77777777" w:rsidR="00BA1084" w:rsidRDefault="00BA1084" w:rsidP="00BA1084">
            <w:pPr>
              <w:spacing w:after="160" w:line="259" w:lineRule="auto"/>
              <w:contextualSpacing/>
            </w:pPr>
          </w:p>
        </w:tc>
        <w:tc>
          <w:tcPr>
            <w:tcW w:w="1843" w:type="dxa"/>
          </w:tcPr>
          <w:p w14:paraId="4C06274D" w14:textId="77777777" w:rsidR="00BA1084" w:rsidRDefault="00BA1084" w:rsidP="00BA1084">
            <w:pPr>
              <w:spacing w:after="160" w:line="259" w:lineRule="auto"/>
              <w:contextualSpacing/>
            </w:pPr>
            <w:r>
              <w:t>x</w:t>
            </w:r>
          </w:p>
        </w:tc>
        <w:tc>
          <w:tcPr>
            <w:tcW w:w="2121" w:type="dxa"/>
          </w:tcPr>
          <w:p w14:paraId="231E878C" w14:textId="77777777" w:rsidR="00BA1084" w:rsidRDefault="00BA1084" w:rsidP="00BA1084">
            <w:pPr>
              <w:spacing w:after="160" w:line="259" w:lineRule="auto"/>
              <w:contextualSpacing/>
            </w:pPr>
          </w:p>
        </w:tc>
      </w:tr>
    </w:tbl>
    <w:p w14:paraId="4CC41ECB" w14:textId="77777777" w:rsidR="00BA1084" w:rsidRPr="00C923A3" w:rsidRDefault="00BA1084" w:rsidP="00BA1084">
      <w:pPr>
        <w:spacing w:after="160" w:line="259" w:lineRule="auto"/>
        <w:contextualSpacing/>
      </w:pPr>
    </w:p>
    <w:p w14:paraId="1ADE21FF" w14:textId="77777777" w:rsidR="00BA1084" w:rsidRPr="004459EE"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BA1084" w14:paraId="67DF02D8" w14:textId="77777777" w:rsidTr="00BA1084">
        <w:tc>
          <w:tcPr>
            <w:tcW w:w="3020" w:type="dxa"/>
          </w:tcPr>
          <w:p w14:paraId="442791A4" w14:textId="77777777" w:rsidR="00BA1084" w:rsidRDefault="00BA1084" w:rsidP="00BA1084"/>
        </w:tc>
        <w:tc>
          <w:tcPr>
            <w:tcW w:w="3021" w:type="dxa"/>
          </w:tcPr>
          <w:p w14:paraId="3D0B2B94" w14:textId="77777777" w:rsidR="00BA1084" w:rsidRPr="000F0E3C" w:rsidRDefault="00BA1084" w:rsidP="00BA1084">
            <w:pPr>
              <w:rPr>
                <w:b/>
              </w:rPr>
            </w:pPr>
            <w:r w:rsidRPr="000F0E3C">
              <w:rPr>
                <w:b/>
              </w:rPr>
              <w:t>Wel verzekerd voor de werknemersverzekeringen</w:t>
            </w:r>
          </w:p>
        </w:tc>
        <w:tc>
          <w:tcPr>
            <w:tcW w:w="3021" w:type="dxa"/>
          </w:tcPr>
          <w:p w14:paraId="70938EED" w14:textId="77777777" w:rsidR="00BA1084" w:rsidRPr="000F0E3C" w:rsidRDefault="00BA1084" w:rsidP="00BA1084">
            <w:pPr>
              <w:rPr>
                <w:b/>
              </w:rPr>
            </w:pPr>
            <w:r w:rsidRPr="000F0E3C">
              <w:rPr>
                <w:b/>
              </w:rPr>
              <w:t>Niet verzekerd voor de werknemersverzekeringen</w:t>
            </w:r>
          </w:p>
        </w:tc>
      </w:tr>
      <w:tr w:rsidR="00BA1084" w14:paraId="4524D036" w14:textId="77777777" w:rsidTr="00BA1084">
        <w:tc>
          <w:tcPr>
            <w:tcW w:w="3020" w:type="dxa"/>
          </w:tcPr>
          <w:p w14:paraId="717D1645" w14:textId="77777777" w:rsidR="00BA1084" w:rsidRDefault="00BA1084" w:rsidP="00BA1084">
            <w:r>
              <w:t>Ambtenaar bij de gemeente Utrecht</w:t>
            </w:r>
          </w:p>
        </w:tc>
        <w:tc>
          <w:tcPr>
            <w:tcW w:w="3021" w:type="dxa"/>
          </w:tcPr>
          <w:p w14:paraId="66CC544B" w14:textId="77777777" w:rsidR="00BA1084" w:rsidRDefault="00BA1084" w:rsidP="00BA1084">
            <w:r>
              <w:t>x</w:t>
            </w:r>
          </w:p>
        </w:tc>
        <w:tc>
          <w:tcPr>
            <w:tcW w:w="3021" w:type="dxa"/>
          </w:tcPr>
          <w:p w14:paraId="47CAAB92" w14:textId="77777777" w:rsidR="00BA1084" w:rsidRDefault="00BA1084" w:rsidP="00BA1084"/>
        </w:tc>
      </w:tr>
      <w:tr w:rsidR="00BA1084" w14:paraId="54A72FCA" w14:textId="77777777" w:rsidTr="00BA1084">
        <w:tc>
          <w:tcPr>
            <w:tcW w:w="3020" w:type="dxa"/>
          </w:tcPr>
          <w:p w14:paraId="30548F18" w14:textId="77777777" w:rsidR="00BA1084" w:rsidRDefault="00BA1084" w:rsidP="00BA1084">
            <w:r>
              <w:t>Amerikaan bij de Amerikaanse ambassade in Den Haag</w:t>
            </w:r>
          </w:p>
        </w:tc>
        <w:tc>
          <w:tcPr>
            <w:tcW w:w="3021" w:type="dxa"/>
          </w:tcPr>
          <w:p w14:paraId="37025FA4" w14:textId="77777777" w:rsidR="00BA1084" w:rsidRDefault="00BA1084" w:rsidP="00BA1084"/>
        </w:tc>
        <w:tc>
          <w:tcPr>
            <w:tcW w:w="3021" w:type="dxa"/>
          </w:tcPr>
          <w:p w14:paraId="711BDAD6" w14:textId="77777777" w:rsidR="00BA1084" w:rsidRDefault="00BA1084" w:rsidP="00BA1084">
            <w:r>
              <w:t>x</w:t>
            </w:r>
          </w:p>
        </w:tc>
      </w:tr>
      <w:tr w:rsidR="00BA1084" w14:paraId="400F776A" w14:textId="77777777" w:rsidTr="00BA1084">
        <w:tc>
          <w:tcPr>
            <w:tcW w:w="3020" w:type="dxa"/>
          </w:tcPr>
          <w:p w14:paraId="2CE12F87" w14:textId="77777777" w:rsidR="00BA1084" w:rsidRDefault="00BA1084" w:rsidP="00BA1084">
            <w:r>
              <w:t>Directeur-grootaandeelhouder</w:t>
            </w:r>
          </w:p>
        </w:tc>
        <w:tc>
          <w:tcPr>
            <w:tcW w:w="3021" w:type="dxa"/>
          </w:tcPr>
          <w:p w14:paraId="55E90B09" w14:textId="77777777" w:rsidR="00BA1084" w:rsidRDefault="00BA1084" w:rsidP="00BA1084"/>
        </w:tc>
        <w:tc>
          <w:tcPr>
            <w:tcW w:w="3021" w:type="dxa"/>
          </w:tcPr>
          <w:p w14:paraId="68592C90" w14:textId="77777777" w:rsidR="00BA1084" w:rsidRDefault="00BA1084" w:rsidP="00BA1084">
            <w:r>
              <w:t>x</w:t>
            </w:r>
          </w:p>
        </w:tc>
      </w:tr>
      <w:tr w:rsidR="00BA1084" w14:paraId="363491DA" w14:textId="77777777" w:rsidTr="00BA1084">
        <w:tc>
          <w:tcPr>
            <w:tcW w:w="3020" w:type="dxa"/>
          </w:tcPr>
          <w:p w14:paraId="2C64F4F3" w14:textId="77777777" w:rsidR="00BA1084" w:rsidRDefault="00BA1084" w:rsidP="00BA1084">
            <w:r>
              <w:t>Musicus</w:t>
            </w:r>
          </w:p>
        </w:tc>
        <w:tc>
          <w:tcPr>
            <w:tcW w:w="3021" w:type="dxa"/>
          </w:tcPr>
          <w:p w14:paraId="3815E725" w14:textId="77777777" w:rsidR="00BA1084" w:rsidRDefault="00BA1084" w:rsidP="00BA1084">
            <w:r>
              <w:t>x</w:t>
            </w:r>
          </w:p>
        </w:tc>
        <w:tc>
          <w:tcPr>
            <w:tcW w:w="3021" w:type="dxa"/>
          </w:tcPr>
          <w:p w14:paraId="3B513A41" w14:textId="77777777" w:rsidR="00BA1084" w:rsidRDefault="00BA1084" w:rsidP="00BA1084"/>
        </w:tc>
      </w:tr>
      <w:tr w:rsidR="00BA1084" w14:paraId="3217512B" w14:textId="77777777" w:rsidTr="00BA1084">
        <w:tc>
          <w:tcPr>
            <w:tcW w:w="3020" w:type="dxa"/>
          </w:tcPr>
          <w:p w14:paraId="19CC218E" w14:textId="77777777" w:rsidR="00BA1084" w:rsidRDefault="00BA1084" w:rsidP="00BA1084">
            <w:r>
              <w:t xml:space="preserve">Werkzaam via </w:t>
            </w:r>
            <w:proofErr w:type="spellStart"/>
            <w:r>
              <w:t>opting</w:t>
            </w:r>
            <w:proofErr w:type="spellEnd"/>
            <w:r>
              <w:t>-in</w:t>
            </w:r>
          </w:p>
        </w:tc>
        <w:tc>
          <w:tcPr>
            <w:tcW w:w="3021" w:type="dxa"/>
          </w:tcPr>
          <w:p w14:paraId="472FF165" w14:textId="77777777" w:rsidR="00BA1084" w:rsidRDefault="00BA1084" w:rsidP="00BA1084"/>
        </w:tc>
        <w:tc>
          <w:tcPr>
            <w:tcW w:w="3021" w:type="dxa"/>
          </w:tcPr>
          <w:p w14:paraId="154C7AFF" w14:textId="77777777" w:rsidR="00BA1084" w:rsidRDefault="00BA1084" w:rsidP="00BA1084">
            <w:r>
              <w:t>x</w:t>
            </w:r>
          </w:p>
        </w:tc>
      </w:tr>
      <w:tr w:rsidR="00BA1084" w14:paraId="6F28740F" w14:textId="77777777" w:rsidTr="00BA1084">
        <w:tc>
          <w:tcPr>
            <w:tcW w:w="3020" w:type="dxa"/>
          </w:tcPr>
          <w:p w14:paraId="4391B1DE" w14:textId="77777777" w:rsidR="00BA1084" w:rsidRDefault="00BA1084" w:rsidP="00BA1084">
            <w:r>
              <w:t>Provisiereiziger</w:t>
            </w:r>
          </w:p>
        </w:tc>
        <w:tc>
          <w:tcPr>
            <w:tcW w:w="3021" w:type="dxa"/>
          </w:tcPr>
          <w:p w14:paraId="476163EB" w14:textId="77777777" w:rsidR="00BA1084" w:rsidRDefault="00BA1084" w:rsidP="00BA1084">
            <w:r>
              <w:t>x</w:t>
            </w:r>
          </w:p>
        </w:tc>
        <w:tc>
          <w:tcPr>
            <w:tcW w:w="3021" w:type="dxa"/>
          </w:tcPr>
          <w:p w14:paraId="7E431924" w14:textId="77777777" w:rsidR="00BA1084" w:rsidRDefault="00BA1084" w:rsidP="00BA1084"/>
        </w:tc>
      </w:tr>
      <w:tr w:rsidR="00BA1084" w14:paraId="1EB6919E" w14:textId="77777777" w:rsidTr="00BA1084">
        <w:tc>
          <w:tcPr>
            <w:tcW w:w="3020" w:type="dxa"/>
          </w:tcPr>
          <w:p w14:paraId="7DF9588F" w14:textId="77777777" w:rsidR="00BA1084" w:rsidRDefault="00BA1084" w:rsidP="00BA1084">
            <w:r>
              <w:t>Topsporter</w:t>
            </w:r>
          </w:p>
        </w:tc>
        <w:tc>
          <w:tcPr>
            <w:tcW w:w="3021" w:type="dxa"/>
          </w:tcPr>
          <w:p w14:paraId="61C7628E" w14:textId="77777777" w:rsidR="00BA1084" w:rsidRDefault="00BA1084" w:rsidP="00BA1084">
            <w:r>
              <w:t>x</w:t>
            </w:r>
          </w:p>
        </w:tc>
        <w:tc>
          <w:tcPr>
            <w:tcW w:w="3021" w:type="dxa"/>
          </w:tcPr>
          <w:p w14:paraId="391CBE20" w14:textId="77777777" w:rsidR="00BA1084" w:rsidRDefault="00BA1084" w:rsidP="00BA1084"/>
        </w:tc>
      </w:tr>
      <w:tr w:rsidR="00BA1084" w14:paraId="1610EDA0" w14:textId="77777777" w:rsidTr="00BA1084">
        <w:tc>
          <w:tcPr>
            <w:tcW w:w="3020" w:type="dxa"/>
          </w:tcPr>
          <w:p w14:paraId="5CFD1285" w14:textId="77777777" w:rsidR="00BA1084" w:rsidRDefault="00BA1084" w:rsidP="00BA1084">
            <w:r>
              <w:t>Wajong-gerechtigde wonend in Frankrijk</w:t>
            </w:r>
          </w:p>
        </w:tc>
        <w:tc>
          <w:tcPr>
            <w:tcW w:w="3021" w:type="dxa"/>
          </w:tcPr>
          <w:p w14:paraId="73BC5407" w14:textId="77777777" w:rsidR="00BA1084" w:rsidRDefault="00BA1084" w:rsidP="00BA1084"/>
        </w:tc>
        <w:tc>
          <w:tcPr>
            <w:tcW w:w="3021" w:type="dxa"/>
          </w:tcPr>
          <w:p w14:paraId="1AF076F9" w14:textId="77777777" w:rsidR="00BA1084" w:rsidRDefault="00BA1084" w:rsidP="00BA1084">
            <w:r>
              <w:t>x</w:t>
            </w:r>
          </w:p>
        </w:tc>
      </w:tr>
      <w:tr w:rsidR="00BA1084" w14:paraId="16672963" w14:textId="77777777" w:rsidTr="00BA1084">
        <w:tc>
          <w:tcPr>
            <w:tcW w:w="3020" w:type="dxa"/>
          </w:tcPr>
          <w:p w14:paraId="2278CB53" w14:textId="77777777" w:rsidR="00BA1084" w:rsidRDefault="00BA1084" w:rsidP="00BA1084">
            <w:r>
              <w:t>Werknemer bij een loodgietersbedrijf</w:t>
            </w:r>
          </w:p>
        </w:tc>
        <w:tc>
          <w:tcPr>
            <w:tcW w:w="3021" w:type="dxa"/>
          </w:tcPr>
          <w:p w14:paraId="0F1CEB79" w14:textId="77777777" w:rsidR="00BA1084" w:rsidRDefault="00BA1084" w:rsidP="00BA1084">
            <w:r>
              <w:t>x</w:t>
            </w:r>
          </w:p>
        </w:tc>
        <w:tc>
          <w:tcPr>
            <w:tcW w:w="3021" w:type="dxa"/>
          </w:tcPr>
          <w:p w14:paraId="63823CE6" w14:textId="77777777" w:rsidR="00BA1084" w:rsidRDefault="00BA1084" w:rsidP="00BA1084"/>
        </w:tc>
      </w:tr>
      <w:tr w:rsidR="00BA1084" w14:paraId="62FD8C31" w14:textId="77777777" w:rsidTr="00BA1084">
        <w:tc>
          <w:tcPr>
            <w:tcW w:w="3020" w:type="dxa"/>
          </w:tcPr>
          <w:p w14:paraId="0EAB68AD" w14:textId="77777777" w:rsidR="00BA1084" w:rsidRDefault="00BA1084" w:rsidP="00BA1084">
            <w:r>
              <w:t>WW-uitkeringsgerechtigde</w:t>
            </w:r>
          </w:p>
        </w:tc>
        <w:tc>
          <w:tcPr>
            <w:tcW w:w="3021" w:type="dxa"/>
          </w:tcPr>
          <w:p w14:paraId="60DB60AE" w14:textId="77777777" w:rsidR="00BA1084" w:rsidRDefault="00BA1084" w:rsidP="00BA1084">
            <w:r>
              <w:t>x</w:t>
            </w:r>
          </w:p>
        </w:tc>
        <w:tc>
          <w:tcPr>
            <w:tcW w:w="3021" w:type="dxa"/>
          </w:tcPr>
          <w:p w14:paraId="5B18D704" w14:textId="77777777" w:rsidR="00BA1084" w:rsidRDefault="00BA1084" w:rsidP="00BA1084"/>
        </w:tc>
      </w:tr>
    </w:tbl>
    <w:p w14:paraId="33F8288A" w14:textId="77777777" w:rsidR="00BA1084" w:rsidRDefault="00BA1084" w:rsidP="00BA1084"/>
    <w:p w14:paraId="52380FD2" w14:textId="77777777" w:rsidR="00BA1084" w:rsidRDefault="00BA1084" w:rsidP="00BA1084"/>
    <w:p w14:paraId="4BC3D563" w14:textId="1DDFE5EB" w:rsidR="00111795" w:rsidRDefault="00111795">
      <w:pPr>
        <w:spacing w:after="200" w:line="276" w:lineRule="auto"/>
        <w:rPr>
          <w:rFonts w:eastAsiaTheme="minorHAnsi"/>
          <w:szCs w:val="22"/>
          <w:lang w:eastAsia="en-US"/>
        </w:rPr>
      </w:pPr>
      <w:r>
        <w:br w:type="page"/>
      </w:r>
    </w:p>
    <w:p w14:paraId="31842A89" w14:textId="77777777" w:rsidR="00BA1084" w:rsidRPr="004459EE"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BA1084" w:rsidRPr="0063330A" w14:paraId="5F9FC715" w14:textId="77777777" w:rsidTr="00BA1084">
        <w:trPr>
          <w:cantSplit/>
          <w:trHeight w:val="1842"/>
        </w:trPr>
        <w:tc>
          <w:tcPr>
            <w:tcW w:w="4390" w:type="dxa"/>
          </w:tcPr>
          <w:p w14:paraId="32DE1899" w14:textId="77777777" w:rsidR="00BA1084" w:rsidRPr="0063330A" w:rsidRDefault="00BA1084" w:rsidP="00BA1084">
            <w:pPr>
              <w:rPr>
                <w:b/>
              </w:rPr>
            </w:pPr>
          </w:p>
        </w:tc>
        <w:tc>
          <w:tcPr>
            <w:tcW w:w="708" w:type="dxa"/>
            <w:textDirection w:val="btLr"/>
          </w:tcPr>
          <w:p w14:paraId="0D627310" w14:textId="77777777" w:rsidR="00BA1084" w:rsidRPr="0063330A" w:rsidRDefault="00BA1084" w:rsidP="00BA1084">
            <w:pPr>
              <w:ind w:left="113" w:right="113"/>
              <w:rPr>
                <w:b/>
              </w:rPr>
            </w:pPr>
            <w:r w:rsidRPr="0063330A">
              <w:rPr>
                <w:b/>
              </w:rPr>
              <w:t>Belastingdienst Toeslagen</w:t>
            </w:r>
          </w:p>
        </w:tc>
        <w:tc>
          <w:tcPr>
            <w:tcW w:w="567" w:type="dxa"/>
            <w:textDirection w:val="btLr"/>
          </w:tcPr>
          <w:p w14:paraId="14E4D93F" w14:textId="77777777" w:rsidR="00BA1084" w:rsidRPr="0063330A" w:rsidRDefault="00BA1084" w:rsidP="00BA1084">
            <w:pPr>
              <w:ind w:left="113" w:right="113"/>
              <w:rPr>
                <w:b/>
              </w:rPr>
            </w:pPr>
            <w:r w:rsidRPr="0063330A">
              <w:rPr>
                <w:b/>
              </w:rPr>
              <w:t>CAK</w:t>
            </w:r>
          </w:p>
        </w:tc>
        <w:tc>
          <w:tcPr>
            <w:tcW w:w="567" w:type="dxa"/>
            <w:textDirection w:val="btLr"/>
          </w:tcPr>
          <w:p w14:paraId="2A6F14B7" w14:textId="77777777" w:rsidR="00BA1084" w:rsidRPr="0063330A" w:rsidRDefault="00BA1084" w:rsidP="00BA1084">
            <w:pPr>
              <w:ind w:left="113" w:right="113"/>
              <w:rPr>
                <w:b/>
              </w:rPr>
            </w:pPr>
            <w:r w:rsidRPr="0063330A">
              <w:rPr>
                <w:b/>
              </w:rPr>
              <w:t>Gemeente</w:t>
            </w:r>
          </w:p>
        </w:tc>
        <w:tc>
          <w:tcPr>
            <w:tcW w:w="567" w:type="dxa"/>
            <w:textDirection w:val="btLr"/>
          </w:tcPr>
          <w:p w14:paraId="027A6742" w14:textId="77777777" w:rsidR="00BA1084" w:rsidRPr="0063330A" w:rsidRDefault="00BA1084" w:rsidP="00BA1084">
            <w:pPr>
              <w:ind w:left="113" w:right="113"/>
              <w:rPr>
                <w:b/>
              </w:rPr>
            </w:pPr>
            <w:r w:rsidRPr="0063330A">
              <w:rPr>
                <w:b/>
              </w:rPr>
              <w:t>NZA</w:t>
            </w:r>
          </w:p>
        </w:tc>
        <w:tc>
          <w:tcPr>
            <w:tcW w:w="567" w:type="dxa"/>
            <w:textDirection w:val="btLr"/>
          </w:tcPr>
          <w:p w14:paraId="2CD7F9FD" w14:textId="77777777" w:rsidR="00BA1084" w:rsidRPr="0063330A" w:rsidRDefault="00BA1084" w:rsidP="00BA1084">
            <w:pPr>
              <w:ind w:left="113" w:right="113"/>
              <w:rPr>
                <w:b/>
              </w:rPr>
            </w:pPr>
            <w:r w:rsidRPr="0063330A">
              <w:rPr>
                <w:b/>
              </w:rPr>
              <w:t>SVB</w:t>
            </w:r>
          </w:p>
        </w:tc>
        <w:tc>
          <w:tcPr>
            <w:tcW w:w="567" w:type="dxa"/>
            <w:textDirection w:val="btLr"/>
          </w:tcPr>
          <w:p w14:paraId="749E1C6D" w14:textId="77777777" w:rsidR="00BA1084" w:rsidRPr="0063330A" w:rsidRDefault="00BA1084" w:rsidP="00BA1084">
            <w:pPr>
              <w:ind w:left="113" w:right="113"/>
              <w:rPr>
                <w:b/>
              </w:rPr>
            </w:pPr>
            <w:r w:rsidRPr="0063330A">
              <w:rPr>
                <w:b/>
              </w:rPr>
              <w:t>UWV</w:t>
            </w:r>
          </w:p>
        </w:tc>
        <w:tc>
          <w:tcPr>
            <w:tcW w:w="567" w:type="dxa"/>
            <w:textDirection w:val="btLr"/>
          </w:tcPr>
          <w:p w14:paraId="70B5774F" w14:textId="77777777" w:rsidR="00BA1084" w:rsidRPr="0063330A" w:rsidRDefault="00BA1084" w:rsidP="00BA1084">
            <w:pPr>
              <w:ind w:left="113" w:right="113"/>
              <w:rPr>
                <w:b/>
              </w:rPr>
            </w:pPr>
            <w:r w:rsidRPr="0063330A">
              <w:rPr>
                <w:b/>
              </w:rPr>
              <w:t>Zorgverzekeraar</w:t>
            </w:r>
          </w:p>
        </w:tc>
        <w:tc>
          <w:tcPr>
            <w:tcW w:w="709" w:type="dxa"/>
            <w:textDirection w:val="btLr"/>
          </w:tcPr>
          <w:p w14:paraId="7CAEF952" w14:textId="77777777" w:rsidR="00BA1084" w:rsidRPr="0063330A" w:rsidRDefault="00BA1084" w:rsidP="00BA1084">
            <w:pPr>
              <w:ind w:left="113" w:right="113"/>
              <w:rPr>
                <w:b/>
              </w:rPr>
            </w:pPr>
            <w:r w:rsidRPr="0063330A">
              <w:rPr>
                <w:b/>
              </w:rPr>
              <w:t>Zorginstituut Nederland</w:t>
            </w:r>
          </w:p>
        </w:tc>
      </w:tr>
      <w:tr w:rsidR="00BA1084" w14:paraId="6469EB86" w14:textId="77777777" w:rsidTr="00BA1084">
        <w:tc>
          <w:tcPr>
            <w:tcW w:w="4390" w:type="dxa"/>
          </w:tcPr>
          <w:p w14:paraId="0FA55A0E" w14:textId="77777777" w:rsidR="00BA1084" w:rsidRDefault="00BA1084" w:rsidP="00BA1084">
            <w:r>
              <w:t>Advisering over het basispakket zorg</w:t>
            </w:r>
          </w:p>
        </w:tc>
        <w:tc>
          <w:tcPr>
            <w:tcW w:w="708" w:type="dxa"/>
          </w:tcPr>
          <w:p w14:paraId="557C945D" w14:textId="77777777" w:rsidR="00BA1084" w:rsidRDefault="00BA1084" w:rsidP="00BA1084"/>
        </w:tc>
        <w:tc>
          <w:tcPr>
            <w:tcW w:w="567" w:type="dxa"/>
          </w:tcPr>
          <w:p w14:paraId="2754A65A" w14:textId="77777777" w:rsidR="00BA1084" w:rsidRDefault="00BA1084" w:rsidP="00BA1084"/>
        </w:tc>
        <w:tc>
          <w:tcPr>
            <w:tcW w:w="567" w:type="dxa"/>
          </w:tcPr>
          <w:p w14:paraId="757E9A1E" w14:textId="77777777" w:rsidR="00BA1084" w:rsidRDefault="00BA1084" w:rsidP="00BA1084"/>
        </w:tc>
        <w:tc>
          <w:tcPr>
            <w:tcW w:w="567" w:type="dxa"/>
          </w:tcPr>
          <w:p w14:paraId="14EB5F6C" w14:textId="77777777" w:rsidR="00BA1084" w:rsidRDefault="00BA1084" w:rsidP="00BA1084"/>
        </w:tc>
        <w:tc>
          <w:tcPr>
            <w:tcW w:w="567" w:type="dxa"/>
          </w:tcPr>
          <w:p w14:paraId="24B862B7" w14:textId="77777777" w:rsidR="00BA1084" w:rsidRDefault="00BA1084" w:rsidP="00BA1084"/>
        </w:tc>
        <w:tc>
          <w:tcPr>
            <w:tcW w:w="567" w:type="dxa"/>
          </w:tcPr>
          <w:p w14:paraId="50AFCDF6" w14:textId="77777777" w:rsidR="00BA1084" w:rsidRDefault="00BA1084" w:rsidP="00BA1084"/>
        </w:tc>
        <w:tc>
          <w:tcPr>
            <w:tcW w:w="567" w:type="dxa"/>
          </w:tcPr>
          <w:p w14:paraId="037D3B26" w14:textId="77777777" w:rsidR="00BA1084" w:rsidRDefault="00BA1084" w:rsidP="00BA1084"/>
        </w:tc>
        <w:tc>
          <w:tcPr>
            <w:tcW w:w="709" w:type="dxa"/>
          </w:tcPr>
          <w:p w14:paraId="7652E00B" w14:textId="77777777" w:rsidR="00BA1084" w:rsidRDefault="000810E6" w:rsidP="00BA1084">
            <w:r>
              <w:t>x</w:t>
            </w:r>
          </w:p>
        </w:tc>
      </w:tr>
      <w:tr w:rsidR="00BA1084" w14:paraId="73BE450A" w14:textId="77777777" w:rsidTr="00BA1084">
        <w:tc>
          <w:tcPr>
            <w:tcW w:w="4390" w:type="dxa"/>
          </w:tcPr>
          <w:p w14:paraId="4E7D5250" w14:textId="77777777" w:rsidR="00BA1084" w:rsidRDefault="00BA1084" w:rsidP="00BA1084">
            <w:r>
              <w:t xml:space="preserve">Innen eigen bijdrage Wmo en </w:t>
            </w:r>
            <w:proofErr w:type="spellStart"/>
            <w:r>
              <w:t>Wlz</w:t>
            </w:r>
            <w:proofErr w:type="spellEnd"/>
          </w:p>
        </w:tc>
        <w:tc>
          <w:tcPr>
            <w:tcW w:w="708" w:type="dxa"/>
          </w:tcPr>
          <w:p w14:paraId="38CBB0B6" w14:textId="77777777" w:rsidR="00BA1084" w:rsidRDefault="00BA1084" w:rsidP="00BA1084"/>
        </w:tc>
        <w:tc>
          <w:tcPr>
            <w:tcW w:w="567" w:type="dxa"/>
          </w:tcPr>
          <w:p w14:paraId="7947144D" w14:textId="77777777" w:rsidR="00BA1084" w:rsidRDefault="000810E6" w:rsidP="00BA1084">
            <w:r>
              <w:t>x</w:t>
            </w:r>
          </w:p>
        </w:tc>
        <w:tc>
          <w:tcPr>
            <w:tcW w:w="567" w:type="dxa"/>
          </w:tcPr>
          <w:p w14:paraId="36E2B42D" w14:textId="77777777" w:rsidR="00BA1084" w:rsidRDefault="00BA1084" w:rsidP="00BA1084"/>
        </w:tc>
        <w:tc>
          <w:tcPr>
            <w:tcW w:w="567" w:type="dxa"/>
          </w:tcPr>
          <w:p w14:paraId="3226F2E6" w14:textId="77777777" w:rsidR="00BA1084" w:rsidRDefault="00BA1084" w:rsidP="00BA1084"/>
        </w:tc>
        <w:tc>
          <w:tcPr>
            <w:tcW w:w="567" w:type="dxa"/>
          </w:tcPr>
          <w:p w14:paraId="1B411F26" w14:textId="77777777" w:rsidR="00BA1084" w:rsidRDefault="00BA1084" w:rsidP="00BA1084"/>
        </w:tc>
        <w:tc>
          <w:tcPr>
            <w:tcW w:w="567" w:type="dxa"/>
          </w:tcPr>
          <w:p w14:paraId="2C54B41F" w14:textId="77777777" w:rsidR="00BA1084" w:rsidRDefault="00BA1084" w:rsidP="00BA1084"/>
        </w:tc>
        <w:tc>
          <w:tcPr>
            <w:tcW w:w="567" w:type="dxa"/>
          </w:tcPr>
          <w:p w14:paraId="488ECF65" w14:textId="77777777" w:rsidR="00BA1084" w:rsidRDefault="00BA1084" w:rsidP="00BA1084"/>
        </w:tc>
        <w:tc>
          <w:tcPr>
            <w:tcW w:w="709" w:type="dxa"/>
          </w:tcPr>
          <w:p w14:paraId="29B73022" w14:textId="77777777" w:rsidR="00BA1084" w:rsidRDefault="00BA1084" w:rsidP="00BA1084"/>
        </w:tc>
      </w:tr>
      <w:tr w:rsidR="00BA1084" w14:paraId="26CDB6C7" w14:textId="77777777" w:rsidTr="00BA1084">
        <w:tc>
          <w:tcPr>
            <w:tcW w:w="4390" w:type="dxa"/>
          </w:tcPr>
          <w:p w14:paraId="656B95C7" w14:textId="77777777" w:rsidR="00BA1084" w:rsidRDefault="00BA1084" w:rsidP="00BA1084">
            <w:r>
              <w:t>Toezicht op zorgverzekeraars</w:t>
            </w:r>
          </w:p>
        </w:tc>
        <w:tc>
          <w:tcPr>
            <w:tcW w:w="708" w:type="dxa"/>
          </w:tcPr>
          <w:p w14:paraId="6B5DEAF3" w14:textId="77777777" w:rsidR="00BA1084" w:rsidRDefault="00BA1084" w:rsidP="00BA1084"/>
        </w:tc>
        <w:tc>
          <w:tcPr>
            <w:tcW w:w="567" w:type="dxa"/>
          </w:tcPr>
          <w:p w14:paraId="0D0B6F8E" w14:textId="77777777" w:rsidR="00BA1084" w:rsidRDefault="00BA1084" w:rsidP="00BA1084"/>
        </w:tc>
        <w:tc>
          <w:tcPr>
            <w:tcW w:w="567" w:type="dxa"/>
          </w:tcPr>
          <w:p w14:paraId="0AC3570F" w14:textId="77777777" w:rsidR="00BA1084" w:rsidRDefault="00BA1084" w:rsidP="00BA1084"/>
        </w:tc>
        <w:tc>
          <w:tcPr>
            <w:tcW w:w="567" w:type="dxa"/>
          </w:tcPr>
          <w:p w14:paraId="02EF7DF8" w14:textId="77777777" w:rsidR="00BA1084" w:rsidRDefault="000810E6" w:rsidP="00BA1084">
            <w:r>
              <w:t>x</w:t>
            </w:r>
          </w:p>
        </w:tc>
        <w:tc>
          <w:tcPr>
            <w:tcW w:w="567" w:type="dxa"/>
          </w:tcPr>
          <w:p w14:paraId="38C04A51" w14:textId="77777777" w:rsidR="00BA1084" w:rsidRDefault="00BA1084" w:rsidP="00BA1084"/>
        </w:tc>
        <w:tc>
          <w:tcPr>
            <w:tcW w:w="567" w:type="dxa"/>
          </w:tcPr>
          <w:p w14:paraId="43EFDA3F" w14:textId="77777777" w:rsidR="00BA1084" w:rsidRDefault="00BA1084" w:rsidP="00BA1084"/>
        </w:tc>
        <w:tc>
          <w:tcPr>
            <w:tcW w:w="567" w:type="dxa"/>
          </w:tcPr>
          <w:p w14:paraId="6394850A" w14:textId="77777777" w:rsidR="00BA1084" w:rsidRDefault="00BA1084" w:rsidP="00BA1084"/>
        </w:tc>
        <w:tc>
          <w:tcPr>
            <w:tcW w:w="709" w:type="dxa"/>
          </w:tcPr>
          <w:p w14:paraId="53C0CEE3" w14:textId="77777777" w:rsidR="00BA1084" w:rsidRDefault="00BA1084" w:rsidP="00BA1084"/>
        </w:tc>
      </w:tr>
      <w:tr w:rsidR="00BA1084" w14:paraId="31329C76" w14:textId="77777777" w:rsidTr="00BA1084">
        <w:tc>
          <w:tcPr>
            <w:tcW w:w="4390" w:type="dxa"/>
          </w:tcPr>
          <w:p w14:paraId="3CE9C1BE" w14:textId="77777777" w:rsidR="00BA1084" w:rsidRDefault="00BA1084" w:rsidP="00BA1084">
            <w:r>
              <w:t>Uitvoering AKW, Anw, AOW</w:t>
            </w:r>
          </w:p>
        </w:tc>
        <w:tc>
          <w:tcPr>
            <w:tcW w:w="708" w:type="dxa"/>
          </w:tcPr>
          <w:p w14:paraId="6EBA5A81" w14:textId="77777777" w:rsidR="00BA1084" w:rsidRDefault="00BA1084" w:rsidP="00BA1084"/>
        </w:tc>
        <w:tc>
          <w:tcPr>
            <w:tcW w:w="567" w:type="dxa"/>
          </w:tcPr>
          <w:p w14:paraId="7E2F07D0" w14:textId="77777777" w:rsidR="00BA1084" w:rsidRDefault="00BA1084" w:rsidP="00BA1084"/>
        </w:tc>
        <w:tc>
          <w:tcPr>
            <w:tcW w:w="567" w:type="dxa"/>
          </w:tcPr>
          <w:p w14:paraId="6D4BA7A0" w14:textId="77777777" w:rsidR="00BA1084" w:rsidRDefault="00BA1084" w:rsidP="00BA1084"/>
        </w:tc>
        <w:tc>
          <w:tcPr>
            <w:tcW w:w="567" w:type="dxa"/>
          </w:tcPr>
          <w:p w14:paraId="0A6AA914" w14:textId="77777777" w:rsidR="00BA1084" w:rsidRDefault="00BA1084" w:rsidP="00BA1084"/>
        </w:tc>
        <w:tc>
          <w:tcPr>
            <w:tcW w:w="567" w:type="dxa"/>
          </w:tcPr>
          <w:p w14:paraId="38E512CC" w14:textId="77777777" w:rsidR="00BA1084" w:rsidRDefault="000810E6" w:rsidP="00BA1084">
            <w:r>
              <w:t>x</w:t>
            </w:r>
          </w:p>
        </w:tc>
        <w:tc>
          <w:tcPr>
            <w:tcW w:w="567" w:type="dxa"/>
          </w:tcPr>
          <w:p w14:paraId="470EEE3B" w14:textId="77777777" w:rsidR="00BA1084" w:rsidRDefault="00BA1084" w:rsidP="00BA1084"/>
        </w:tc>
        <w:tc>
          <w:tcPr>
            <w:tcW w:w="567" w:type="dxa"/>
          </w:tcPr>
          <w:p w14:paraId="22D62A46" w14:textId="77777777" w:rsidR="00BA1084" w:rsidRDefault="00BA1084" w:rsidP="00BA1084"/>
        </w:tc>
        <w:tc>
          <w:tcPr>
            <w:tcW w:w="709" w:type="dxa"/>
          </w:tcPr>
          <w:p w14:paraId="0D2074EF" w14:textId="77777777" w:rsidR="00BA1084" w:rsidRDefault="00BA1084" w:rsidP="00BA1084"/>
        </w:tc>
      </w:tr>
      <w:tr w:rsidR="00BA1084" w14:paraId="38E2FEBE" w14:textId="77777777" w:rsidTr="00BA1084">
        <w:tc>
          <w:tcPr>
            <w:tcW w:w="4390" w:type="dxa"/>
          </w:tcPr>
          <w:p w14:paraId="7DA93813" w14:textId="77777777" w:rsidR="00BA1084" w:rsidRDefault="00BA1084" w:rsidP="00BA1084">
            <w:r>
              <w:t>Uitvoering inkomensafhankelijke regelingen</w:t>
            </w:r>
          </w:p>
        </w:tc>
        <w:tc>
          <w:tcPr>
            <w:tcW w:w="708" w:type="dxa"/>
          </w:tcPr>
          <w:p w14:paraId="5FD92F9B" w14:textId="77777777" w:rsidR="00BA1084" w:rsidRDefault="000810E6" w:rsidP="00BA1084">
            <w:r>
              <w:t>x</w:t>
            </w:r>
          </w:p>
        </w:tc>
        <w:tc>
          <w:tcPr>
            <w:tcW w:w="567" w:type="dxa"/>
          </w:tcPr>
          <w:p w14:paraId="2A042D25" w14:textId="77777777" w:rsidR="00BA1084" w:rsidRDefault="00BA1084" w:rsidP="00BA1084"/>
        </w:tc>
        <w:tc>
          <w:tcPr>
            <w:tcW w:w="567" w:type="dxa"/>
          </w:tcPr>
          <w:p w14:paraId="7D44A421" w14:textId="77777777" w:rsidR="00BA1084" w:rsidRDefault="00BA1084" w:rsidP="00BA1084"/>
        </w:tc>
        <w:tc>
          <w:tcPr>
            <w:tcW w:w="567" w:type="dxa"/>
          </w:tcPr>
          <w:p w14:paraId="4D596EF6" w14:textId="77777777" w:rsidR="00BA1084" w:rsidRDefault="00BA1084" w:rsidP="00BA1084"/>
        </w:tc>
        <w:tc>
          <w:tcPr>
            <w:tcW w:w="567" w:type="dxa"/>
          </w:tcPr>
          <w:p w14:paraId="7B02BFA3" w14:textId="77777777" w:rsidR="00BA1084" w:rsidRDefault="00BA1084" w:rsidP="00BA1084"/>
        </w:tc>
        <w:tc>
          <w:tcPr>
            <w:tcW w:w="567" w:type="dxa"/>
          </w:tcPr>
          <w:p w14:paraId="337EBC1D" w14:textId="77777777" w:rsidR="00BA1084" w:rsidRDefault="00BA1084" w:rsidP="00BA1084"/>
        </w:tc>
        <w:tc>
          <w:tcPr>
            <w:tcW w:w="567" w:type="dxa"/>
          </w:tcPr>
          <w:p w14:paraId="20036D98" w14:textId="77777777" w:rsidR="00BA1084" w:rsidRDefault="00BA1084" w:rsidP="00BA1084"/>
        </w:tc>
        <w:tc>
          <w:tcPr>
            <w:tcW w:w="709" w:type="dxa"/>
          </w:tcPr>
          <w:p w14:paraId="3E901784" w14:textId="77777777" w:rsidR="00BA1084" w:rsidRDefault="00BA1084" w:rsidP="00BA1084"/>
        </w:tc>
      </w:tr>
      <w:tr w:rsidR="00BA1084" w14:paraId="344CE812" w14:textId="77777777" w:rsidTr="00BA1084">
        <w:tc>
          <w:tcPr>
            <w:tcW w:w="4390" w:type="dxa"/>
          </w:tcPr>
          <w:p w14:paraId="7753860D" w14:textId="77777777" w:rsidR="00BA1084" w:rsidRDefault="00BA1084" w:rsidP="00BA1084">
            <w:r>
              <w:t>Uitvoering IOAW, IOAZ, Participatiewet, Wmo</w:t>
            </w:r>
          </w:p>
        </w:tc>
        <w:tc>
          <w:tcPr>
            <w:tcW w:w="708" w:type="dxa"/>
          </w:tcPr>
          <w:p w14:paraId="5A4AA86B" w14:textId="77777777" w:rsidR="00BA1084" w:rsidRDefault="00BA1084" w:rsidP="00BA1084"/>
        </w:tc>
        <w:tc>
          <w:tcPr>
            <w:tcW w:w="567" w:type="dxa"/>
          </w:tcPr>
          <w:p w14:paraId="7D2BE8E9" w14:textId="77777777" w:rsidR="00BA1084" w:rsidRDefault="00BA1084" w:rsidP="00BA1084"/>
        </w:tc>
        <w:tc>
          <w:tcPr>
            <w:tcW w:w="567" w:type="dxa"/>
          </w:tcPr>
          <w:p w14:paraId="18931CE5" w14:textId="77777777" w:rsidR="00BA1084" w:rsidRDefault="00BA1084" w:rsidP="00BA1084">
            <w:r>
              <w:t>x</w:t>
            </w:r>
          </w:p>
        </w:tc>
        <w:tc>
          <w:tcPr>
            <w:tcW w:w="567" w:type="dxa"/>
          </w:tcPr>
          <w:p w14:paraId="5EC8468B" w14:textId="77777777" w:rsidR="00BA1084" w:rsidRDefault="00BA1084" w:rsidP="00BA1084"/>
        </w:tc>
        <w:tc>
          <w:tcPr>
            <w:tcW w:w="567" w:type="dxa"/>
          </w:tcPr>
          <w:p w14:paraId="44473C08" w14:textId="77777777" w:rsidR="00BA1084" w:rsidRDefault="00BA1084" w:rsidP="00BA1084"/>
        </w:tc>
        <w:tc>
          <w:tcPr>
            <w:tcW w:w="567" w:type="dxa"/>
          </w:tcPr>
          <w:p w14:paraId="7BD6CA35" w14:textId="77777777" w:rsidR="00BA1084" w:rsidRDefault="00BA1084" w:rsidP="00BA1084"/>
        </w:tc>
        <w:tc>
          <w:tcPr>
            <w:tcW w:w="567" w:type="dxa"/>
          </w:tcPr>
          <w:p w14:paraId="7A184225" w14:textId="77777777" w:rsidR="00BA1084" w:rsidRDefault="00BA1084" w:rsidP="00BA1084"/>
        </w:tc>
        <w:tc>
          <w:tcPr>
            <w:tcW w:w="709" w:type="dxa"/>
          </w:tcPr>
          <w:p w14:paraId="0FAE7F0E" w14:textId="77777777" w:rsidR="00BA1084" w:rsidRDefault="00BA1084" w:rsidP="00BA1084"/>
        </w:tc>
      </w:tr>
      <w:tr w:rsidR="00BA1084" w14:paraId="35087870" w14:textId="77777777" w:rsidTr="00BA1084">
        <w:tc>
          <w:tcPr>
            <w:tcW w:w="4390" w:type="dxa"/>
          </w:tcPr>
          <w:p w14:paraId="056FC5EC" w14:textId="77777777" w:rsidR="00BA1084" w:rsidRDefault="00BA1084" w:rsidP="00BA1084">
            <w:r>
              <w:t>Uitvoering Zvw en Wlz</w:t>
            </w:r>
          </w:p>
        </w:tc>
        <w:tc>
          <w:tcPr>
            <w:tcW w:w="708" w:type="dxa"/>
          </w:tcPr>
          <w:p w14:paraId="2C0897DF" w14:textId="77777777" w:rsidR="00BA1084" w:rsidRDefault="00BA1084" w:rsidP="00BA1084"/>
        </w:tc>
        <w:tc>
          <w:tcPr>
            <w:tcW w:w="567" w:type="dxa"/>
          </w:tcPr>
          <w:p w14:paraId="60B71522" w14:textId="77777777" w:rsidR="00BA1084" w:rsidRDefault="00BA1084" w:rsidP="00BA1084"/>
        </w:tc>
        <w:tc>
          <w:tcPr>
            <w:tcW w:w="567" w:type="dxa"/>
          </w:tcPr>
          <w:p w14:paraId="6AB2B25C" w14:textId="77777777" w:rsidR="00BA1084" w:rsidRDefault="00BA1084" w:rsidP="00BA1084"/>
        </w:tc>
        <w:tc>
          <w:tcPr>
            <w:tcW w:w="567" w:type="dxa"/>
          </w:tcPr>
          <w:p w14:paraId="64715AAC" w14:textId="77777777" w:rsidR="00BA1084" w:rsidRDefault="00BA1084" w:rsidP="00BA1084"/>
        </w:tc>
        <w:tc>
          <w:tcPr>
            <w:tcW w:w="567" w:type="dxa"/>
          </w:tcPr>
          <w:p w14:paraId="6BB05DDC" w14:textId="77777777" w:rsidR="00BA1084" w:rsidRDefault="00BA1084" w:rsidP="00BA1084"/>
        </w:tc>
        <w:tc>
          <w:tcPr>
            <w:tcW w:w="567" w:type="dxa"/>
          </w:tcPr>
          <w:p w14:paraId="680DB7E8" w14:textId="77777777" w:rsidR="00BA1084" w:rsidRDefault="00BA1084" w:rsidP="00BA1084"/>
        </w:tc>
        <w:tc>
          <w:tcPr>
            <w:tcW w:w="567" w:type="dxa"/>
          </w:tcPr>
          <w:p w14:paraId="71552A34" w14:textId="77777777" w:rsidR="00BA1084" w:rsidRDefault="00BA1084" w:rsidP="00BA1084">
            <w:r>
              <w:t>x</w:t>
            </w:r>
          </w:p>
        </w:tc>
        <w:tc>
          <w:tcPr>
            <w:tcW w:w="709" w:type="dxa"/>
          </w:tcPr>
          <w:p w14:paraId="6B40EE72" w14:textId="77777777" w:rsidR="00BA1084" w:rsidRDefault="00BA1084" w:rsidP="00BA1084"/>
        </w:tc>
      </w:tr>
      <w:tr w:rsidR="00BA1084" w14:paraId="7044BD6F" w14:textId="77777777" w:rsidTr="00BA1084">
        <w:tc>
          <w:tcPr>
            <w:tcW w:w="4390" w:type="dxa"/>
          </w:tcPr>
          <w:p w14:paraId="21011F41" w14:textId="77777777" w:rsidR="00BA1084" w:rsidRDefault="00BA1084" w:rsidP="00BA1084">
            <w:r>
              <w:t>Uitvoering WIA, WW, ZW</w:t>
            </w:r>
          </w:p>
        </w:tc>
        <w:tc>
          <w:tcPr>
            <w:tcW w:w="708" w:type="dxa"/>
          </w:tcPr>
          <w:p w14:paraId="4318CDCA" w14:textId="77777777" w:rsidR="00BA1084" w:rsidRDefault="00BA1084" w:rsidP="00BA1084"/>
        </w:tc>
        <w:tc>
          <w:tcPr>
            <w:tcW w:w="567" w:type="dxa"/>
          </w:tcPr>
          <w:p w14:paraId="299B9BAC" w14:textId="77777777" w:rsidR="00BA1084" w:rsidRDefault="00BA1084" w:rsidP="00BA1084"/>
        </w:tc>
        <w:tc>
          <w:tcPr>
            <w:tcW w:w="567" w:type="dxa"/>
          </w:tcPr>
          <w:p w14:paraId="51AFCE6E" w14:textId="77777777" w:rsidR="00BA1084" w:rsidRDefault="00BA1084" w:rsidP="00BA1084"/>
        </w:tc>
        <w:tc>
          <w:tcPr>
            <w:tcW w:w="567" w:type="dxa"/>
          </w:tcPr>
          <w:p w14:paraId="608F2D99" w14:textId="77777777" w:rsidR="00BA1084" w:rsidRDefault="00BA1084" w:rsidP="00BA1084"/>
        </w:tc>
        <w:tc>
          <w:tcPr>
            <w:tcW w:w="567" w:type="dxa"/>
          </w:tcPr>
          <w:p w14:paraId="6FD5260A" w14:textId="77777777" w:rsidR="00BA1084" w:rsidRDefault="00BA1084" w:rsidP="00BA1084"/>
        </w:tc>
        <w:tc>
          <w:tcPr>
            <w:tcW w:w="567" w:type="dxa"/>
          </w:tcPr>
          <w:p w14:paraId="5F213735" w14:textId="77777777" w:rsidR="00BA1084" w:rsidRDefault="00BA1084" w:rsidP="00BA1084">
            <w:r>
              <w:t>x</w:t>
            </w:r>
          </w:p>
        </w:tc>
        <w:tc>
          <w:tcPr>
            <w:tcW w:w="567" w:type="dxa"/>
          </w:tcPr>
          <w:p w14:paraId="184FC38C" w14:textId="77777777" w:rsidR="00BA1084" w:rsidRDefault="00BA1084" w:rsidP="00BA1084"/>
        </w:tc>
        <w:tc>
          <w:tcPr>
            <w:tcW w:w="709" w:type="dxa"/>
          </w:tcPr>
          <w:p w14:paraId="470D9CCA" w14:textId="77777777" w:rsidR="00BA1084" w:rsidRDefault="00BA1084" w:rsidP="00BA1084"/>
        </w:tc>
      </w:tr>
    </w:tbl>
    <w:p w14:paraId="1824332D" w14:textId="77777777" w:rsidR="00BA1084" w:rsidRDefault="00BA1084" w:rsidP="00BA1084"/>
    <w:p w14:paraId="2553AC0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17.7</w:t>
      </w:r>
    </w:p>
    <w:p w14:paraId="15FC00C9" w14:textId="585B17B6"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3A67F6">
        <w:rPr>
          <w:rFonts w:ascii="Times New Roman" w:hAnsi="Times New Roman"/>
          <w:sz w:val="22"/>
          <w:szCs w:val="22"/>
        </w:rPr>
        <w:t>. Z</w:t>
      </w:r>
      <w:r>
        <w:rPr>
          <w:rFonts w:ascii="Times New Roman" w:hAnsi="Times New Roman"/>
          <w:sz w:val="22"/>
          <w:szCs w:val="22"/>
        </w:rPr>
        <w:t>e staan niet op de loonlijst. Alfred en Bas zijn zelfstandig ondernemers en geen werknemers. Er is geen sprake van gezag. Hierdoor is er geen verzekeringsplicht voor de werknemersverzekering</w:t>
      </w:r>
      <w:r w:rsidR="009E4EB9">
        <w:rPr>
          <w:rFonts w:ascii="Times New Roman" w:hAnsi="Times New Roman"/>
          <w:sz w:val="22"/>
          <w:szCs w:val="22"/>
        </w:rPr>
        <w:t>en. Als ingezetenen</w:t>
      </w:r>
      <w:r>
        <w:rPr>
          <w:rFonts w:ascii="Times New Roman" w:hAnsi="Times New Roman"/>
          <w:sz w:val="22"/>
          <w:szCs w:val="22"/>
        </w:rPr>
        <w:t xml:space="preserve"> van Nederland zijn ze wel verzekerd voor de volksverzekeringen en verzekeringsplichtig voor de Zvw.</w:t>
      </w:r>
    </w:p>
    <w:p w14:paraId="7FB6C9E0" w14:textId="7A16C179"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3A67F6">
        <w:rPr>
          <w:rFonts w:ascii="Times New Roman" w:hAnsi="Times New Roman"/>
          <w:sz w:val="22"/>
          <w:szCs w:val="22"/>
        </w:rPr>
        <w:t>. H</w:t>
      </w:r>
      <w:r>
        <w:rPr>
          <w:rFonts w:ascii="Times New Roman" w:hAnsi="Times New Roman"/>
          <w:sz w:val="22"/>
          <w:szCs w:val="22"/>
        </w:rPr>
        <w:t>ij staat op de loonlijst. Het maakt niet uit dat Christiaan een gedeeltelijke WAO-uitkering heeft. Hij is verzekerd voor alle sociale verzekeringen,</w:t>
      </w:r>
      <w:r w:rsidR="00C0580C">
        <w:rPr>
          <w:rFonts w:ascii="Times New Roman" w:hAnsi="Times New Roman"/>
          <w:sz w:val="22"/>
          <w:szCs w:val="22"/>
        </w:rPr>
        <w:t xml:space="preserve"> </w:t>
      </w:r>
      <w:r>
        <w:rPr>
          <w:rFonts w:ascii="Times New Roman" w:hAnsi="Times New Roman"/>
          <w:sz w:val="22"/>
          <w:szCs w:val="22"/>
        </w:rPr>
        <w:t>ook voor de werknemersverzekeringen.</w:t>
      </w:r>
    </w:p>
    <w:p w14:paraId="226B92AF" w14:textId="29E2CAEF" w:rsidR="009E4EB9" w:rsidRDefault="009E4EB9"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3A67F6">
        <w:rPr>
          <w:rFonts w:ascii="Times New Roman" w:hAnsi="Times New Roman"/>
          <w:sz w:val="22"/>
          <w:szCs w:val="22"/>
        </w:rPr>
        <w:t>. D</w:t>
      </w:r>
      <w:r>
        <w:rPr>
          <w:rFonts w:ascii="Times New Roman" w:hAnsi="Times New Roman"/>
          <w:sz w:val="22"/>
          <w:szCs w:val="22"/>
        </w:rPr>
        <w:t>e verzekeringsplicht voor de werknemersverzekeringen eindigt met ingang van de AOW-leeftijd. Alleen voor de Ziektewet loopt de verzekering (premievrij) door.</w:t>
      </w:r>
    </w:p>
    <w:p w14:paraId="13E7043E" w14:textId="00A57020" w:rsidR="00CC5A4E" w:rsidRPr="00434D8D" w:rsidRDefault="00CC5A4E"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Edward heeft recht op een bijstandsuitkering op basis van de Participatiewet. De netto </w:t>
      </w:r>
      <w:r w:rsidRPr="00434D8D">
        <w:rPr>
          <w:rFonts w:ascii="Times New Roman" w:hAnsi="Times New Roman"/>
          <w:sz w:val="22"/>
          <w:szCs w:val="22"/>
        </w:rPr>
        <w:t>maanduitkering is € 9</w:t>
      </w:r>
      <w:r w:rsidR="00B85674" w:rsidRPr="00434D8D">
        <w:rPr>
          <w:rFonts w:ascii="Times New Roman" w:hAnsi="Times New Roman"/>
          <w:sz w:val="22"/>
          <w:szCs w:val="22"/>
        </w:rPr>
        <w:t>74,27</w:t>
      </w:r>
      <w:r w:rsidRPr="00434D8D">
        <w:rPr>
          <w:rFonts w:ascii="Times New Roman" w:hAnsi="Times New Roman"/>
          <w:sz w:val="22"/>
          <w:szCs w:val="22"/>
        </w:rPr>
        <w:t xml:space="preserve"> exclusief vakantiebijslag en € </w:t>
      </w:r>
      <w:r w:rsidR="00B85674" w:rsidRPr="00434D8D">
        <w:rPr>
          <w:rFonts w:ascii="Times New Roman" w:hAnsi="Times New Roman"/>
          <w:sz w:val="22"/>
          <w:szCs w:val="22"/>
        </w:rPr>
        <w:t>1.025,55</w:t>
      </w:r>
      <w:r w:rsidRPr="00434D8D">
        <w:rPr>
          <w:rFonts w:ascii="Times New Roman" w:hAnsi="Times New Roman"/>
          <w:sz w:val="22"/>
          <w:szCs w:val="22"/>
        </w:rPr>
        <w:t xml:space="preserve"> inclusief vakantiebijslag (1</w:t>
      </w:r>
      <w:r w:rsidRPr="00434D8D">
        <w:rPr>
          <w:rFonts w:ascii="Times New Roman" w:hAnsi="Times New Roman"/>
          <w:sz w:val="22"/>
          <w:szCs w:val="22"/>
          <w:vertAlign w:val="superscript"/>
        </w:rPr>
        <w:t>e</w:t>
      </w:r>
      <w:r w:rsidRPr="00434D8D">
        <w:rPr>
          <w:rFonts w:ascii="Times New Roman" w:hAnsi="Times New Roman"/>
          <w:sz w:val="22"/>
          <w:szCs w:val="22"/>
        </w:rPr>
        <w:t xml:space="preserve"> halfjaar 201</w:t>
      </w:r>
      <w:r w:rsidR="00B85674" w:rsidRPr="00434D8D">
        <w:rPr>
          <w:rFonts w:ascii="Times New Roman" w:hAnsi="Times New Roman"/>
          <w:sz w:val="22"/>
          <w:szCs w:val="22"/>
        </w:rPr>
        <w:t>9</w:t>
      </w:r>
      <w:r w:rsidRPr="00434D8D">
        <w:rPr>
          <w:rFonts w:ascii="Times New Roman" w:hAnsi="Times New Roman"/>
          <w:sz w:val="22"/>
          <w:szCs w:val="22"/>
        </w:rPr>
        <w:t>).</w:t>
      </w:r>
    </w:p>
    <w:p w14:paraId="209A68A3" w14:textId="77777777" w:rsidR="00500B53" w:rsidRPr="00434D8D" w:rsidRDefault="00500B53" w:rsidP="00500B53">
      <w:pPr>
        <w:spacing w:line="276" w:lineRule="auto"/>
        <w:rPr>
          <w:szCs w:val="22"/>
        </w:rPr>
      </w:pPr>
    </w:p>
    <w:p w14:paraId="5EACEBD6" w14:textId="77777777" w:rsidR="0054238A" w:rsidRDefault="0054238A" w:rsidP="00500B53">
      <w:pPr>
        <w:spacing w:line="276" w:lineRule="auto"/>
        <w:rPr>
          <w:szCs w:val="22"/>
        </w:rPr>
      </w:pPr>
      <w:r>
        <w:rPr>
          <w:szCs w:val="22"/>
        </w:rPr>
        <w:t>Opgave 17.8</w:t>
      </w:r>
    </w:p>
    <w:p w14:paraId="2AE05A8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w:t>
      </w:r>
      <w:proofErr w:type="spellStart"/>
      <w:r>
        <w:rPr>
          <w:rFonts w:ascii="Times New Roman" w:hAnsi="Times New Roman"/>
          <w:sz w:val="22"/>
          <w:szCs w:val="22"/>
        </w:rPr>
        <w:t>Dircom</w:t>
      </w:r>
      <w:proofErr w:type="spellEnd"/>
      <w:r>
        <w:rPr>
          <w:rFonts w:ascii="Times New Roman" w:hAnsi="Times New Roman"/>
          <w:sz w:val="22"/>
          <w:szCs w:val="22"/>
        </w:rPr>
        <w:t xml:space="preserve"> bv bezit. Er kan dus geen sprake zijn van een gezagsverhouding. </w:t>
      </w:r>
    </w:p>
    <w:p w14:paraId="7BFE4C4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Toestemming om als gemoedsbezwaarde te worden beschouwd, wordt door de SVB (Sociale Verzekeringsbank) verleend. In een dergelijke situatie dient het volgende te gebeuren:</w:t>
      </w:r>
    </w:p>
    <w:p w14:paraId="65C03792" w14:textId="77777777" w:rsidR="0054238A" w:rsidRDefault="0054238A" w:rsidP="00325B2C">
      <w:pPr>
        <w:pStyle w:val="Tekstzonderopmaak"/>
        <w:numPr>
          <w:ilvl w:val="0"/>
          <w:numId w:val="12"/>
        </w:numPr>
        <w:rPr>
          <w:rFonts w:ascii="Times New Roman" w:hAnsi="Times New Roman"/>
          <w:sz w:val="22"/>
          <w:szCs w:val="22"/>
        </w:rPr>
      </w:pPr>
      <w:r>
        <w:rPr>
          <w:rFonts w:ascii="Times New Roman" w:hAnsi="Times New Roman"/>
          <w:sz w:val="22"/>
          <w:szCs w:val="22"/>
        </w:rPr>
        <w:t xml:space="preserve">Op het salaris van Evert wordt in plaats van premie volksverzekeringen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ingehouden (en vervolgens afgedragen);</w:t>
      </w:r>
    </w:p>
    <w:p w14:paraId="1A20D3DA" w14:textId="77777777" w:rsidR="0054238A" w:rsidRDefault="0054238A" w:rsidP="00325B2C">
      <w:pPr>
        <w:pStyle w:val="Tekstzonderopmaak"/>
        <w:numPr>
          <w:ilvl w:val="0"/>
          <w:numId w:val="12"/>
        </w:numPr>
        <w:rPr>
          <w:rFonts w:ascii="Times New Roman" w:hAnsi="Times New Roman"/>
          <w:sz w:val="22"/>
          <w:szCs w:val="22"/>
        </w:rPr>
      </w:pPr>
      <w:proofErr w:type="spellStart"/>
      <w:r>
        <w:rPr>
          <w:rFonts w:ascii="Times New Roman" w:hAnsi="Times New Roman"/>
          <w:sz w:val="22"/>
          <w:szCs w:val="22"/>
        </w:rPr>
        <w:t>Dircom</w:t>
      </w:r>
      <w:proofErr w:type="spellEnd"/>
      <w:r>
        <w:rPr>
          <w:rFonts w:ascii="Times New Roman" w:hAnsi="Times New Roman"/>
          <w:sz w:val="22"/>
          <w:szCs w:val="22"/>
        </w:rPr>
        <w:t xml:space="preserve"> bv is zelf niet gemoedsbezwaard</w:t>
      </w:r>
      <w:r w:rsidR="009E4EB9">
        <w:rPr>
          <w:rFonts w:ascii="Times New Roman" w:hAnsi="Times New Roman"/>
          <w:sz w:val="22"/>
          <w:szCs w:val="22"/>
        </w:rPr>
        <w:t xml:space="preserve"> en draagt normaal premies werknemers</w:t>
      </w:r>
      <w:r>
        <w:rPr>
          <w:rFonts w:ascii="Times New Roman" w:hAnsi="Times New Roman"/>
          <w:sz w:val="22"/>
          <w:szCs w:val="22"/>
        </w:rPr>
        <w:t>verzekeringen en werkgeversheffing Zvw af</w:t>
      </w:r>
      <w:r w:rsidR="00C0580C">
        <w:rPr>
          <w:rFonts w:ascii="Times New Roman" w:hAnsi="Times New Roman"/>
          <w:sz w:val="22"/>
          <w:szCs w:val="22"/>
        </w:rPr>
        <w:t xml:space="preserve"> voor Evert</w:t>
      </w:r>
      <w:r>
        <w:rPr>
          <w:rFonts w:ascii="Times New Roman" w:hAnsi="Times New Roman"/>
          <w:sz w:val="22"/>
          <w:szCs w:val="22"/>
        </w:rPr>
        <w:t>.</w:t>
      </w:r>
    </w:p>
    <w:p w14:paraId="786C16A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uitzendkrachten </w:t>
      </w:r>
      <w:r w:rsidR="00A42B15">
        <w:rPr>
          <w:rFonts w:ascii="Times New Roman" w:hAnsi="Times New Roman"/>
          <w:sz w:val="22"/>
          <w:szCs w:val="22"/>
        </w:rPr>
        <w:t xml:space="preserve">staan niet op de loonlijst van </w:t>
      </w:r>
      <w:proofErr w:type="spellStart"/>
      <w:r w:rsidR="00A42B15">
        <w:rPr>
          <w:rFonts w:ascii="Times New Roman" w:hAnsi="Times New Roman"/>
          <w:sz w:val="22"/>
          <w:szCs w:val="22"/>
        </w:rPr>
        <w:t>Dircom</w:t>
      </w:r>
      <w:proofErr w:type="spellEnd"/>
      <w:r w:rsidR="00A42B15">
        <w:rPr>
          <w:rFonts w:ascii="Times New Roman" w:hAnsi="Times New Roman"/>
          <w:sz w:val="22"/>
          <w:szCs w:val="22"/>
        </w:rPr>
        <w:t xml:space="preserve"> bv, maar op de loonlijst van het uitzendbureau. De uitzendkrachten </w:t>
      </w:r>
      <w:r>
        <w:rPr>
          <w:rFonts w:ascii="Times New Roman" w:hAnsi="Times New Roman"/>
          <w:sz w:val="22"/>
          <w:szCs w:val="22"/>
        </w:rPr>
        <w:t>ontvangen loon</w:t>
      </w:r>
      <w:r w:rsidR="003B70F2">
        <w:rPr>
          <w:rFonts w:ascii="Times New Roman" w:hAnsi="Times New Roman"/>
          <w:sz w:val="22"/>
          <w:szCs w:val="22"/>
        </w:rPr>
        <w:t xml:space="preserve"> van</w:t>
      </w:r>
      <w:r>
        <w:rPr>
          <w:rFonts w:ascii="Times New Roman" w:hAnsi="Times New Roman"/>
          <w:sz w:val="22"/>
          <w:szCs w:val="22"/>
        </w:rPr>
        <w:t>, verrichten persoonlijke arbeid gedurende zekere tijd</w:t>
      </w:r>
      <w:r w:rsidR="003B70F2">
        <w:rPr>
          <w:rFonts w:ascii="Times New Roman" w:hAnsi="Times New Roman"/>
          <w:sz w:val="22"/>
          <w:szCs w:val="22"/>
        </w:rPr>
        <w:t xml:space="preserve"> voor</w:t>
      </w:r>
      <w:r>
        <w:rPr>
          <w:rFonts w:ascii="Times New Roman" w:hAnsi="Times New Roman"/>
          <w:sz w:val="22"/>
          <w:szCs w:val="22"/>
        </w:rPr>
        <w:t xml:space="preserve"> en staan in een gezagsverhouding</w:t>
      </w:r>
      <w:r w:rsidR="003B70F2">
        <w:rPr>
          <w:rFonts w:ascii="Times New Roman" w:hAnsi="Times New Roman"/>
          <w:sz w:val="22"/>
          <w:szCs w:val="22"/>
        </w:rPr>
        <w:t xml:space="preserve"> tot het uitzendbureau</w:t>
      </w:r>
      <w:r>
        <w:rPr>
          <w:rFonts w:ascii="Times New Roman" w:hAnsi="Times New Roman"/>
          <w:sz w:val="22"/>
          <w:szCs w:val="22"/>
        </w:rPr>
        <w:t xml:space="preserve">. Het bijzondere is dat het werk plaatsvindt onder toezicht en leiding van degene die inleent, te weten </w:t>
      </w:r>
      <w:proofErr w:type="spellStart"/>
      <w:r>
        <w:rPr>
          <w:rFonts w:ascii="Times New Roman" w:hAnsi="Times New Roman"/>
          <w:sz w:val="22"/>
          <w:szCs w:val="22"/>
        </w:rPr>
        <w:t>Dircom</w:t>
      </w:r>
      <w:proofErr w:type="spellEnd"/>
      <w:r>
        <w:rPr>
          <w:rFonts w:ascii="Times New Roman" w:hAnsi="Times New Roman"/>
          <w:sz w:val="22"/>
          <w:szCs w:val="22"/>
        </w:rPr>
        <w:t xml:space="preserve"> bv. Zij zijn voor alle sociale verzekeringen verzekerd</w:t>
      </w:r>
      <w:r w:rsidR="00A42B15">
        <w:rPr>
          <w:rFonts w:ascii="Times New Roman" w:hAnsi="Times New Roman"/>
          <w:sz w:val="22"/>
          <w:szCs w:val="22"/>
        </w:rPr>
        <w:t xml:space="preserve">, </w:t>
      </w:r>
      <w:r>
        <w:rPr>
          <w:rFonts w:ascii="Times New Roman" w:hAnsi="Times New Roman"/>
          <w:sz w:val="22"/>
          <w:szCs w:val="22"/>
        </w:rPr>
        <w:t>maar de premieafdracht verloopt via het uitzendbureau, waar ze op de loonlijst staan.</w:t>
      </w:r>
    </w:p>
    <w:p w14:paraId="65AEEBCC" w14:textId="77777777" w:rsidR="0054238A" w:rsidRDefault="0054238A" w:rsidP="0054238A">
      <w:pPr>
        <w:pStyle w:val="Tekstzonderopmaak"/>
        <w:ind w:left="708" w:hanging="708"/>
        <w:rPr>
          <w:rFonts w:ascii="Times New Roman" w:hAnsi="Times New Roman"/>
          <w:sz w:val="22"/>
          <w:szCs w:val="22"/>
        </w:rPr>
      </w:pPr>
    </w:p>
    <w:p w14:paraId="30EDB1D3" w14:textId="77777777" w:rsidR="00111795" w:rsidRDefault="00111795">
      <w:pPr>
        <w:spacing w:after="200" w:line="276" w:lineRule="auto"/>
        <w:rPr>
          <w:szCs w:val="22"/>
        </w:rPr>
      </w:pPr>
      <w:r>
        <w:rPr>
          <w:szCs w:val="22"/>
        </w:rPr>
        <w:br w:type="page"/>
      </w:r>
    </w:p>
    <w:p w14:paraId="0298E22E" w14:textId="36608C28"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Opgave 17.9</w:t>
      </w:r>
    </w:p>
    <w:p w14:paraId="3E29B5D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Pr>
          <w:rFonts w:ascii="Times New Roman" w:hAnsi="Times New Roman"/>
          <w:sz w:val="22"/>
          <w:szCs w:val="22"/>
        </w:rPr>
        <w:t xml:space="preserve">de </w:t>
      </w:r>
      <w:r>
        <w:rPr>
          <w:rFonts w:ascii="Times New Roman" w:hAnsi="Times New Roman"/>
          <w:sz w:val="22"/>
          <w:szCs w:val="22"/>
        </w:rPr>
        <w:t>werknemersverzekeringen.</w:t>
      </w:r>
    </w:p>
    <w:p w14:paraId="613286C6" w14:textId="719BA66E" w:rsidR="0054238A" w:rsidRPr="00434D8D"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echte (privaatrechtelijke) dienstbetrekking. Vanwege de leeftijd van Jacob bestaat er geen verzekeringsplicht meer voor de werknemersverzekeringen WAO/WIA, de WW en evenmin voor de </w:t>
      </w:r>
      <w:r w:rsidR="007F27E9">
        <w:rPr>
          <w:rFonts w:ascii="Times New Roman" w:hAnsi="Times New Roman"/>
          <w:sz w:val="22"/>
          <w:szCs w:val="22"/>
        </w:rPr>
        <w:t xml:space="preserve">volksverzekering </w:t>
      </w:r>
      <w:r>
        <w:rPr>
          <w:rFonts w:ascii="Times New Roman" w:hAnsi="Times New Roman"/>
          <w:sz w:val="22"/>
          <w:szCs w:val="22"/>
        </w:rPr>
        <w:t xml:space="preserve">AOW. </w:t>
      </w:r>
      <w:r w:rsidR="007F27E9">
        <w:rPr>
          <w:rFonts w:ascii="Times New Roman" w:hAnsi="Times New Roman"/>
          <w:sz w:val="22"/>
          <w:szCs w:val="22"/>
        </w:rPr>
        <w:t>Jacob is</w:t>
      </w:r>
      <w:r>
        <w:rPr>
          <w:rFonts w:ascii="Times New Roman" w:hAnsi="Times New Roman"/>
          <w:sz w:val="22"/>
          <w:szCs w:val="22"/>
        </w:rPr>
        <w:t xml:space="preserve"> wel verzekerd voor de Anw,</w:t>
      </w:r>
      <w:r w:rsidR="007F27E9">
        <w:rPr>
          <w:rFonts w:ascii="Times New Roman" w:hAnsi="Times New Roman"/>
          <w:sz w:val="22"/>
          <w:szCs w:val="22"/>
        </w:rPr>
        <w:t xml:space="preserve"> AKW, W</w:t>
      </w:r>
      <w:r>
        <w:rPr>
          <w:rFonts w:ascii="Times New Roman" w:hAnsi="Times New Roman"/>
          <w:sz w:val="22"/>
          <w:szCs w:val="22"/>
        </w:rPr>
        <w:t>lz en Zvw</w:t>
      </w:r>
      <w:r w:rsidRPr="00434D8D">
        <w:rPr>
          <w:rFonts w:ascii="Times New Roman" w:hAnsi="Times New Roman"/>
          <w:sz w:val="22"/>
          <w:szCs w:val="22"/>
        </w:rPr>
        <w:t xml:space="preserve">. </w:t>
      </w:r>
      <w:r w:rsidR="00B85674" w:rsidRPr="00434D8D">
        <w:rPr>
          <w:rFonts w:ascii="Times New Roman" w:hAnsi="Times New Roman"/>
          <w:sz w:val="22"/>
          <w:szCs w:val="22"/>
        </w:rPr>
        <w:t>Er is ook</w:t>
      </w:r>
      <w:r w:rsidR="00213991" w:rsidRPr="00434D8D">
        <w:rPr>
          <w:rFonts w:ascii="Times New Roman" w:hAnsi="Times New Roman"/>
          <w:sz w:val="22"/>
          <w:szCs w:val="22"/>
        </w:rPr>
        <w:t xml:space="preserve"> </w:t>
      </w:r>
      <w:r w:rsidR="008210C0" w:rsidRPr="00434D8D">
        <w:rPr>
          <w:rFonts w:ascii="Times New Roman" w:hAnsi="Times New Roman"/>
          <w:sz w:val="22"/>
          <w:szCs w:val="22"/>
        </w:rPr>
        <w:t xml:space="preserve">een beperkte </w:t>
      </w:r>
      <w:r w:rsidR="00213991" w:rsidRPr="00434D8D">
        <w:rPr>
          <w:rFonts w:ascii="Times New Roman" w:hAnsi="Times New Roman"/>
          <w:sz w:val="22"/>
          <w:szCs w:val="22"/>
        </w:rPr>
        <w:t>verzekerin</w:t>
      </w:r>
      <w:r w:rsidR="007F3E48" w:rsidRPr="00434D8D">
        <w:rPr>
          <w:rFonts w:ascii="Times New Roman" w:hAnsi="Times New Roman"/>
          <w:sz w:val="22"/>
          <w:szCs w:val="22"/>
        </w:rPr>
        <w:t xml:space="preserve">gsplicht voor de </w:t>
      </w:r>
      <w:r w:rsidR="008210C0" w:rsidRPr="00434D8D">
        <w:rPr>
          <w:rFonts w:ascii="Times New Roman" w:hAnsi="Times New Roman"/>
          <w:sz w:val="22"/>
          <w:szCs w:val="22"/>
        </w:rPr>
        <w:t>Z</w:t>
      </w:r>
      <w:r w:rsidR="007F3E48" w:rsidRPr="00434D8D">
        <w:rPr>
          <w:rFonts w:ascii="Times New Roman" w:hAnsi="Times New Roman"/>
          <w:sz w:val="22"/>
          <w:szCs w:val="22"/>
        </w:rPr>
        <w:t>W</w:t>
      </w:r>
      <w:r w:rsidR="00213991" w:rsidRPr="00434D8D">
        <w:rPr>
          <w:rFonts w:ascii="Times New Roman" w:hAnsi="Times New Roman"/>
          <w:sz w:val="22"/>
          <w:szCs w:val="22"/>
        </w:rPr>
        <w:t>.</w:t>
      </w:r>
      <w:r w:rsidR="008210C0" w:rsidRPr="00434D8D">
        <w:rPr>
          <w:rFonts w:ascii="Times New Roman" w:hAnsi="Times New Roman"/>
          <w:sz w:val="22"/>
          <w:szCs w:val="22"/>
        </w:rPr>
        <w:t xml:space="preserve"> Naast de loonbelasting worden pr</w:t>
      </w:r>
      <w:r w:rsidR="003E7192" w:rsidRPr="00434D8D">
        <w:rPr>
          <w:rFonts w:ascii="Times New Roman" w:hAnsi="Times New Roman"/>
          <w:sz w:val="22"/>
          <w:szCs w:val="22"/>
        </w:rPr>
        <w:t>emies afgedragen voor Anw, Wlz en Zvw.</w:t>
      </w:r>
    </w:p>
    <w:p w14:paraId="6A694034" w14:textId="77777777" w:rsidR="0054238A" w:rsidRDefault="0054238A" w:rsidP="0054238A">
      <w:pPr>
        <w:pStyle w:val="Tekstzonderopmaak"/>
        <w:ind w:left="708" w:hanging="708"/>
        <w:rPr>
          <w:rFonts w:ascii="Times New Roman" w:hAnsi="Times New Roman"/>
          <w:sz w:val="22"/>
          <w:szCs w:val="22"/>
        </w:rPr>
      </w:pPr>
      <w:r w:rsidRPr="00434D8D">
        <w:rPr>
          <w:rFonts w:ascii="Times New Roman" w:hAnsi="Times New Roman"/>
          <w:sz w:val="22"/>
          <w:szCs w:val="22"/>
        </w:rPr>
        <w:t>3.</w:t>
      </w:r>
      <w:r w:rsidRPr="00434D8D">
        <w:rPr>
          <w:rFonts w:ascii="Times New Roman" w:hAnsi="Times New Roman"/>
          <w:sz w:val="22"/>
          <w:szCs w:val="22"/>
        </w:rPr>
        <w:tab/>
        <w:t>Er is geen sprake</w:t>
      </w:r>
      <w:r>
        <w:rPr>
          <w:rFonts w:ascii="Times New Roman" w:hAnsi="Times New Roman"/>
          <w:sz w:val="22"/>
          <w:szCs w:val="22"/>
        </w:rPr>
        <w:t xml:space="preserve"> van een geldige verblijfstitel, m.a.w.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Pr>
          <w:rFonts w:ascii="Times New Roman" w:hAnsi="Times New Roman"/>
          <w:sz w:val="22"/>
          <w:szCs w:val="22"/>
        </w:rPr>
        <w:t>de richtlijnen van de</w:t>
      </w:r>
      <w:r>
        <w:rPr>
          <w:rFonts w:ascii="Times New Roman" w:hAnsi="Times New Roman"/>
          <w:sz w:val="22"/>
          <w:szCs w:val="22"/>
        </w:rPr>
        <w:t xml:space="preserve"> Wet arbeid vreemdelingen.</w:t>
      </w:r>
    </w:p>
    <w:p w14:paraId="62D108C5" w14:textId="29CBB69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Default="0054238A" w:rsidP="0054238A">
      <w:pPr>
        <w:pStyle w:val="Tekstzonderopmaak"/>
        <w:ind w:left="708" w:hanging="708"/>
        <w:rPr>
          <w:rFonts w:ascii="Times New Roman" w:hAnsi="Times New Roman"/>
          <w:sz w:val="22"/>
          <w:szCs w:val="22"/>
        </w:rPr>
      </w:pPr>
    </w:p>
    <w:p w14:paraId="2588281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17.10</w:t>
      </w:r>
    </w:p>
    <w:p w14:paraId="73777CC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is geen sprake van een arbeidsovereenkomst wegens het ontbreken van een gezagsverhouding (geen leiding en geen toezicht).</w:t>
      </w:r>
    </w:p>
    <w:p w14:paraId="49FAF0D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thuiswerkers zijn </w:t>
      </w:r>
      <w:r w:rsidR="001076E4">
        <w:rPr>
          <w:rFonts w:ascii="Times New Roman" w:hAnsi="Times New Roman"/>
          <w:sz w:val="22"/>
          <w:szCs w:val="22"/>
        </w:rPr>
        <w:t>verzekerd op grond van de</w:t>
      </w:r>
      <w:r>
        <w:rPr>
          <w:rFonts w:ascii="Times New Roman" w:hAnsi="Times New Roman"/>
          <w:sz w:val="22"/>
          <w:szCs w:val="22"/>
        </w:rPr>
        <w:t xml:space="preserve"> fictieve dienstbetrekking</w:t>
      </w:r>
      <w:r w:rsidR="001076E4">
        <w:rPr>
          <w:rFonts w:ascii="Times New Roman" w:hAnsi="Times New Roman"/>
          <w:sz w:val="22"/>
          <w:szCs w:val="22"/>
        </w:rPr>
        <w:t xml:space="preserve"> waarin zij werkzaam zijn</w:t>
      </w:r>
      <w:r>
        <w:rPr>
          <w:rFonts w:ascii="Times New Roman" w:hAnsi="Times New Roman"/>
          <w:sz w:val="22"/>
          <w:szCs w:val="22"/>
        </w:rPr>
        <w:t>. Zij werken thuis en ontvangen doorgaans ten minste 40% van het minimumloon.</w:t>
      </w:r>
    </w:p>
    <w:p w14:paraId="3AF6C02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ontheffing i.v.m. gemoedsbezwaren moet bij de SVB (Sociale Verzekeringsbank) worden aangevraagd.</w:t>
      </w:r>
    </w:p>
    <w:p w14:paraId="273558C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81128">
        <w:rPr>
          <w:rFonts w:ascii="Times New Roman" w:hAnsi="Times New Roman"/>
          <w:sz w:val="22"/>
          <w:szCs w:val="22"/>
        </w:rPr>
        <w:t xml:space="preserve">Nee. </w:t>
      </w:r>
      <w:r>
        <w:rPr>
          <w:rFonts w:ascii="Times New Roman" w:hAnsi="Times New Roman"/>
          <w:sz w:val="22"/>
          <w:szCs w:val="22"/>
        </w:rPr>
        <w:t xml:space="preserve">De eigenaren van een vof worden als ondernemers beschouwd. Er is geen sprake van een arbeidsovereenkomst, met name door het ontbreken van een gezagsverhouding. Bouwmeester en </w:t>
      </w:r>
      <w:proofErr w:type="spellStart"/>
      <w:r>
        <w:rPr>
          <w:rFonts w:ascii="Times New Roman" w:hAnsi="Times New Roman"/>
          <w:sz w:val="22"/>
          <w:szCs w:val="22"/>
        </w:rPr>
        <w:t>Verkruisen</w:t>
      </w:r>
      <w:proofErr w:type="spellEnd"/>
      <w:r>
        <w:rPr>
          <w:rFonts w:ascii="Times New Roman" w:hAnsi="Times New Roman"/>
          <w:sz w:val="22"/>
          <w:szCs w:val="22"/>
        </w:rPr>
        <w:t xml:space="preserve"> hebben ook geen fictieve dienstbetrekking voor de werknemersverzekeringen, omdat zij zelfstandig ondernemer zijn.</w:t>
      </w:r>
    </w:p>
    <w:p w14:paraId="449C8DC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Hoewel het element gezag niet expliciet wordt genoemd, wijst alles er op dat </w:t>
      </w:r>
      <w:proofErr w:type="spellStart"/>
      <w:r>
        <w:rPr>
          <w:rFonts w:ascii="Times New Roman" w:hAnsi="Times New Roman"/>
          <w:sz w:val="22"/>
          <w:szCs w:val="22"/>
        </w:rPr>
        <w:t>Verkruisen</w:t>
      </w:r>
      <w:proofErr w:type="spellEnd"/>
      <w:r>
        <w:rPr>
          <w:rFonts w:ascii="Times New Roman" w:hAnsi="Times New Roman"/>
          <w:sz w:val="22"/>
          <w:szCs w:val="22"/>
        </w:rPr>
        <w:t xml:space="preserve"> vanaf 1 november een privaatrechtelijke dienstbetrekking heeft. Op basis hiervan bestaat verzekeringsplicht voor de werknemersverzekeringen en de Zvw.</w:t>
      </w:r>
    </w:p>
    <w:p w14:paraId="44F72AC9" w14:textId="77777777" w:rsidR="0054238A" w:rsidRDefault="0054238A" w:rsidP="0054238A">
      <w:pPr>
        <w:pStyle w:val="Tekstzonderopmaak"/>
        <w:ind w:left="708" w:hanging="708"/>
        <w:rPr>
          <w:rFonts w:ascii="Times New Roman" w:hAnsi="Times New Roman"/>
          <w:sz w:val="22"/>
          <w:szCs w:val="22"/>
        </w:rPr>
      </w:pPr>
    </w:p>
    <w:p w14:paraId="59313CA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17.11</w:t>
      </w:r>
    </w:p>
    <w:p w14:paraId="50F0D87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8210C0">
        <w:rPr>
          <w:rFonts w:ascii="Times New Roman" w:hAnsi="Times New Roman"/>
          <w:sz w:val="22"/>
          <w:szCs w:val="22"/>
        </w:rPr>
        <w:t>. M</w:t>
      </w:r>
      <w:r>
        <w:rPr>
          <w:rFonts w:ascii="Times New Roman" w:hAnsi="Times New Roman"/>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Pr>
          <w:rFonts w:ascii="Times New Roman" w:hAnsi="Times New Roman"/>
          <w:sz w:val="22"/>
          <w:szCs w:val="22"/>
        </w:rPr>
        <w:t xml:space="preserve">(fictieve dienstbetrekking als gelijkgestelde), </w:t>
      </w:r>
      <w:r>
        <w:rPr>
          <w:rFonts w:ascii="Times New Roman" w:hAnsi="Times New Roman"/>
          <w:sz w:val="22"/>
          <w:szCs w:val="22"/>
        </w:rPr>
        <w:t>omdat de familierelatie overheerst.</w:t>
      </w:r>
    </w:p>
    <w:p w14:paraId="42AE1CF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Mevrouw Mandekker is verzekeringsplichtig voor de Zvw. Nadat zij zich heeft aangemeld bij een zorgverzekeraar, is zij ook verzekerd voor de Zvw.</w:t>
      </w:r>
    </w:p>
    <w:p w14:paraId="2C9AC6C4" w14:textId="5A2D2CB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w:t>
      </w:r>
      <w:r w:rsidR="006D5A27">
        <w:rPr>
          <w:rFonts w:ascii="Times New Roman" w:hAnsi="Times New Roman"/>
          <w:sz w:val="22"/>
          <w:szCs w:val="22"/>
        </w:rPr>
        <w:t>. D</w:t>
      </w:r>
      <w:r w:rsidR="003B70F2">
        <w:rPr>
          <w:rFonts w:ascii="Times New Roman" w:hAnsi="Times New Roman"/>
          <w:sz w:val="22"/>
          <w:szCs w:val="22"/>
        </w:rPr>
        <w:t>e dochter</w:t>
      </w:r>
      <w:r>
        <w:rPr>
          <w:rFonts w:ascii="Times New Roman" w:hAnsi="Times New Roman"/>
          <w:sz w:val="22"/>
          <w:szCs w:val="22"/>
        </w:rPr>
        <w:t xml:space="preserve"> wordt bijgeschreven op haar polis en is daarmee (premievrij) verzekerd.</w:t>
      </w:r>
    </w:p>
    <w:p w14:paraId="48C8112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omdat een werknemer geacht wordt gemoedsbezwaren te hebben tegen de Zorgverzekeringswet als hij gemoedsbezwa</w:t>
      </w:r>
      <w:r w:rsidR="00116DE9">
        <w:rPr>
          <w:rFonts w:ascii="Times New Roman" w:hAnsi="Times New Roman"/>
          <w:sz w:val="22"/>
          <w:szCs w:val="22"/>
        </w:rPr>
        <w:t>a</w:t>
      </w:r>
      <w:r>
        <w:rPr>
          <w:rFonts w:ascii="Times New Roman" w:hAnsi="Times New Roman"/>
          <w:sz w:val="22"/>
          <w:szCs w:val="22"/>
        </w:rPr>
        <w:t>r</w:t>
      </w:r>
      <w:r w:rsidR="00116DE9">
        <w:rPr>
          <w:rFonts w:ascii="Times New Roman" w:hAnsi="Times New Roman"/>
          <w:sz w:val="22"/>
          <w:szCs w:val="22"/>
        </w:rPr>
        <w:t xml:space="preserve">d is voor </w:t>
      </w:r>
      <w:r>
        <w:rPr>
          <w:rFonts w:ascii="Times New Roman" w:hAnsi="Times New Roman"/>
          <w:sz w:val="22"/>
          <w:szCs w:val="22"/>
        </w:rPr>
        <w:t>de Wlz.</w:t>
      </w:r>
    </w:p>
    <w:p w14:paraId="3E47486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erkenning als gemoedsbezwaarde voor de werknemersverzekeringen moet bij de Sociale Verzekeringsbank worden aangevraagd.</w:t>
      </w:r>
    </w:p>
    <w:p w14:paraId="4FB28B70" w14:textId="77777777" w:rsidR="0054238A" w:rsidRDefault="0054238A" w:rsidP="0054238A">
      <w:pPr>
        <w:pStyle w:val="Tekstzonderopmaak"/>
        <w:ind w:left="708" w:hanging="708"/>
        <w:rPr>
          <w:rFonts w:ascii="Times New Roman" w:hAnsi="Times New Roman"/>
          <w:sz w:val="22"/>
          <w:szCs w:val="22"/>
        </w:rPr>
      </w:pPr>
    </w:p>
    <w:p w14:paraId="0F9C1B9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17.12</w:t>
      </w:r>
    </w:p>
    <w:p w14:paraId="72DBF3EE" w14:textId="2B922C36" w:rsidR="0054238A" w:rsidRPr="00434D8D"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De </w:t>
      </w:r>
      <w:r w:rsidRPr="00434D8D">
        <w:rPr>
          <w:rFonts w:ascii="Times New Roman" w:hAnsi="Times New Roman"/>
          <w:sz w:val="22"/>
          <w:szCs w:val="22"/>
        </w:rPr>
        <w:t xml:space="preserve">verzekeringsplicht werknemersverzekeringen eindigt als de werknemer AOW-gerechtigd wordt. </w:t>
      </w:r>
      <w:r w:rsidR="005B4FC1" w:rsidRPr="00434D8D">
        <w:rPr>
          <w:rFonts w:ascii="Times New Roman" w:hAnsi="Times New Roman"/>
          <w:sz w:val="22"/>
          <w:szCs w:val="22"/>
        </w:rPr>
        <w:t>V</w:t>
      </w:r>
      <w:r w:rsidRPr="00434D8D">
        <w:rPr>
          <w:rFonts w:ascii="Times New Roman" w:hAnsi="Times New Roman"/>
          <w:sz w:val="22"/>
          <w:szCs w:val="22"/>
        </w:rPr>
        <w:t xml:space="preserve">oor de ZW </w:t>
      </w:r>
      <w:r w:rsidR="006F7F4A" w:rsidRPr="00434D8D">
        <w:rPr>
          <w:rFonts w:ascii="Times New Roman" w:hAnsi="Times New Roman"/>
          <w:sz w:val="22"/>
          <w:szCs w:val="22"/>
        </w:rPr>
        <w:t xml:space="preserve">wordt </w:t>
      </w:r>
      <w:r w:rsidRPr="00434D8D">
        <w:rPr>
          <w:rFonts w:ascii="Times New Roman" w:hAnsi="Times New Roman"/>
          <w:sz w:val="22"/>
          <w:szCs w:val="22"/>
        </w:rPr>
        <w:t>een uitzondering gemaakt</w:t>
      </w:r>
      <w:r w:rsidR="00116DE9" w:rsidRPr="00434D8D">
        <w:rPr>
          <w:rFonts w:ascii="Times New Roman" w:hAnsi="Times New Roman"/>
          <w:sz w:val="22"/>
          <w:szCs w:val="22"/>
        </w:rPr>
        <w:t xml:space="preserve">, zodat hij daarvoor wel </w:t>
      </w:r>
      <w:r w:rsidR="008210C0" w:rsidRPr="00434D8D">
        <w:rPr>
          <w:rFonts w:ascii="Times New Roman" w:hAnsi="Times New Roman"/>
          <w:sz w:val="22"/>
          <w:szCs w:val="22"/>
        </w:rPr>
        <w:t xml:space="preserve">(beperkt) </w:t>
      </w:r>
      <w:r w:rsidR="00116DE9" w:rsidRPr="00434D8D">
        <w:rPr>
          <w:rFonts w:ascii="Times New Roman" w:hAnsi="Times New Roman"/>
          <w:sz w:val="22"/>
          <w:szCs w:val="22"/>
        </w:rPr>
        <w:t>verplicht verzekerd is</w:t>
      </w:r>
      <w:r w:rsidR="003F53DD" w:rsidRPr="00434D8D">
        <w:rPr>
          <w:rFonts w:ascii="Times New Roman" w:hAnsi="Times New Roman"/>
          <w:sz w:val="22"/>
          <w:szCs w:val="22"/>
        </w:rPr>
        <w:t xml:space="preserve"> (premievrij)</w:t>
      </w:r>
      <w:r w:rsidRPr="00434D8D">
        <w:rPr>
          <w:rFonts w:ascii="Times New Roman" w:hAnsi="Times New Roman"/>
          <w:sz w:val="22"/>
          <w:szCs w:val="22"/>
        </w:rPr>
        <w:t>.</w:t>
      </w:r>
    </w:p>
    <w:p w14:paraId="7B29DD81" w14:textId="76FC05DC" w:rsidR="0054238A" w:rsidRDefault="0054238A" w:rsidP="0054238A">
      <w:pPr>
        <w:pStyle w:val="Tekstzonderopmaak"/>
        <w:ind w:left="708" w:hanging="708"/>
        <w:rPr>
          <w:rFonts w:ascii="Times New Roman" w:hAnsi="Times New Roman"/>
          <w:sz w:val="22"/>
          <w:szCs w:val="22"/>
        </w:rPr>
      </w:pPr>
      <w:r w:rsidRPr="00434D8D">
        <w:rPr>
          <w:rFonts w:ascii="Times New Roman" w:hAnsi="Times New Roman"/>
          <w:sz w:val="22"/>
          <w:szCs w:val="22"/>
        </w:rPr>
        <w:t>2.</w:t>
      </w:r>
      <w:r w:rsidRPr="00434D8D">
        <w:rPr>
          <w:rFonts w:ascii="Times New Roman" w:hAnsi="Times New Roman"/>
          <w:sz w:val="22"/>
          <w:szCs w:val="22"/>
        </w:rPr>
        <w:tab/>
        <w:t>Juist</w:t>
      </w:r>
      <w:r w:rsidR="00242091" w:rsidRPr="00434D8D">
        <w:rPr>
          <w:rFonts w:ascii="Times New Roman" w:hAnsi="Times New Roman"/>
          <w:sz w:val="22"/>
          <w:szCs w:val="22"/>
        </w:rPr>
        <w:t>.</w:t>
      </w:r>
      <w:r w:rsidRPr="00434D8D">
        <w:rPr>
          <w:rFonts w:ascii="Times New Roman" w:hAnsi="Times New Roman"/>
          <w:sz w:val="22"/>
          <w:szCs w:val="22"/>
        </w:rPr>
        <w:t xml:space="preserve"> (Er is </w:t>
      </w:r>
      <w:r w:rsidR="006F7F4A" w:rsidRPr="00434D8D">
        <w:rPr>
          <w:rFonts w:ascii="Times New Roman" w:hAnsi="Times New Roman"/>
          <w:sz w:val="22"/>
          <w:szCs w:val="22"/>
        </w:rPr>
        <w:t xml:space="preserve">met betrekking tot de leeftijd </w:t>
      </w:r>
      <w:r w:rsidRPr="00434D8D">
        <w:rPr>
          <w:rFonts w:ascii="Times New Roman" w:hAnsi="Times New Roman"/>
          <w:sz w:val="22"/>
          <w:szCs w:val="22"/>
        </w:rPr>
        <w:t>wel een</w:t>
      </w:r>
      <w:r>
        <w:rPr>
          <w:rFonts w:ascii="Times New Roman" w:hAnsi="Times New Roman"/>
          <w:sz w:val="22"/>
          <w:szCs w:val="22"/>
        </w:rPr>
        <w:t xml:space="preserve"> bovengrens voor de verplichte werknemersverzekeringen, maar er is geen ondergrens</w:t>
      </w:r>
      <w:r w:rsidR="00242091">
        <w:rPr>
          <w:rFonts w:ascii="Times New Roman" w:hAnsi="Times New Roman"/>
          <w:sz w:val="22"/>
          <w:szCs w:val="22"/>
        </w:rPr>
        <w:t>.</w:t>
      </w:r>
      <w:r>
        <w:rPr>
          <w:rFonts w:ascii="Times New Roman" w:hAnsi="Times New Roman"/>
          <w:sz w:val="22"/>
          <w:szCs w:val="22"/>
        </w:rPr>
        <w:t>)</w:t>
      </w:r>
    </w:p>
    <w:p w14:paraId="10239B5F"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Juist.</w:t>
      </w:r>
    </w:p>
    <w:p w14:paraId="410C489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Sjon heeft een fictieve dienstbetrekking (aangenomen werk). Hij heeft recht op een ZW-uitkering.</w:t>
      </w:r>
    </w:p>
    <w:p w14:paraId="0F49310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is wel sprake van een fictieve dienstbetrekking voor de loonheffing en de Zvw, maar niet voor de werknemersverzekeringen. Bert heeft dus geen recht op een ZW-uitkering.</w:t>
      </w:r>
    </w:p>
    <w:sectPr w:rsidR="0054238A"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AF81" w14:textId="77777777" w:rsidR="001C5BFD" w:rsidRDefault="001C5BFD" w:rsidP="00C34968">
      <w:r>
        <w:separator/>
      </w:r>
    </w:p>
  </w:endnote>
  <w:endnote w:type="continuationSeparator" w:id="0">
    <w:p w14:paraId="2B96CE24" w14:textId="77777777" w:rsidR="001C5BFD" w:rsidRDefault="001C5BFD" w:rsidP="00C34968">
      <w:r>
        <w:continuationSeparator/>
      </w:r>
    </w:p>
  </w:endnote>
  <w:endnote w:type="continuationNotice" w:id="1">
    <w:p w14:paraId="67B8EA95" w14:textId="77777777" w:rsidR="001C5BFD" w:rsidRDefault="001C5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8AB9" w14:textId="77777777" w:rsidR="00BA1084" w:rsidRDefault="00BA1084">
    <w:pPr>
      <w:pStyle w:val="Voettekst"/>
      <w:jc w:val="right"/>
    </w:pPr>
    <w:r>
      <w:rPr>
        <w:rFonts w:eastAsia="Calibri"/>
        <w:b/>
        <w:szCs w:val="22"/>
      </w:rPr>
      <w:t>© Convoy Uitgevers</w:t>
    </w:r>
    <w:r>
      <w:rPr>
        <w:rFonts w:eastAsia="Calibri"/>
        <w:b/>
        <w:szCs w:val="22"/>
      </w:rPr>
      <w:tab/>
    </w:r>
    <w:r>
      <w:rPr>
        <w:rFonts w:eastAsia="Calibri"/>
        <w:b/>
        <w:szCs w:val="22"/>
      </w:rPr>
      <w:tab/>
    </w:r>
    <w:sdt>
      <w:sdtPr>
        <w:id w:val="-2097318223"/>
        <w:docPartObj>
          <w:docPartGallery w:val="Page Numbers (Bottom of Page)"/>
          <w:docPartUnique/>
        </w:docPartObj>
      </w:sdtPr>
      <w:sdtEndPr/>
      <w:sdtContent>
        <w:r>
          <w:fldChar w:fldCharType="begin"/>
        </w:r>
        <w:r>
          <w:instrText>PAGE   \* MERGEFORMAT</w:instrText>
        </w:r>
        <w:r>
          <w:fldChar w:fldCharType="separate"/>
        </w:r>
        <w:r w:rsidR="00242091">
          <w:rPr>
            <w:noProof/>
          </w:rPr>
          <w:t>8</w:t>
        </w:r>
        <w: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36DA3" w14:textId="77777777" w:rsidR="001C5BFD" w:rsidRDefault="001C5BFD" w:rsidP="00C34968">
      <w:r>
        <w:separator/>
      </w:r>
    </w:p>
  </w:footnote>
  <w:footnote w:type="continuationSeparator" w:id="0">
    <w:p w14:paraId="1F5E796E" w14:textId="77777777" w:rsidR="001C5BFD" w:rsidRDefault="001C5BFD" w:rsidP="00C34968">
      <w:r>
        <w:continuationSeparator/>
      </w:r>
    </w:p>
  </w:footnote>
  <w:footnote w:type="continuationNotice" w:id="1">
    <w:p w14:paraId="749D870B" w14:textId="77777777" w:rsidR="001C5BFD" w:rsidRDefault="001C5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2791" w14:textId="31955C6A" w:rsidR="00BA1084" w:rsidRPr="00EF5FF9" w:rsidRDefault="00BA1084" w:rsidP="00111795">
    <w:pPr>
      <w:pStyle w:val="Tekstzonderopmaak"/>
      <w:ind w:left="708" w:hanging="708"/>
      <w:rPr>
        <w:rFonts w:ascii="Times New Roman" w:hAnsi="Times New Roman"/>
        <w:i/>
        <w:sz w:val="22"/>
        <w:szCs w:val="22"/>
      </w:rPr>
    </w:pPr>
    <w:r w:rsidRPr="00EF5FF9">
      <w:rPr>
        <w:rFonts w:ascii="Times New Roman" w:hAnsi="Times New Roman"/>
        <w:i/>
        <w:sz w:val="22"/>
        <w:szCs w:val="22"/>
      </w:rPr>
      <w:t xml:space="preserve">Uitwerkingen hoofdstuk 17 </w:t>
    </w:r>
    <w:r w:rsidR="00451CF2">
      <w:rPr>
        <w:rFonts w:ascii="Times New Roman" w:hAnsi="Times New Roman"/>
        <w:i/>
        <w:sz w:val="22"/>
        <w:szCs w:val="22"/>
      </w:rPr>
      <w:t>PDL</w:t>
    </w:r>
    <w:r w:rsidRPr="00EF5FF9">
      <w:rPr>
        <w:rFonts w:ascii="Times New Roman" w:hAnsi="Times New Roman"/>
        <w:i/>
        <w:sz w:val="22"/>
        <w:szCs w:val="22"/>
      </w:rPr>
      <w:t xml:space="preserve"> ASZ niveau </w:t>
    </w:r>
    <w:r w:rsidR="00451CF2">
      <w:rPr>
        <w:rFonts w:ascii="Times New Roman" w:hAnsi="Times New Roman"/>
        <w:i/>
        <w:sz w:val="22"/>
        <w:szCs w:val="22"/>
      </w:rPr>
      <w:t>4</w:t>
    </w:r>
    <w:r w:rsidRPr="00EF5FF9">
      <w:rPr>
        <w:rFonts w:ascii="Times New Roman" w:hAnsi="Times New Roman"/>
        <w:i/>
        <w:sz w:val="22"/>
        <w:szCs w:val="22"/>
      </w:rPr>
      <w:t>, 201</w:t>
    </w:r>
    <w:r w:rsidR="00793697">
      <w:rPr>
        <w:rFonts w:ascii="Times New Roman" w:hAnsi="Times New Roman"/>
        <w:i/>
        <w:sz w:val="22"/>
        <w:szCs w:val="22"/>
      </w:rPr>
      <w:t>9</w:t>
    </w:r>
    <w:r w:rsidR="00111795">
      <w:rPr>
        <w:rFonts w:ascii="Times New Roman" w:hAnsi="Times New Roman"/>
        <w:i/>
        <w:sz w:val="22"/>
        <w:szCs w:val="22"/>
      </w:rPr>
      <w:t>/</w:t>
    </w:r>
    <w:r w:rsidRPr="00EF5FF9">
      <w:rPr>
        <w:rFonts w:ascii="Times New Roman" w:hAnsi="Times New Roman"/>
        <w:i/>
        <w:sz w:val="22"/>
        <w:szCs w:val="22"/>
      </w:rPr>
      <w:t>20</w:t>
    </w:r>
    <w:r w:rsidR="00793697">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793697">
      <w:rPr>
        <w:rFonts w:ascii="Times New Roman" w:hAnsi="Times New Roman"/>
        <w:i/>
        <w:sz w:val="22"/>
        <w:szCs w:val="22"/>
      </w:rPr>
      <w:t>9</w:t>
    </w:r>
  </w:p>
  <w:p w14:paraId="4E279016" w14:textId="77777777" w:rsidR="00BA1084" w:rsidRDefault="00BA10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8"/>
  </w:num>
  <w:num w:numId="4">
    <w:abstractNumId w:val="3"/>
  </w:num>
  <w:num w:numId="5">
    <w:abstractNumId w:val="17"/>
  </w:num>
  <w:num w:numId="6">
    <w:abstractNumId w:val="14"/>
  </w:num>
  <w:num w:numId="7">
    <w:abstractNumId w:val="7"/>
  </w:num>
  <w:num w:numId="8">
    <w:abstractNumId w:val="22"/>
  </w:num>
  <w:num w:numId="9">
    <w:abstractNumId w:val="15"/>
  </w:num>
  <w:num w:numId="10">
    <w:abstractNumId w:val="12"/>
  </w:num>
  <w:num w:numId="11">
    <w:abstractNumId w:val="16"/>
  </w:num>
  <w:num w:numId="12">
    <w:abstractNumId w:val="6"/>
  </w:num>
  <w:num w:numId="13">
    <w:abstractNumId w:val="23"/>
  </w:num>
  <w:num w:numId="14">
    <w:abstractNumId w:val="8"/>
  </w:num>
  <w:num w:numId="15">
    <w:abstractNumId w:val="21"/>
  </w:num>
  <w:num w:numId="16">
    <w:abstractNumId w:val="11"/>
  </w:num>
  <w:num w:numId="17">
    <w:abstractNumId w:val="20"/>
  </w:num>
  <w:num w:numId="18">
    <w:abstractNumId w:val="19"/>
  </w:num>
  <w:num w:numId="19">
    <w:abstractNumId w:val="4"/>
  </w:num>
  <w:num w:numId="20">
    <w:abstractNumId w:val="13"/>
  </w:num>
  <w:num w:numId="21">
    <w:abstractNumId w:val="0"/>
  </w:num>
  <w:num w:numId="22">
    <w:abstractNumId w:val="9"/>
  </w:num>
  <w:num w:numId="23">
    <w:abstractNumId w:val="5"/>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8A"/>
    <w:rsid w:val="0000779F"/>
    <w:rsid w:val="0004682E"/>
    <w:rsid w:val="000478CB"/>
    <w:rsid w:val="000810E6"/>
    <w:rsid w:val="00081128"/>
    <w:rsid w:val="001076E4"/>
    <w:rsid w:val="00111795"/>
    <w:rsid w:val="00116DE9"/>
    <w:rsid w:val="0012273C"/>
    <w:rsid w:val="0013374C"/>
    <w:rsid w:val="00176400"/>
    <w:rsid w:val="001813F6"/>
    <w:rsid w:val="001C3BA9"/>
    <w:rsid w:val="001C5BFD"/>
    <w:rsid w:val="00200316"/>
    <w:rsid w:val="00213991"/>
    <w:rsid w:val="00242091"/>
    <w:rsid w:val="002529F1"/>
    <w:rsid w:val="00257B27"/>
    <w:rsid w:val="0028425E"/>
    <w:rsid w:val="002C166B"/>
    <w:rsid w:val="00305FA3"/>
    <w:rsid w:val="003079D9"/>
    <w:rsid w:val="00325B2C"/>
    <w:rsid w:val="003579B7"/>
    <w:rsid w:val="003671A7"/>
    <w:rsid w:val="003800FE"/>
    <w:rsid w:val="0038259D"/>
    <w:rsid w:val="003A67F6"/>
    <w:rsid w:val="003B70F2"/>
    <w:rsid w:val="003C71FF"/>
    <w:rsid w:val="003E7192"/>
    <w:rsid w:val="003F53DD"/>
    <w:rsid w:val="00434D8D"/>
    <w:rsid w:val="004459EE"/>
    <w:rsid w:val="00445BB0"/>
    <w:rsid w:val="00451CF2"/>
    <w:rsid w:val="00476214"/>
    <w:rsid w:val="004A7589"/>
    <w:rsid w:val="004D0E66"/>
    <w:rsid w:val="004D312E"/>
    <w:rsid w:val="00500B53"/>
    <w:rsid w:val="00531AB2"/>
    <w:rsid w:val="005379B5"/>
    <w:rsid w:val="0054238A"/>
    <w:rsid w:val="00555A35"/>
    <w:rsid w:val="00590F73"/>
    <w:rsid w:val="005B4FC1"/>
    <w:rsid w:val="005D4983"/>
    <w:rsid w:val="006333F1"/>
    <w:rsid w:val="00641D52"/>
    <w:rsid w:val="006509BB"/>
    <w:rsid w:val="00667475"/>
    <w:rsid w:val="006840C0"/>
    <w:rsid w:val="0069765B"/>
    <w:rsid w:val="006A01D9"/>
    <w:rsid w:val="006C6B2A"/>
    <w:rsid w:val="006D5A27"/>
    <w:rsid w:val="006F7F4A"/>
    <w:rsid w:val="00710DF0"/>
    <w:rsid w:val="007565A0"/>
    <w:rsid w:val="00793697"/>
    <w:rsid w:val="00797AF1"/>
    <w:rsid w:val="007C5119"/>
    <w:rsid w:val="007F27E9"/>
    <w:rsid w:val="007F3A2A"/>
    <w:rsid w:val="007F3E48"/>
    <w:rsid w:val="00812141"/>
    <w:rsid w:val="008210C0"/>
    <w:rsid w:val="008435CF"/>
    <w:rsid w:val="008611BB"/>
    <w:rsid w:val="0087425D"/>
    <w:rsid w:val="0088215F"/>
    <w:rsid w:val="008948B0"/>
    <w:rsid w:val="008B700F"/>
    <w:rsid w:val="008B79BE"/>
    <w:rsid w:val="008C0CDD"/>
    <w:rsid w:val="008E13C6"/>
    <w:rsid w:val="009140BC"/>
    <w:rsid w:val="0093429E"/>
    <w:rsid w:val="009E4EB9"/>
    <w:rsid w:val="009F504F"/>
    <w:rsid w:val="00A42B15"/>
    <w:rsid w:val="00A70C22"/>
    <w:rsid w:val="00A73702"/>
    <w:rsid w:val="00A839A0"/>
    <w:rsid w:val="00AC2177"/>
    <w:rsid w:val="00AD4EF3"/>
    <w:rsid w:val="00AD6352"/>
    <w:rsid w:val="00AF1225"/>
    <w:rsid w:val="00B04620"/>
    <w:rsid w:val="00B521ED"/>
    <w:rsid w:val="00B65E6D"/>
    <w:rsid w:val="00B85674"/>
    <w:rsid w:val="00B96D27"/>
    <w:rsid w:val="00BA1084"/>
    <w:rsid w:val="00BC1D73"/>
    <w:rsid w:val="00C0580C"/>
    <w:rsid w:val="00C1436E"/>
    <w:rsid w:val="00C32A25"/>
    <w:rsid w:val="00C3446C"/>
    <w:rsid w:val="00C34968"/>
    <w:rsid w:val="00C43C26"/>
    <w:rsid w:val="00C558FC"/>
    <w:rsid w:val="00C945CD"/>
    <w:rsid w:val="00CB03B2"/>
    <w:rsid w:val="00CC2A9B"/>
    <w:rsid w:val="00CC5A4E"/>
    <w:rsid w:val="00D4565B"/>
    <w:rsid w:val="00D55D6C"/>
    <w:rsid w:val="00D62F24"/>
    <w:rsid w:val="00DE5968"/>
    <w:rsid w:val="00E24B49"/>
    <w:rsid w:val="00ED1EB2"/>
    <w:rsid w:val="00EF5FF9"/>
    <w:rsid w:val="00F03E13"/>
    <w:rsid w:val="00F44A68"/>
    <w:rsid w:val="00F47EC1"/>
    <w:rsid w:val="00F91750"/>
    <w:rsid w:val="00F96CED"/>
    <w:rsid w:val="00FB7EDA"/>
    <w:rsid w:val="00FD4347"/>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1B764FD4-CC88-48CC-B5F4-895B021C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1899</Words>
  <Characters>10448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2019-05-13T12:14:00Z</dcterms:created>
  <dcterms:modified xsi:type="dcterms:W3CDTF">2019-05-13T12:14:00Z</dcterms:modified>
</cp:coreProperties>
</file>