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9F" w:rsidRPr="00815F79" w:rsidRDefault="0041229F" w:rsidP="00523559">
      <w:pPr>
        <w:spacing w:after="0" w:line="240" w:lineRule="auto"/>
        <w:rPr>
          <w:rFonts w:ascii="Arial" w:hAnsi="Arial" w:cs="Arial"/>
          <w:b/>
        </w:rPr>
      </w:pPr>
      <w:r w:rsidRPr="00815F79">
        <w:rPr>
          <w:rFonts w:ascii="Arial" w:hAnsi="Arial" w:cs="Arial"/>
          <w:b/>
        </w:rPr>
        <w:t>PDB Financiering</w:t>
      </w:r>
      <w:r w:rsidR="00D402F6" w:rsidRPr="00815F79">
        <w:rPr>
          <w:rFonts w:ascii="Arial" w:hAnsi="Arial" w:cs="Arial"/>
          <w:b/>
        </w:rPr>
        <w:t xml:space="preserve"> - </w:t>
      </w:r>
      <w:r w:rsidRPr="00815F79">
        <w:rPr>
          <w:rFonts w:ascii="Arial" w:hAnsi="Arial" w:cs="Arial"/>
          <w:b/>
        </w:rPr>
        <w:t>Uitwerkingen – Hoofdstuk 2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D402F6" w:rsidRPr="00815F79" w:rsidRDefault="00D402F6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</w:p>
    <w:p w:rsidR="00D402F6" w:rsidRPr="00815F79" w:rsidRDefault="00D402F6" w:rsidP="00523559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 xml:space="preserve">Een onderneming met rechtspersoonlijkheid is een onderneming die zelfstandig rechten en plichten heeft. </w:t>
      </w:r>
    </w:p>
    <w:p w:rsidR="00D402F6" w:rsidRPr="00815F79" w:rsidRDefault="00D402F6" w:rsidP="0052355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D402F6" w:rsidRPr="00815F79" w:rsidRDefault="00D402F6" w:rsidP="00523559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 xml:space="preserve">Ondernemingsvormen zonder rechtspersoonlijkheid: </w:t>
      </w:r>
    </w:p>
    <w:p w:rsidR="00D402F6" w:rsidRPr="00815F79" w:rsidRDefault="00D402F6" w:rsidP="00523559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proofErr w:type="gramStart"/>
      <w:r w:rsidRPr="00815F79">
        <w:rPr>
          <w:rFonts w:ascii="Arial" w:hAnsi="Arial" w:cs="Arial"/>
          <w:lang w:val="nl-NL"/>
        </w:rPr>
        <w:t>eenmanszaak</w:t>
      </w:r>
      <w:proofErr w:type="gramEnd"/>
      <w:r w:rsidRPr="00815F79">
        <w:rPr>
          <w:rFonts w:ascii="Arial" w:hAnsi="Arial" w:cs="Arial"/>
          <w:lang w:val="nl-NL"/>
        </w:rPr>
        <w:t>;</w:t>
      </w:r>
    </w:p>
    <w:p w:rsidR="00D402F6" w:rsidRPr="00815F79" w:rsidRDefault="00D402F6" w:rsidP="00523559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proofErr w:type="gramStart"/>
      <w:r w:rsidRPr="00815F79">
        <w:rPr>
          <w:rFonts w:ascii="Arial" w:hAnsi="Arial" w:cs="Arial"/>
          <w:lang w:val="nl-NL"/>
        </w:rPr>
        <w:t>maatschap</w:t>
      </w:r>
      <w:proofErr w:type="gramEnd"/>
      <w:r w:rsidRPr="00815F79">
        <w:rPr>
          <w:rFonts w:ascii="Arial" w:hAnsi="Arial" w:cs="Arial"/>
          <w:lang w:val="nl-NL"/>
        </w:rPr>
        <w:t>;</w:t>
      </w:r>
    </w:p>
    <w:p w:rsidR="00D402F6" w:rsidRPr="00815F79" w:rsidRDefault="00D402F6" w:rsidP="00523559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proofErr w:type="gramStart"/>
      <w:r w:rsidRPr="00815F79">
        <w:rPr>
          <w:rFonts w:ascii="Arial" w:hAnsi="Arial" w:cs="Arial"/>
          <w:lang w:val="nl-NL"/>
        </w:rPr>
        <w:t>vennootschap</w:t>
      </w:r>
      <w:proofErr w:type="gramEnd"/>
      <w:r w:rsidRPr="00815F79">
        <w:rPr>
          <w:rFonts w:ascii="Arial" w:hAnsi="Arial" w:cs="Arial"/>
          <w:lang w:val="nl-NL"/>
        </w:rPr>
        <w:t xml:space="preserve"> onder firma;</w:t>
      </w:r>
    </w:p>
    <w:p w:rsidR="00D402F6" w:rsidRPr="00815F79" w:rsidRDefault="00D402F6" w:rsidP="00523559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proofErr w:type="gramStart"/>
      <w:r w:rsidRPr="00815F79">
        <w:rPr>
          <w:rFonts w:ascii="Arial" w:hAnsi="Arial" w:cs="Arial"/>
          <w:lang w:val="nl-NL"/>
        </w:rPr>
        <w:t>commanditaire</w:t>
      </w:r>
      <w:proofErr w:type="gramEnd"/>
      <w:r w:rsidRPr="00815F79">
        <w:rPr>
          <w:rFonts w:ascii="Arial" w:hAnsi="Arial" w:cs="Arial"/>
          <w:lang w:val="nl-NL"/>
        </w:rPr>
        <w:t xml:space="preserve"> vennootschap.</w:t>
      </w:r>
    </w:p>
    <w:p w:rsidR="00D402F6" w:rsidRPr="00815F79" w:rsidRDefault="00D402F6" w:rsidP="0052355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D402F6" w:rsidRPr="00815F79" w:rsidRDefault="00D402F6" w:rsidP="00523559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 xml:space="preserve">Bij hoofdelijke aansprakelijkheid zijn de beherende personen in de onderneming met hun gehele vermogen (zakelijk en privé) aansprakelijk voor alle schulden van de onderneming. </w:t>
      </w:r>
    </w:p>
    <w:p w:rsidR="00D402F6" w:rsidRPr="00815F79" w:rsidRDefault="00D402F6" w:rsidP="0052355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D402F6" w:rsidRPr="00815F79" w:rsidRDefault="00D402F6" w:rsidP="00523559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>Redenen om te kiezen voor een bv in plaats van een eenmanszaak:</w:t>
      </w:r>
    </w:p>
    <w:p w:rsidR="00D402F6" w:rsidRPr="00815F79" w:rsidRDefault="00D402F6" w:rsidP="00523559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 xml:space="preserve">Bij een besloten vennootschap geldt geen of een beperktere aansprakelijkheid dan bij een eenmanszaak. </w:t>
      </w:r>
    </w:p>
    <w:p w:rsidR="00D402F6" w:rsidRPr="00815F79" w:rsidRDefault="00D402F6" w:rsidP="00523559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 xml:space="preserve">Een bv heeft vaak betere financieringsmogelijkheden dan een eenmanszaak. </w:t>
      </w:r>
    </w:p>
    <w:p w:rsidR="00D402F6" w:rsidRPr="00815F79" w:rsidRDefault="00D402F6" w:rsidP="00523559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Arial" w:hAnsi="Arial" w:cs="Arial"/>
          <w:lang w:val="nl-NL"/>
        </w:rPr>
      </w:pPr>
      <w:r w:rsidRPr="00815F79">
        <w:rPr>
          <w:rFonts w:ascii="Arial" w:hAnsi="Arial" w:cs="Arial"/>
          <w:lang w:val="nl-NL"/>
        </w:rPr>
        <w:t xml:space="preserve">In het algemeen is de continuïteit van een bv beter gewaarborgd dan die van een   </w:t>
      </w:r>
    </w:p>
    <w:p w:rsidR="00D402F6" w:rsidRPr="00815F79" w:rsidRDefault="00D402F6" w:rsidP="00523559">
      <w:pPr>
        <w:pStyle w:val="Lijstalinea"/>
        <w:autoSpaceDE w:val="0"/>
        <w:autoSpaceDN w:val="0"/>
        <w:adjustRightInd w:val="0"/>
        <w:ind w:left="567"/>
        <w:rPr>
          <w:rFonts w:ascii="Arial" w:hAnsi="Arial" w:cs="Arial"/>
          <w:lang w:val="nl-NL"/>
        </w:rPr>
      </w:pPr>
      <w:proofErr w:type="gramStart"/>
      <w:r w:rsidRPr="00815F79">
        <w:rPr>
          <w:rFonts w:ascii="Arial" w:hAnsi="Arial" w:cs="Arial"/>
          <w:lang w:val="nl-NL"/>
        </w:rPr>
        <w:t>eenmanszaak</w:t>
      </w:r>
      <w:proofErr w:type="gramEnd"/>
      <w:r w:rsidRPr="00815F79">
        <w:rPr>
          <w:rFonts w:ascii="Arial" w:hAnsi="Arial" w:cs="Arial"/>
          <w:lang w:val="nl-NL"/>
        </w:rPr>
        <w:t xml:space="preserve">. </w:t>
      </w:r>
    </w:p>
    <w:p w:rsidR="00D402F6" w:rsidRPr="00815F79" w:rsidRDefault="00D402F6" w:rsidP="00523559">
      <w:pPr>
        <w:pStyle w:val="Lijstalinea"/>
        <w:autoSpaceDE w:val="0"/>
        <w:autoSpaceDN w:val="0"/>
        <w:adjustRightInd w:val="0"/>
        <w:ind w:left="567"/>
        <w:rPr>
          <w:rFonts w:ascii="Arial" w:hAnsi="Arial" w:cs="Arial"/>
          <w:lang w:val="nl-NL"/>
        </w:rPr>
      </w:pPr>
    </w:p>
    <w:p w:rsidR="00C3727C" w:rsidRPr="00815F79" w:rsidRDefault="00C3727C" w:rsidP="00523559">
      <w:pPr>
        <w:pStyle w:val="Lijstalinea"/>
        <w:autoSpaceDE w:val="0"/>
        <w:autoSpaceDN w:val="0"/>
        <w:adjustRightInd w:val="0"/>
        <w:ind w:left="567"/>
        <w:rPr>
          <w:rFonts w:ascii="Arial" w:hAnsi="Arial" w:cs="Arial"/>
          <w:lang w:val="nl-NL"/>
        </w:rPr>
      </w:pPr>
    </w:p>
    <w:p w:rsidR="00502D54" w:rsidRPr="00815F79" w:rsidRDefault="00502D54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2.2</w:t>
      </w:r>
    </w:p>
    <w:p w:rsidR="00502D54" w:rsidRPr="00815F79" w:rsidRDefault="00502D54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Voor de oprichting van een bv moet aan de volgende eisen worden voldaan:</w:t>
      </w:r>
    </w:p>
    <w:p w:rsidR="00502D54" w:rsidRPr="00815F79" w:rsidRDefault="00502D54" w:rsidP="00523559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815F79">
        <w:rPr>
          <w:sz w:val="22"/>
          <w:szCs w:val="22"/>
        </w:rPr>
        <w:t>De oprichting moet geschieden bij notariële akte</w:t>
      </w:r>
    </w:p>
    <w:p w:rsidR="00502D54" w:rsidRPr="00815F79" w:rsidRDefault="00502D54" w:rsidP="00523559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815F79">
        <w:rPr>
          <w:sz w:val="22"/>
          <w:szCs w:val="22"/>
        </w:rPr>
        <w:t>Het minimale aandelenkapitaal bedraagt € 0,01.</w:t>
      </w:r>
    </w:p>
    <w:p w:rsidR="00502D54" w:rsidRPr="00815F79" w:rsidRDefault="00502D54" w:rsidP="00523559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815F79">
        <w:rPr>
          <w:sz w:val="22"/>
          <w:szCs w:val="22"/>
        </w:rPr>
        <w:t>De bv moet worden ingeschreven in het Handelsregister.</w:t>
      </w:r>
    </w:p>
    <w:p w:rsidR="00502D54" w:rsidRPr="00815F79" w:rsidRDefault="00502D54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502D54" w:rsidRPr="00815F79" w:rsidRDefault="00502D54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2.3</w:t>
      </w:r>
    </w:p>
    <w:p w:rsidR="00502D54" w:rsidRPr="00815F79" w:rsidRDefault="00622E0D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De toetreding van een nieuwe aandeelhouder bij een bv kan geregeld worden door een</w:t>
      </w:r>
    </w:p>
    <w:p w:rsidR="00622E0D" w:rsidRPr="00815F79" w:rsidRDefault="00815F79" w:rsidP="00523559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 w:rsidR="00622E0D" w:rsidRPr="00815F79">
        <w:rPr>
          <w:sz w:val="22"/>
          <w:szCs w:val="22"/>
        </w:rPr>
        <w:t>oetredingsregeling</w:t>
      </w:r>
      <w:proofErr w:type="gramEnd"/>
      <w:r w:rsidR="00622E0D" w:rsidRPr="00815F79">
        <w:rPr>
          <w:sz w:val="22"/>
          <w:szCs w:val="22"/>
        </w:rPr>
        <w:t>: de zittende aandeelhouders moeten de nieuwe aandeelhouder accepteren.</w:t>
      </w:r>
    </w:p>
    <w:p w:rsidR="00622E0D" w:rsidRPr="00815F79" w:rsidRDefault="00815F79" w:rsidP="00523559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b</w:t>
      </w:r>
      <w:bookmarkStart w:id="0" w:name="_GoBack"/>
      <w:bookmarkEnd w:id="0"/>
      <w:r w:rsidR="00622E0D" w:rsidRPr="00815F79">
        <w:rPr>
          <w:sz w:val="22"/>
          <w:szCs w:val="22"/>
        </w:rPr>
        <w:t>lokkeringsregeling: de zittende aandeelhouders kunnen de toetreding van de nieuwe aandeelhouder blokkeren.</w:t>
      </w:r>
    </w:p>
    <w:p w:rsidR="00502D54" w:rsidRPr="00815F79" w:rsidRDefault="00502D54" w:rsidP="00523559">
      <w:pPr>
        <w:pStyle w:val="Default"/>
        <w:rPr>
          <w:b/>
          <w:sz w:val="22"/>
          <w:szCs w:val="22"/>
        </w:rPr>
      </w:pPr>
    </w:p>
    <w:p w:rsidR="00C3727C" w:rsidRPr="00815F79" w:rsidRDefault="00C3727C" w:rsidP="00523559">
      <w:pPr>
        <w:pStyle w:val="Default"/>
        <w:rPr>
          <w:b/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4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A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5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6</w:t>
      </w:r>
    </w:p>
    <w:p w:rsidR="0041229F" w:rsidRPr="00815F79" w:rsidRDefault="00902DDD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7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D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lastRenderedPageBreak/>
        <w:t>Opgave 2.</w:t>
      </w:r>
      <w:r w:rsidR="00523559" w:rsidRPr="00815F79">
        <w:rPr>
          <w:b/>
          <w:sz w:val="22"/>
          <w:szCs w:val="22"/>
        </w:rPr>
        <w:t>8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A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9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A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523559" w:rsidRPr="00815F79" w:rsidRDefault="00523559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10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B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11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</w:t>
      </w:r>
      <w:r w:rsidR="00523559" w:rsidRPr="00815F79">
        <w:rPr>
          <w:b/>
          <w:sz w:val="22"/>
          <w:szCs w:val="22"/>
        </w:rPr>
        <w:t>12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B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3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41229F" w:rsidRPr="00815F79" w:rsidRDefault="0041229F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4</w:t>
      </w:r>
    </w:p>
    <w:p w:rsidR="0041229F" w:rsidRPr="00815F79" w:rsidRDefault="0041229F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970F4D" w:rsidRPr="00815F79" w:rsidRDefault="00970F4D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3806E8" w:rsidRPr="00815F79" w:rsidRDefault="003806E8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5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D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3806E8" w:rsidRPr="00815F79" w:rsidRDefault="003806E8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6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3806E8" w:rsidRPr="00815F79" w:rsidRDefault="003806E8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7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C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C31893" w:rsidRPr="00815F79" w:rsidRDefault="00C31893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8</w:t>
      </w:r>
    </w:p>
    <w:p w:rsidR="00C31893" w:rsidRPr="00815F79" w:rsidRDefault="00C31893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D</w:t>
      </w:r>
    </w:p>
    <w:p w:rsidR="00C31893" w:rsidRPr="00815F79" w:rsidRDefault="00C31893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3806E8" w:rsidRPr="00815F79" w:rsidRDefault="003806E8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2.1</w:t>
      </w:r>
      <w:r w:rsidR="00523559" w:rsidRPr="00815F79">
        <w:rPr>
          <w:b/>
          <w:sz w:val="22"/>
          <w:szCs w:val="22"/>
        </w:rPr>
        <w:t>9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B, C en D</w:t>
      </w:r>
    </w:p>
    <w:p w:rsidR="003806E8" w:rsidRPr="00815F79" w:rsidRDefault="003806E8" w:rsidP="00523559">
      <w:pPr>
        <w:pStyle w:val="Default"/>
        <w:rPr>
          <w:sz w:val="22"/>
          <w:szCs w:val="22"/>
        </w:rPr>
      </w:pP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523559" w:rsidRPr="00815F79" w:rsidRDefault="00523559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2.20</w:t>
      </w:r>
    </w:p>
    <w:p w:rsidR="00523559" w:rsidRPr="00815F79" w:rsidRDefault="00523559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A en D</w:t>
      </w:r>
    </w:p>
    <w:p w:rsidR="00C3727C" w:rsidRPr="00815F79" w:rsidRDefault="00C3727C" w:rsidP="00523559">
      <w:pPr>
        <w:pStyle w:val="Default"/>
        <w:rPr>
          <w:sz w:val="22"/>
          <w:szCs w:val="22"/>
        </w:rPr>
      </w:pPr>
    </w:p>
    <w:p w:rsidR="00523559" w:rsidRPr="00815F79" w:rsidRDefault="00523559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Alleen een natuurlijk persoon is hoofdelijk aansprakelijk</w:t>
      </w:r>
    </w:p>
    <w:p w:rsidR="00523559" w:rsidRPr="00815F79" w:rsidRDefault="00523559" w:rsidP="00523559">
      <w:pPr>
        <w:pStyle w:val="Default"/>
        <w:rPr>
          <w:sz w:val="22"/>
          <w:szCs w:val="22"/>
        </w:rPr>
      </w:pPr>
      <w:r w:rsidRPr="00815F79">
        <w:rPr>
          <w:sz w:val="22"/>
          <w:szCs w:val="22"/>
        </w:rPr>
        <w:t>Alleen een rechtspersoon is verplicht om jaarstukken te deponeren</w:t>
      </w:r>
    </w:p>
    <w:p w:rsidR="00523559" w:rsidRPr="00815F79" w:rsidRDefault="00523559" w:rsidP="00523559">
      <w:pPr>
        <w:pStyle w:val="Default"/>
        <w:rPr>
          <w:b/>
          <w:sz w:val="22"/>
          <w:szCs w:val="22"/>
        </w:rPr>
      </w:pPr>
    </w:p>
    <w:p w:rsidR="00C3727C" w:rsidRPr="00815F79" w:rsidRDefault="00C3727C" w:rsidP="00523559">
      <w:pPr>
        <w:pStyle w:val="Default"/>
        <w:rPr>
          <w:b/>
          <w:sz w:val="22"/>
          <w:szCs w:val="22"/>
        </w:rPr>
      </w:pPr>
    </w:p>
    <w:p w:rsidR="00523559" w:rsidRPr="00815F79" w:rsidRDefault="00523559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lastRenderedPageBreak/>
        <w:t>Opgave 2.21</w:t>
      </w:r>
    </w:p>
    <w:p w:rsidR="00523559" w:rsidRPr="00815F79" w:rsidRDefault="00523559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5F79">
        <w:rPr>
          <w:rFonts w:ascii="Arial" w:hAnsi="Arial" w:cs="Arial"/>
        </w:rPr>
        <w:t>A, C en D.</w:t>
      </w:r>
    </w:p>
    <w:p w:rsidR="00C3727C" w:rsidRPr="00815F79" w:rsidRDefault="00C3727C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559" w:rsidRPr="00815F79" w:rsidRDefault="00523559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5F79">
        <w:rPr>
          <w:rFonts w:ascii="Arial" w:hAnsi="Arial" w:cs="Arial"/>
        </w:rPr>
        <w:t>Een bv kent geen aandelen aan toonder.</w:t>
      </w:r>
    </w:p>
    <w:p w:rsidR="00523559" w:rsidRPr="00815F79" w:rsidRDefault="00523559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727C" w:rsidRPr="00815F79" w:rsidRDefault="00C3727C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559" w:rsidRPr="00815F79" w:rsidRDefault="00523559" w:rsidP="00523559">
      <w:pPr>
        <w:pStyle w:val="Default"/>
        <w:rPr>
          <w:b/>
          <w:sz w:val="22"/>
          <w:szCs w:val="22"/>
        </w:rPr>
      </w:pPr>
      <w:r w:rsidRPr="00815F79">
        <w:rPr>
          <w:b/>
          <w:sz w:val="22"/>
          <w:szCs w:val="22"/>
        </w:rPr>
        <w:t>Opgave 2.22</w:t>
      </w:r>
    </w:p>
    <w:p w:rsidR="00523559" w:rsidRPr="00815F79" w:rsidRDefault="00523559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5F79">
        <w:rPr>
          <w:rFonts w:ascii="Arial" w:hAnsi="Arial" w:cs="Arial"/>
        </w:rPr>
        <w:t>B en C</w:t>
      </w:r>
    </w:p>
    <w:p w:rsidR="00C3727C" w:rsidRPr="00815F79" w:rsidRDefault="00C3727C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559" w:rsidRPr="00815F79" w:rsidRDefault="00523559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5F79">
        <w:rPr>
          <w:rFonts w:ascii="Arial" w:hAnsi="Arial" w:cs="Arial"/>
        </w:rPr>
        <w:t xml:space="preserve">Bij beloningsbeleid en werktijdenregeling heeft de </w:t>
      </w:r>
      <w:proofErr w:type="gramStart"/>
      <w:r w:rsidRPr="00815F79">
        <w:rPr>
          <w:rFonts w:ascii="Arial" w:hAnsi="Arial" w:cs="Arial"/>
        </w:rPr>
        <w:t>OR instemmingsrecht</w:t>
      </w:r>
      <w:proofErr w:type="gramEnd"/>
      <w:r w:rsidRPr="00815F79">
        <w:rPr>
          <w:rFonts w:ascii="Arial" w:hAnsi="Arial" w:cs="Arial"/>
        </w:rPr>
        <w:t>.</w:t>
      </w:r>
    </w:p>
    <w:p w:rsidR="00523559" w:rsidRPr="00815F79" w:rsidRDefault="00523559" w:rsidP="00523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23559" w:rsidRPr="00815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A0" w:rsidRDefault="00AD04A0" w:rsidP="00D402F6">
      <w:pPr>
        <w:spacing w:after="0" w:line="240" w:lineRule="auto"/>
      </w:pPr>
      <w:r>
        <w:separator/>
      </w:r>
    </w:p>
  </w:endnote>
  <w:endnote w:type="continuationSeparator" w:id="0">
    <w:p w:rsidR="00AD04A0" w:rsidRDefault="00AD04A0" w:rsidP="00D4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F6" w:rsidRPr="0062248A" w:rsidRDefault="00D402F6" w:rsidP="00D402F6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C3727C">
      <w:rPr>
        <w:rFonts w:ascii="Arial" w:hAnsi="Arial" w:cs="Arial"/>
        <w:noProof/>
      </w:rPr>
      <w:t>3</w:t>
    </w:r>
    <w:r w:rsidRPr="0062248A">
      <w:rPr>
        <w:rFonts w:ascii="Arial" w:hAnsi="Arial" w:cs="Arial"/>
      </w:rPr>
      <w:fldChar w:fldCharType="end"/>
    </w:r>
    <w:r w:rsidR="00C3727C">
      <w:rPr>
        <w:rFonts w:ascii="Arial" w:hAnsi="Arial" w:cs="Arial"/>
      </w:rPr>
      <w:t xml:space="preserve">        PDB Financiering – uitwerkingen H 2</w:t>
    </w:r>
  </w:p>
  <w:p w:rsidR="00D402F6" w:rsidRDefault="00D402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A0" w:rsidRDefault="00AD04A0" w:rsidP="00D402F6">
      <w:pPr>
        <w:spacing w:after="0" w:line="240" w:lineRule="auto"/>
      </w:pPr>
      <w:r>
        <w:separator/>
      </w:r>
    </w:p>
  </w:footnote>
  <w:footnote w:type="continuationSeparator" w:id="0">
    <w:p w:rsidR="00AD04A0" w:rsidRDefault="00AD04A0" w:rsidP="00D4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F6" w:rsidRPr="0062248A" w:rsidRDefault="00D402F6" w:rsidP="00D402F6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2</w:t>
    </w:r>
  </w:p>
  <w:p w:rsidR="00D402F6" w:rsidRDefault="00D40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30D"/>
    <w:multiLevelType w:val="hybridMultilevel"/>
    <w:tmpl w:val="07E41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3104"/>
    <w:multiLevelType w:val="hybridMultilevel"/>
    <w:tmpl w:val="3C060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90AB4"/>
    <w:multiLevelType w:val="hybridMultilevel"/>
    <w:tmpl w:val="7B2CDF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E5422"/>
    <w:multiLevelType w:val="hybridMultilevel"/>
    <w:tmpl w:val="E990D8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F"/>
    <w:rsid w:val="000923B4"/>
    <w:rsid w:val="001539E5"/>
    <w:rsid w:val="00195D2D"/>
    <w:rsid w:val="00351D50"/>
    <w:rsid w:val="003806E8"/>
    <w:rsid w:val="0041229F"/>
    <w:rsid w:val="004436F5"/>
    <w:rsid w:val="00502D54"/>
    <w:rsid w:val="00523559"/>
    <w:rsid w:val="00622E0D"/>
    <w:rsid w:val="00672D56"/>
    <w:rsid w:val="0080180F"/>
    <w:rsid w:val="00815F79"/>
    <w:rsid w:val="00902DDD"/>
    <w:rsid w:val="0094136B"/>
    <w:rsid w:val="00970F4D"/>
    <w:rsid w:val="00984219"/>
    <w:rsid w:val="00AD04A0"/>
    <w:rsid w:val="00C31893"/>
    <w:rsid w:val="00C3727C"/>
    <w:rsid w:val="00D402F6"/>
    <w:rsid w:val="00D67DFD"/>
    <w:rsid w:val="00E64D8C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86A"/>
  <w15:chartTrackingRefBased/>
  <w15:docId w15:val="{73DD6DF9-63FB-4568-9146-7C1875F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1229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229F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12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D4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2F6"/>
  </w:style>
  <w:style w:type="paragraph" w:styleId="Voettekst">
    <w:name w:val="footer"/>
    <w:basedOn w:val="Standaard"/>
    <w:link w:val="VoettekstChar"/>
    <w:uiPriority w:val="99"/>
    <w:unhideWhenUsed/>
    <w:rsid w:val="00D4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9</cp:revision>
  <dcterms:created xsi:type="dcterms:W3CDTF">2019-01-03T19:56:00Z</dcterms:created>
  <dcterms:modified xsi:type="dcterms:W3CDTF">2019-02-06T10:24:00Z</dcterms:modified>
</cp:coreProperties>
</file>